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464B1" w14:textId="77777777" w:rsidR="00A855CB" w:rsidRPr="00A855CB" w:rsidRDefault="00A855CB" w:rsidP="00A855CB">
      <w:p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  <w:b/>
          <w:bCs/>
        </w:rPr>
        <w:t>Комплект лекций по дисциплине «Такелажные работы»</w:t>
      </w:r>
      <w:r w:rsidRPr="00A855CB">
        <w:rPr>
          <w:rFonts w:ascii="Times New Roman" w:hAnsi="Times New Roman" w:cs="Times New Roman"/>
        </w:rPr>
        <w:br/>
      </w:r>
      <w:r w:rsidRPr="00A855CB">
        <w:rPr>
          <w:rFonts w:ascii="Times New Roman" w:hAnsi="Times New Roman" w:cs="Times New Roman"/>
          <w:b/>
          <w:bCs/>
        </w:rPr>
        <w:t>для профессии 18494 «Слесарь по контрольно-измерительным приборам и автоматике»</w:t>
      </w:r>
      <w:r w:rsidRPr="00A855CB">
        <w:rPr>
          <w:rFonts w:ascii="Times New Roman" w:hAnsi="Times New Roman" w:cs="Times New Roman"/>
        </w:rPr>
        <w:br/>
      </w:r>
      <w:r w:rsidRPr="00A855CB">
        <w:rPr>
          <w:rFonts w:ascii="Times New Roman" w:hAnsi="Times New Roman" w:cs="Times New Roman"/>
          <w:b/>
          <w:bCs/>
        </w:rPr>
        <w:t>(повышение квалификации на 4–6 разряды)</w:t>
      </w:r>
    </w:p>
    <w:p w14:paraId="0AA7C66D" w14:textId="77777777" w:rsidR="00A855CB" w:rsidRPr="00A855CB" w:rsidRDefault="00A855CB" w:rsidP="00A855CB">
      <w:p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  <w:b/>
          <w:bCs/>
        </w:rPr>
        <w:t>Продолжительность:</w:t>
      </w:r>
      <w:r w:rsidRPr="00A855CB">
        <w:rPr>
          <w:rFonts w:ascii="Times New Roman" w:hAnsi="Times New Roman" w:cs="Times New Roman"/>
        </w:rPr>
        <w:t> 1 академический час.</w:t>
      </w:r>
      <w:r w:rsidRPr="00A855CB">
        <w:rPr>
          <w:rFonts w:ascii="Times New Roman" w:hAnsi="Times New Roman" w:cs="Times New Roman"/>
        </w:rPr>
        <w:br/>
      </w:r>
      <w:r w:rsidRPr="00A855CB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A855CB">
        <w:rPr>
          <w:rFonts w:ascii="Times New Roman" w:hAnsi="Times New Roman" w:cs="Times New Roman"/>
          <w:b/>
          <w:bCs/>
        </w:rPr>
        <w:t>:</w:t>
      </w:r>
      <w:r w:rsidRPr="00A855CB">
        <w:rPr>
          <w:rFonts w:ascii="Times New Roman" w:hAnsi="Times New Roman" w:cs="Times New Roman"/>
        </w:rPr>
        <w:t> Систематизировать</w:t>
      </w:r>
      <w:proofErr w:type="gramEnd"/>
      <w:r w:rsidRPr="00A855CB">
        <w:rPr>
          <w:rFonts w:ascii="Times New Roman" w:hAnsi="Times New Roman" w:cs="Times New Roman"/>
        </w:rPr>
        <w:t xml:space="preserve"> и углубить знания слесаря КИПиА высокого разряда в области выполнения сложных такелажных операций при монтаже, демонтаже и замене точного, крупногабаритного и взрывозащищённого оборудования автоматики. Сформировать практические навыки расчёта </w:t>
      </w:r>
      <w:proofErr w:type="spellStart"/>
      <w:r w:rsidRPr="00A855CB">
        <w:rPr>
          <w:rFonts w:ascii="Times New Roman" w:hAnsi="Times New Roman" w:cs="Times New Roman"/>
        </w:rPr>
        <w:t>строповочных</w:t>
      </w:r>
      <w:proofErr w:type="spellEnd"/>
      <w:r w:rsidRPr="00A855CB">
        <w:rPr>
          <w:rFonts w:ascii="Times New Roman" w:hAnsi="Times New Roman" w:cs="Times New Roman"/>
        </w:rPr>
        <w:t xml:space="preserve"> схем, выбора специальной оснастки для приборов с высокими требованиями к сохранности, а также организации безопасного перемещения грузов в стеснённых условиях действующих производств, в том числе во взрывоопасных зонах и на высоте.</w:t>
      </w:r>
    </w:p>
    <w:p w14:paraId="6173FB31" w14:textId="77777777" w:rsidR="00A855CB" w:rsidRPr="00A855CB" w:rsidRDefault="00A855CB" w:rsidP="00A855CB">
      <w:p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pict w14:anchorId="325AF039">
          <v:rect id="_x0000_i1075" style="width:0;height:.75pt" o:hralign="center" o:hrstd="t" o:hr="t" fillcolor="#a0a0a0" stroked="f"/>
        </w:pict>
      </w:r>
    </w:p>
    <w:p w14:paraId="39787E76" w14:textId="77777777" w:rsidR="00A855CB" w:rsidRPr="00A855CB" w:rsidRDefault="00A855CB" w:rsidP="00A855CB">
      <w:pPr>
        <w:rPr>
          <w:rFonts w:ascii="Times New Roman" w:hAnsi="Times New Roman" w:cs="Times New Roman"/>
          <w:b/>
          <w:bCs/>
        </w:rPr>
      </w:pPr>
      <w:r w:rsidRPr="00A855CB">
        <w:rPr>
          <w:rFonts w:ascii="Times New Roman" w:hAnsi="Times New Roman" w:cs="Times New Roman"/>
          <w:b/>
          <w:bCs/>
        </w:rPr>
        <w:t>Введение</w:t>
      </w:r>
    </w:p>
    <w:p w14:paraId="5E9851C7" w14:textId="77777777" w:rsidR="00A855CB" w:rsidRPr="00A855CB" w:rsidRDefault="00A855CB" w:rsidP="00A855CB">
      <w:p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t>Для слесаря КИПиА 4–6 разряда такелажные работы перестают быть простой физической операцией – они превращаются в инженерную задачу, требующую расчёта нагрузок, анализа рисков и знания специфики перемещаемого оборудования. В отличие от общестроительных такелажных работ, где допустимы некоторые повреждения поверхности, оборудование КИПиА (интеллектуальные датчики, панели оператора, масс-спектрометры, анализаторы) является высокоточным, часто хрупким и не имеющим штатных захватных элементов. Кроме того, работы нередко выполняются в стеснённых условиях технологических цехов, на высоте, в зоне действия уже работающих агрегатов, а иногда и во взрывоопасной атмосфере.</w:t>
      </w:r>
    </w:p>
    <w:p w14:paraId="14862220" w14:textId="77777777" w:rsidR="00A855CB" w:rsidRPr="00A855CB" w:rsidRDefault="00A855CB" w:rsidP="00A855CB">
      <w:p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t>Слесарь 5–6 разряда должен уметь: выбирать способ строповки по чертежу или эскизу прибора, рассчитывать нагрузку на ветви стропа с учётом углов наклона, подбирать мягкие стропы и траверсы для предотвращения деформации корпусов, организовывать перемещение груза в условиях ограниченной видимости и стеснённого пространства, а также соблюдать специальные меры безопасности при работе на объектах с категорией взрывоопасности. Данная лекция систематизирует эти знания применительно к реальным задачам, с которыми сталкивается слесарь КИПиА высокого разряда.</w:t>
      </w:r>
    </w:p>
    <w:p w14:paraId="78D7EF80" w14:textId="77777777" w:rsidR="00A855CB" w:rsidRPr="00A855CB" w:rsidRDefault="00A855CB" w:rsidP="00A855CB">
      <w:p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pict w14:anchorId="65BE827D">
          <v:rect id="_x0000_i1076" style="width:0;height:.75pt" o:hralign="center" o:hrstd="t" o:hr="t" fillcolor="#a0a0a0" stroked="f"/>
        </w:pict>
      </w:r>
    </w:p>
    <w:p w14:paraId="0F0C0574" w14:textId="77777777" w:rsidR="00A855CB" w:rsidRPr="00A855CB" w:rsidRDefault="00A855CB" w:rsidP="00A855CB">
      <w:pPr>
        <w:rPr>
          <w:rFonts w:ascii="Times New Roman" w:hAnsi="Times New Roman" w:cs="Times New Roman"/>
          <w:b/>
          <w:bCs/>
        </w:rPr>
      </w:pPr>
      <w:r w:rsidRPr="00A855CB">
        <w:rPr>
          <w:rFonts w:ascii="Times New Roman" w:hAnsi="Times New Roman" w:cs="Times New Roman"/>
          <w:b/>
          <w:bCs/>
        </w:rPr>
        <w:t>1. Особенности такелажных работ с прецизионным и взрывозащищённым оборудованием КИПиА</w:t>
      </w:r>
    </w:p>
    <w:p w14:paraId="5B39E1AB" w14:textId="77777777" w:rsidR="00A855CB" w:rsidRPr="00A855CB" w:rsidRDefault="00A855CB" w:rsidP="00A855CB">
      <w:p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t>Оборудование автоматики и контрольно-измерительных приборов имеет ряд особенностей, принципиально отличающих его от обычных строительных или технологических грузов.</w:t>
      </w:r>
    </w:p>
    <w:p w14:paraId="5693559B" w14:textId="77777777" w:rsidR="00A855CB" w:rsidRPr="00A855CB" w:rsidRDefault="00A855CB" w:rsidP="00A855CB">
      <w:pPr>
        <w:rPr>
          <w:rFonts w:ascii="Times New Roman" w:hAnsi="Times New Roman" w:cs="Times New Roman"/>
          <w:b/>
          <w:bCs/>
        </w:rPr>
      </w:pPr>
      <w:r w:rsidRPr="00A855CB">
        <w:rPr>
          <w:rFonts w:ascii="Times New Roman" w:hAnsi="Times New Roman" w:cs="Times New Roman"/>
          <w:b/>
          <w:bCs/>
        </w:rPr>
        <w:t>1.1. Чувствительность к ударным и вибрационным нагрузкам</w:t>
      </w:r>
    </w:p>
    <w:p w14:paraId="6D47F824" w14:textId="77777777" w:rsidR="00A855CB" w:rsidRPr="00A855CB" w:rsidRDefault="00A855CB" w:rsidP="00A855CB">
      <w:p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t>Многие приборы содержат:</w:t>
      </w:r>
    </w:p>
    <w:p w14:paraId="7D077F4D" w14:textId="77777777" w:rsidR="00A855CB" w:rsidRPr="00A855CB" w:rsidRDefault="00A855CB" w:rsidP="00A855C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t xml:space="preserve">Хрупкие измерительные элементы (мембраны, </w:t>
      </w:r>
      <w:proofErr w:type="spellStart"/>
      <w:r w:rsidRPr="00A855CB">
        <w:rPr>
          <w:rFonts w:ascii="Times New Roman" w:hAnsi="Times New Roman" w:cs="Times New Roman"/>
        </w:rPr>
        <w:t>пьезокристаллы</w:t>
      </w:r>
      <w:proofErr w:type="spellEnd"/>
      <w:r w:rsidRPr="00A855CB">
        <w:rPr>
          <w:rFonts w:ascii="Times New Roman" w:hAnsi="Times New Roman" w:cs="Times New Roman"/>
        </w:rPr>
        <w:t>, кварцевые стекла).</w:t>
      </w:r>
    </w:p>
    <w:p w14:paraId="23ABA17D" w14:textId="77777777" w:rsidR="00A855CB" w:rsidRPr="00A855CB" w:rsidRDefault="00A855CB" w:rsidP="00A855C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lastRenderedPageBreak/>
        <w:t>Калиброванные узлы с прецизионными подшипниками (расходомеры Кориолиса, турбинные счетчики).</w:t>
      </w:r>
    </w:p>
    <w:p w14:paraId="0A5EFD46" w14:textId="77777777" w:rsidR="00A855CB" w:rsidRPr="00A855CB" w:rsidRDefault="00A855CB" w:rsidP="00A855C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t>Электронные блоки с паяными соединениями и микросхемами.</w:t>
      </w:r>
    </w:p>
    <w:p w14:paraId="79271721" w14:textId="77777777" w:rsidR="00A855CB" w:rsidRPr="00A855CB" w:rsidRDefault="00A855CB" w:rsidP="00A855CB">
      <w:p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  <w:b/>
          <w:bCs/>
        </w:rPr>
        <w:t>Последствия нештатного воздействия:</w:t>
      </w:r>
      <w:r w:rsidRPr="00A855CB">
        <w:rPr>
          <w:rFonts w:ascii="Times New Roman" w:hAnsi="Times New Roman" w:cs="Times New Roman"/>
        </w:rPr>
        <w:t> даже удар при падении с высоты 10–20 см может вывести прибор из строя без внешних видимых повреждений. Поэтому при строповке запрещается использовать стальные канаты без мягких прокладок, а подъём и опускание должны производиться с минимальной скоростью и без рывков.</w:t>
      </w:r>
    </w:p>
    <w:p w14:paraId="6BAF4FBC" w14:textId="77777777" w:rsidR="00A855CB" w:rsidRPr="00A855CB" w:rsidRDefault="00A855CB" w:rsidP="00A855CB">
      <w:pPr>
        <w:rPr>
          <w:rFonts w:ascii="Times New Roman" w:hAnsi="Times New Roman" w:cs="Times New Roman"/>
          <w:b/>
          <w:bCs/>
        </w:rPr>
      </w:pPr>
      <w:r w:rsidRPr="00A855CB">
        <w:rPr>
          <w:rFonts w:ascii="Times New Roman" w:hAnsi="Times New Roman" w:cs="Times New Roman"/>
          <w:b/>
          <w:bCs/>
        </w:rPr>
        <w:t>1.2. Отсутствие штатных монтажных проушин</w:t>
      </w:r>
    </w:p>
    <w:p w14:paraId="3F92DE27" w14:textId="77777777" w:rsidR="00A855CB" w:rsidRPr="00A855CB" w:rsidRDefault="00A855CB" w:rsidP="00A855CB">
      <w:p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t>Большинство датчиков и вторичных приборов не предусматривают рым-болтов или петель. Строповка выполняется:</w:t>
      </w:r>
    </w:p>
    <w:p w14:paraId="00614594" w14:textId="77777777" w:rsidR="00A855CB" w:rsidRPr="00A855CB" w:rsidRDefault="00A855CB" w:rsidP="00A855C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t>За корпус с помощью текстильных стропов «удавкой» или в обхват.</w:t>
      </w:r>
    </w:p>
    <w:p w14:paraId="2EB6F637" w14:textId="77777777" w:rsidR="00A855CB" w:rsidRPr="00A855CB" w:rsidRDefault="00A855CB" w:rsidP="00A855C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t>За фланцевые соединения (только если они рассчитаны на монтажную нагрузку).</w:t>
      </w:r>
    </w:p>
    <w:p w14:paraId="3C105F58" w14:textId="77777777" w:rsidR="00A855CB" w:rsidRPr="00A855CB" w:rsidRDefault="00A855CB" w:rsidP="00A855C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t>С использованием специальных захватов для цилиндрических корпусов.</w:t>
      </w:r>
    </w:p>
    <w:p w14:paraId="5B268025" w14:textId="77777777" w:rsidR="00A855CB" w:rsidRPr="00A855CB" w:rsidRDefault="00A855CB" w:rsidP="00A855CB">
      <w:p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  <w:b/>
          <w:bCs/>
        </w:rPr>
        <w:t>Важно:</w:t>
      </w:r>
      <w:r w:rsidRPr="00A855CB">
        <w:rPr>
          <w:rFonts w:ascii="Times New Roman" w:hAnsi="Times New Roman" w:cs="Times New Roman"/>
        </w:rPr>
        <w:t> перед строповкой необходимо изучить руководство по эксплуатации прибора – в некоторых моделях запрещается обвязывать корпус в определённых местах (например, в области установки тензодатчиков).</w:t>
      </w:r>
    </w:p>
    <w:p w14:paraId="6F0EE8B9" w14:textId="77777777" w:rsidR="00A855CB" w:rsidRPr="00A855CB" w:rsidRDefault="00A855CB" w:rsidP="00A855CB">
      <w:pPr>
        <w:rPr>
          <w:rFonts w:ascii="Times New Roman" w:hAnsi="Times New Roman" w:cs="Times New Roman"/>
          <w:b/>
          <w:bCs/>
        </w:rPr>
      </w:pPr>
      <w:r w:rsidRPr="00A855CB">
        <w:rPr>
          <w:rFonts w:ascii="Times New Roman" w:hAnsi="Times New Roman" w:cs="Times New Roman"/>
          <w:b/>
          <w:bCs/>
        </w:rPr>
        <w:t>1.3. Требования к сохранности взрывозащиты</w:t>
      </w:r>
    </w:p>
    <w:p w14:paraId="2A0306E1" w14:textId="77777777" w:rsidR="00A855CB" w:rsidRPr="00A855CB" w:rsidRDefault="00A855CB" w:rsidP="00A855CB">
      <w:p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t>При перемещении оборудования во взрывоопасных зонах (</w:t>
      </w:r>
      <w:proofErr w:type="spellStart"/>
      <w:r w:rsidRPr="00A855CB">
        <w:rPr>
          <w:rFonts w:ascii="Times New Roman" w:hAnsi="Times New Roman" w:cs="Times New Roman"/>
        </w:rPr>
        <w:t>Ex</w:t>
      </w:r>
      <w:proofErr w:type="spellEnd"/>
      <w:r w:rsidRPr="00A855CB">
        <w:rPr>
          <w:rFonts w:ascii="Times New Roman" w:hAnsi="Times New Roman" w:cs="Times New Roman"/>
        </w:rPr>
        <w:t>-зоны) необходимо:</w:t>
      </w:r>
    </w:p>
    <w:p w14:paraId="512BC160" w14:textId="77777777" w:rsidR="00A855CB" w:rsidRPr="00A855CB" w:rsidRDefault="00A855CB" w:rsidP="00A855C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t>Исключить искрообразование при контакте стропов с корпусом (использовать безыскровые материалы – латунные или бронзовые карабины, мягкие текстильные стропы).</w:t>
      </w:r>
    </w:p>
    <w:p w14:paraId="16A65F56" w14:textId="77777777" w:rsidR="00A855CB" w:rsidRPr="00A855CB" w:rsidRDefault="00A855CB" w:rsidP="00A855C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t xml:space="preserve">Не допускать повреждения взрывозащитных оболочек (например, трещины в корпусе </w:t>
      </w:r>
      <w:proofErr w:type="spellStart"/>
      <w:r w:rsidRPr="00A855CB">
        <w:rPr>
          <w:rFonts w:ascii="Times New Roman" w:hAnsi="Times New Roman" w:cs="Times New Roman"/>
        </w:rPr>
        <w:t>Ex</w:t>
      </w:r>
      <w:proofErr w:type="spellEnd"/>
      <w:r w:rsidRPr="00A855CB">
        <w:rPr>
          <w:rFonts w:ascii="Times New Roman" w:hAnsi="Times New Roman" w:cs="Times New Roman"/>
        </w:rPr>
        <w:t xml:space="preserve"> d).</w:t>
      </w:r>
    </w:p>
    <w:p w14:paraId="07A42975" w14:textId="77777777" w:rsidR="00A855CB" w:rsidRPr="00A855CB" w:rsidRDefault="00A855CB" w:rsidP="00A855C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t>После установки проверить целостность резьбовых соединений и уплотнений.</w:t>
      </w:r>
    </w:p>
    <w:p w14:paraId="3FD71E5C" w14:textId="77777777" w:rsidR="00A855CB" w:rsidRPr="00A855CB" w:rsidRDefault="00A855CB" w:rsidP="00A855CB">
      <w:p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  <w:b/>
          <w:bCs/>
        </w:rPr>
        <w:t>Таблица 1 – Типовые риски и меры защиты при такелаже приборов КИПиА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339"/>
        <w:gridCol w:w="2033"/>
        <w:gridCol w:w="2482"/>
        <w:gridCol w:w="2491"/>
      </w:tblGrid>
      <w:tr w:rsidR="00A855CB" w:rsidRPr="00A855CB" w14:paraId="335CABA7" w14:textId="77777777" w:rsidTr="00A85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B47362" w14:textId="77777777" w:rsidR="00A855CB" w:rsidRPr="00A855CB" w:rsidRDefault="00A855CB" w:rsidP="00A855CB">
            <w:pPr>
              <w:spacing w:after="160" w:line="278" w:lineRule="auto"/>
              <w:rPr>
                <w:rFonts w:ascii="Times New Roman" w:hAnsi="Times New Roman" w:cs="Times New Roman"/>
                <w:color w:val="auto"/>
              </w:rPr>
            </w:pPr>
            <w:r w:rsidRPr="00A855CB">
              <w:rPr>
                <w:rFonts w:ascii="Times New Roman" w:hAnsi="Times New Roman" w:cs="Times New Roman"/>
                <w:color w:val="auto"/>
              </w:rPr>
              <w:t>Тип прибора</w:t>
            </w:r>
          </w:p>
        </w:tc>
        <w:tc>
          <w:tcPr>
            <w:tcW w:w="0" w:type="auto"/>
            <w:hideMark/>
          </w:tcPr>
          <w:p w14:paraId="37BB46C7" w14:textId="77777777" w:rsidR="00A855CB" w:rsidRPr="00A855CB" w:rsidRDefault="00A855CB" w:rsidP="00A855C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A855CB">
              <w:rPr>
                <w:rFonts w:ascii="Times New Roman" w:hAnsi="Times New Roman" w:cs="Times New Roman"/>
                <w:color w:val="auto"/>
              </w:rPr>
              <w:t>Основной риск</w:t>
            </w:r>
          </w:p>
        </w:tc>
        <w:tc>
          <w:tcPr>
            <w:tcW w:w="0" w:type="auto"/>
            <w:hideMark/>
          </w:tcPr>
          <w:p w14:paraId="26970168" w14:textId="77777777" w:rsidR="00A855CB" w:rsidRPr="00A855CB" w:rsidRDefault="00A855CB" w:rsidP="00A855C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A855CB">
              <w:rPr>
                <w:rFonts w:ascii="Times New Roman" w:hAnsi="Times New Roman" w:cs="Times New Roman"/>
                <w:color w:val="auto"/>
              </w:rPr>
              <w:t>Рекомендуемая оснастка</w:t>
            </w:r>
          </w:p>
        </w:tc>
        <w:tc>
          <w:tcPr>
            <w:tcW w:w="0" w:type="auto"/>
            <w:hideMark/>
          </w:tcPr>
          <w:p w14:paraId="0A1DC6B4" w14:textId="77777777" w:rsidR="00A855CB" w:rsidRPr="00A855CB" w:rsidRDefault="00A855CB" w:rsidP="00A855C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A855CB">
              <w:rPr>
                <w:rFonts w:ascii="Times New Roman" w:hAnsi="Times New Roman" w:cs="Times New Roman"/>
                <w:color w:val="auto"/>
              </w:rPr>
              <w:t>Дополнительные меры</w:t>
            </w:r>
          </w:p>
        </w:tc>
      </w:tr>
      <w:tr w:rsidR="00A855CB" w:rsidRPr="00A855CB" w14:paraId="6630E792" w14:textId="77777777" w:rsidTr="00A85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31EB5B" w14:textId="77777777" w:rsidR="00A855CB" w:rsidRPr="00A855CB" w:rsidRDefault="00A855CB" w:rsidP="00A855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855CB">
              <w:rPr>
                <w:rFonts w:ascii="Times New Roman" w:hAnsi="Times New Roman" w:cs="Times New Roman"/>
              </w:rPr>
              <w:t>Расходомер Кориолиса (масса 30–100 кг)</w:t>
            </w:r>
          </w:p>
        </w:tc>
        <w:tc>
          <w:tcPr>
            <w:tcW w:w="0" w:type="auto"/>
            <w:hideMark/>
          </w:tcPr>
          <w:p w14:paraId="671EB2AF" w14:textId="77777777" w:rsidR="00A855CB" w:rsidRPr="00A855CB" w:rsidRDefault="00A855CB" w:rsidP="00A855C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55CB">
              <w:rPr>
                <w:rFonts w:ascii="Times New Roman" w:hAnsi="Times New Roman" w:cs="Times New Roman"/>
              </w:rPr>
              <w:t>Деформация измерительных трубок</w:t>
            </w:r>
          </w:p>
        </w:tc>
        <w:tc>
          <w:tcPr>
            <w:tcW w:w="0" w:type="auto"/>
            <w:hideMark/>
          </w:tcPr>
          <w:p w14:paraId="1FB9DF5C" w14:textId="77777777" w:rsidR="00A855CB" w:rsidRPr="00A855CB" w:rsidRDefault="00A855CB" w:rsidP="00A855C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55CB">
              <w:rPr>
                <w:rFonts w:ascii="Times New Roman" w:hAnsi="Times New Roman" w:cs="Times New Roman"/>
              </w:rPr>
              <w:t>Траверса с двумя мягкими стропами, обвязка за фланцы</w:t>
            </w:r>
          </w:p>
        </w:tc>
        <w:tc>
          <w:tcPr>
            <w:tcW w:w="0" w:type="auto"/>
            <w:hideMark/>
          </w:tcPr>
          <w:p w14:paraId="38BA8299" w14:textId="77777777" w:rsidR="00A855CB" w:rsidRPr="00A855CB" w:rsidRDefault="00A855CB" w:rsidP="00A855C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55CB">
              <w:rPr>
                <w:rFonts w:ascii="Times New Roman" w:hAnsi="Times New Roman" w:cs="Times New Roman"/>
              </w:rPr>
              <w:t>Подъём только в вертикальном положении, фиксация от раскачивания</w:t>
            </w:r>
          </w:p>
        </w:tc>
      </w:tr>
      <w:tr w:rsidR="00A855CB" w:rsidRPr="00A855CB" w14:paraId="475D6B44" w14:textId="77777777" w:rsidTr="00A855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30AA85" w14:textId="77777777" w:rsidR="00A855CB" w:rsidRPr="00A855CB" w:rsidRDefault="00A855CB" w:rsidP="00A855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855CB">
              <w:rPr>
                <w:rFonts w:ascii="Times New Roman" w:hAnsi="Times New Roman" w:cs="Times New Roman"/>
              </w:rPr>
              <w:t>Анализатор газа (хрупкие оптические элементы)</w:t>
            </w:r>
          </w:p>
        </w:tc>
        <w:tc>
          <w:tcPr>
            <w:tcW w:w="0" w:type="auto"/>
            <w:hideMark/>
          </w:tcPr>
          <w:p w14:paraId="4F0AB264" w14:textId="77777777" w:rsidR="00A855CB" w:rsidRPr="00A855CB" w:rsidRDefault="00A855CB" w:rsidP="00A855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55CB">
              <w:rPr>
                <w:rFonts w:ascii="Times New Roman" w:hAnsi="Times New Roman" w:cs="Times New Roman"/>
              </w:rPr>
              <w:t>Разрушение кварцевых кювет</w:t>
            </w:r>
          </w:p>
        </w:tc>
        <w:tc>
          <w:tcPr>
            <w:tcW w:w="0" w:type="auto"/>
            <w:hideMark/>
          </w:tcPr>
          <w:p w14:paraId="686A8CC1" w14:textId="77777777" w:rsidR="00A855CB" w:rsidRPr="00A855CB" w:rsidRDefault="00A855CB" w:rsidP="00A855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55CB">
              <w:rPr>
                <w:rFonts w:ascii="Times New Roman" w:hAnsi="Times New Roman" w:cs="Times New Roman"/>
              </w:rPr>
              <w:t>Жёсткий контейнер + строповка за его петли</w:t>
            </w:r>
          </w:p>
        </w:tc>
        <w:tc>
          <w:tcPr>
            <w:tcW w:w="0" w:type="auto"/>
            <w:hideMark/>
          </w:tcPr>
          <w:p w14:paraId="5AA6AD91" w14:textId="77777777" w:rsidR="00A855CB" w:rsidRPr="00A855CB" w:rsidRDefault="00A855CB" w:rsidP="00A855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55CB">
              <w:rPr>
                <w:rFonts w:ascii="Times New Roman" w:hAnsi="Times New Roman" w:cs="Times New Roman"/>
              </w:rPr>
              <w:t>Перемещение исключительно в заводской упаковке</w:t>
            </w:r>
          </w:p>
        </w:tc>
      </w:tr>
      <w:tr w:rsidR="00A855CB" w:rsidRPr="00A855CB" w14:paraId="03037105" w14:textId="77777777" w:rsidTr="00A85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E8F681" w14:textId="77777777" w:rsidR="00A855CB" w:rsidRPr="00A855CB" w:rsidRDefault="00A855CB" w:rsidP="00A855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855CB">
              <w:rPr>
                <w:rFonts w:ascii="Times New Roman" w:hAnsi="Times New Roman" w:cs="Times New Roman"/>
              </w:rPr>
              <w:lastRenderedPageBreak/>
              <w:t>Преобразователь давления с мембраной</w:t>
            </w:r>
          </w:p>
        </w:tc>
        <w:tc>
          <w:tcPr>
            <w:tcW w:w="0" w:type="auto"/>
            <w:hideMark/>
          </w:tcPr>
          <w:p w14:paraId="354594CC" w14:textId="77777777" w:rsidR="00A855CB" w:rsidRPr="00A855CB" w:rsidRDefault="00A855CB" w:rsidP="00A855C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55CB">
              <w:rPr>
                <w:rFonts w:ascii="Times New Roman" w:hAnsi="Times New Roman" w:cs="Times New Roman"/>
              </w:rPr>
              <w:t>Повреждение мембраны при касании стропом</w:t>
            </w:r>
          </w:p>
        </w:tc>
        <w:tc>
          <w:tcPr>
            <w:tcW w:w="0" w:type="auto"/>
            <w:hideMark/>
          </w:tcPr>
          <w:p w14:paraId="496A1918" w14:textId="77777777" w:rsidR="00A855CB" w:rsidRPr="00A855CB" w:rsidRDefault="00A855CB" w:rsidP="00A855C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55CB">
              <w:rPr>
                <w:rFonts w:ascii="Times New Roman" w:hAnsi="Times New Roman" w:cs="Times New Roman"/>
              </w:rPr>
              <w:t>Обвязка за корпус выше мембранного узла</w:t>
            </w:r>
          </w:p>
        </w:tc>
        <w:tc>
          <w:tcPr>
            <w:tcW w:w="0" w:type="auto"/>
            <w:hideMark/>
          </w:tcPr>
          <w:p w14:paraId="06519666" w14:textId="77777777" w:rsidR="00A855CB" w:rsidRPr="00A855CB" w:rsidRDefault="00A855CB" w:rsidP="00A855C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55CB">
              <w:rPr>
                <w:rFonts w:ascii="Times New Roman" w:hAnsi="Times New Roman" w:cs="Times New Roman"/>
              </w:rPr>
              <w:t>Защитный чехол на мембрану перед строповкой</w:t>
            </w:r>
          </w:p>
        </w:tc>
      </w:tr>
      <w:tr w:rsidR="00A855CB" w:rsidRPr="00A855CB" w14:paraId="59B6103A" w14:textId="77777777" w:rsidTr="00A855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137581" w14:textId="77777777" w:rsidR="00A855CB" w:rsidRPr="00A855CB" w:rsidRDefault="00A855CB" w:rsidP="00A855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855CB">
              <w:rPr>
                <w:rFonts w:ascii="Times New Roman" w:hAnsi="Times New Roman" w:cs="Times New Roman"/>
              </w:rPr>
              <w:t>Пульт оператора (сенсорный экран)</w:t>
            </w:r>
          </w:p>
        </w:tc>
        <w:tc>
          <w:tcPr>
            <w:tcW w:w="0" w:type="auto"/>
            <w:hideMark/>
          </w:tcPr>
          <w:p w14:paraId="238FA18C" w14:textId="77777777" w:rsidR="00A855CB" w:rsidRPr="00A855CB" w:rsidRDefault="00A855CB" w:rsidP="00A855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55CB">
              <w:rPr>
                <w:rFonts w:ascii="Times New Roman" w:hAnsi="Times New Roman" w:cs="Times New Roman"/>
              </w:rPr>
              <w:t>Разбитие экрана</w:t>
            </w:r>
          </w:p>
        </w:tc>
        <w:tc>
          <w:tcPr>
            <w:tcW w:w="0" w:type="auto"/>
            <w:hideMark/>
          </w:tcPr>
          <w:p w14:paraId="58352D82" w14:textId="77777777" w:rsidR="00A855CB" w:rsidRPr="00A855CB" w:rsidRDefault="00A855CB" w:rsidP="00A855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55CB">
              <w:rPr>
                <w:rFonts w:ascii="Times New Roman" w:hAnsi="Times New Roman" w:cs="Times New Roman"/>
              </w:rPr>
              <w:t>Мягкие ленточные стропы с распределительной балкой</w:t>
            </w:r>
          </w:p>
        </w:tc>
        <w:tc>
          <w:tcPr>
            <w:tcW w:w="0" w:type="auto"/>
            <w:hideMark/>
          </w:tcPr>
          <w:p w14:paraId="0B1FB02B" w14:textId="77777777" w:rsidR="00A855CB" w:rsidRPr="00A855CB" w:rsidRDefault="00A855CB" w:rsidP="00A855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55CB">
              <w:rPr>
                <w:rFonts w:ascii="Times New Roman" w:hAnsi="Times New Roman" w:cs="Times New Roman"/>
              </w:rPr>
              <w:t>Ориентация экраном вверх, дополнительная упаковка</w:t>
            </w:r>
          </w:p>
        </w:tc>
      </w:tr>
    </w:tbl>
    <w:p w14:paraId="38995A29" w14:textId="77777777" w:rsidR="00A855CB" w:rsidRPr="00A855CB" w:rsidRDefault="00A855CB" w:rsidP="00A855CB">
      <w:p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pict w14:anchorId="58A0CFB3">
          <v:rect id="_x0000_i1077" style="width:0;height:.75pt" o:hralign="center" o:hrstd="t" o:hr="t" fillcolor="#a0a0a0" stroked="f"/>
        </w:pict>
      </w:r>
    </w:p>
    <w:p w14:paraId="6E24AF9B" w14:textId="77777777" w:rsidR="00A855CB" w:rsidRPr="00A855CB" w:rsidRDefault="00A855CB" w:rsidP="00A855CB">
      <w:pPr>
        <w:rPr>
          <w:rFonts w:ascii="Times New Roman" w:hAnsi="Times New Roman" w:cs="Times New Roman"/>
          <w:b/>
          <w:bCs/>
        </w:rPr>
      </w:pPr>
      <w:r w:rsidRPr="00A855CB">
        <w:rPr>
          <w:rFonts w:ascii="Times New Roman" w:hAnsi="Times New Roman" w:cs="Times New Roman"/>
          <w:b/>
          <w:bCs/>
        </w:rPr>
        <w:t>2. Расчёт параметров строповки и выбор оснастки для нестандартных грузов</w:t>
      </w:r>
    </w:p>
    <w:p w14:paraId="1071CFE9" w14:textId="77777777" w:rsidR="00A855CB" w:rsidRPr="00A855CB" w:rsidRDefault="00A855CB" w:rsidP="00A855CB">
      <w:p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t>Слесарь 5–6 разряда должен уметь выполнять простые расчёты нагрузок на ветви стропа, определять необходимую грузоподъёмность и выбирать тип стропа в зависимости от геометрии груза.</w:t>
      </w:r>
    </w:p>
    <w:p w14:paraId="7941E832" w14:textId="77777777" w:rsidR="00A855CB" w:rsidRPr="00A855CB" w:rsidRDefault="00A855CB" w:rsidP="00A855CB">
      <w:pPr>
        <w:rPr>
          <w:rFonts w:ascii="Times New Roman" w:hAnsi="Times New Roman" w:cs="Times New Roman"/>
          <w:b/>
          <w:bCs/>
        </w:rPr>
      </w:pPr>
      <w:r w:rsidRPr="00A855CB">
        <w:rPr>
          <w:rFonts w:ascii="Times New Roman" w:hAnsi="Times New Roman" w:cs="Times New Roman"/>
          <w:b/>
          <w:bCs/>
        </w:rPr>
        <w:t>2.1. Зависимость нагрузки от угла наклона ветвей стропа</w:t>
      </w:r>
    </w:p>
    <w:p w14:paraId="7075BC19" w14:textId="77777777" w:rsidR="00A855CB" w:rsidRPr="00A855CB" w:rsidRDefault="00A855CB" w:rsidP="00A855CB">
      <w:p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t xml:space="preserve">Для </w:t>
      </w:r>
      <w:proofErr w:type="spellStart"/>
      <w:r w:rsidRPr="00A855CB">
        <w:rPr>
          <w:rFonts w:ascii="Times New Roman" w:hAnsi="Times New Roman" w:cs="Times New Roman"/>
        </w:rPr>
        <w:t>двухветвевого</w:t>
      </w:r>
      <w:proofErr w:type="spellEnd"/>
      <w:r w:rsidRPr="00A855CB">
        <w:rPr>
          <w:rFonts w:ascii="Times New Roman" w:hAnsi="Times New Roman" w:cs="Times New Roman"/>
        </w:rPr>
        <w:t xml:space="preserve"> стропа нагрузка на каждую ветвь рассчитывается по формуле:</w:t>
      </w:r>
    </w:p>
    <w:p w14:paraId="6FBE07AF" w14:textId="77777777" w:rsidR="00A855CB" w:rsidRPr="00A855CB" w:rsidRDefault="00A855CB" w:rsidP="00A855CB">
      <w:p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  <w:i/>
          <w:iCs/>
        </w:rPr>
        <w:t xml:space="preserve">S = (Q / (n · </w:t>
      </w:r>
      <w:proofErr w:type="spellStart"/>
      <w:r w:rsidRPr="00A855CB">
        <w:rPr>
          <w:rFonts w:ascii="Times New Roman" w:hAnsi="Times New Roman" w:cs="Times New Roman"/>
          <w:i/>
          <w:iCs/>
        </w:rPr>
        <w:t>cos</w:t>
      </w:r>
      <w:proofErr w:type="spellEnd"/>
      <w:r w:rsidRPr="00A855CB">
        <w:rPr>
          <w:rFonts w:ascii="Times New Roman" w:hAnsi="Times New Roman" w:cs="Times New Roman"/>
          <w:i/>
          <w:iCs/>
        </w:rPr>
        <w:t xml:space="preserve"> α))</w:t>
      </w:r>
    </w:p>
    <w:p w14:paraId="6839C779" w14:textId="77777777" w:rsidR="00A855CB" w:rsidRPr="00A855CB" w:rsidRDefault="00A855CB" w:rsidP="00A855CB">
      <w:p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t>где:</w:t>
      </w:r>
      <w:r w:rsidRPr="00A855CB">
        <w:rPr>
          <w:rFonts w:ascii="Times New Roman" w:hAnsi="Times New Roman" w:cs="Times New Roman"/>
        </w:rPr>
        <w:br/>
      </w:r>
      <w:r w:rsidRPr="00A855CB">
        <w:rPr>
          <w:rFonts w:ascii="Times New Roman" w:hAnsi="Times New Roman" w:cs="Times New Roman"/>
          <w:i/>
          <w:iCs/>
        </w:rPr>
        <w:t>S</w:t>
      </w:r>
      <w:r w:rsidRPr="00A855CB">
        <w:rPr>
          <w:rFonts w:ascii="Times New Roman" w:hAnsi="Times New Roman" w:cs="Times New Roman"/>
        </w:rPr>
        <w:t> – усилие в одной ветви стропа, кгс;</w:t>
      </w:r>
      <w:r w:rsidRPr="00A855CB">
        <w:rPr>
          <w:rFonts w:ascii="Times New Roman" w:hAnsi="Times New Roman" w:cs="Times New Roman"/>
        </w:rPr>
        <w:br/>
      </w:r>
      <w:r w:rsidRPr="00A855CB">
        <w:rPr>
          <w:rFonts w:ascii="Times New Roman" w:hAnsi="Times New Roman" w:cs="Times New Roman"/>
          <w:i/>
          <w:iCs/>
        </w:rPr>
        <w:t>Q</w:t>
      </w:r>
      <w:r w:rsidRPr="00A855CB">
        <w:rPr>
          <w:rFonts w:ascii="Times New Roman" w:hAnsi="Times New Roman" w:cs="Times New Roman"/>
        </w:rPr>
        <w:t> – масса груза, кг;</w:t>
      </w:r>
      <w:r w:rsidRPr="00A855CB">
        <w:rPr>
          <w:rFonts w:ascii="Times New Roman" w:hAnsi="Times New Roman" w:cs="Times New Roman"/>
        </w:rPr>
        <w:br/>
        <w:t xml:space="preserve">*n* – число ветвей (для </w:t>
      </w:r>
      <w:proofErr w:type="spellStart"/>
      <w:r w:rsidRPr="00A855CB">
        <w:rPr>
          <w:rFonts w:ascii="Times New Roman" w:hAnsi="Times New Roman" w:cs="Times New Roman"/>
        </w:rPr>
        <w:t>двухветвевого</w:t>
      </w:r>
      <w:proofErr w:type="spellEnd"/>
      <w:r w:rsidRPr="00A855CB">
        <w:rPr>
          <w:rFonts w:ascii="Times New Roman" w:hAnsi="Times New Roman" w:cs="Times New Roman"/>
        </w:rPr>
        <w:t xml:space="preserve"> n=2);</w:t>
      </w:r>
      <w:r w:rsidRPr="00A855CB">
        <w:rPr>
          <w:rFonts w:ascii="Times New Roman" w:hAnsi="Times New Roman" w:cs="Times New Roman"/>
        </w:rPr>
        <w:br/>
      </w:r>
      <w:r w:rsidRPr="00A855CB">
        <w:rPr>
          <w:rFonts w:ascii="Times New Roman" w:hAnsi="Times New Roman" w:cs="Times New Roman"/>
          <w:i/>
          <w:iCs/>
        </w:rPr>
        <w:t>α</w:t>
      </w:r>
      <w:r w:rsidRPr="00A855CB">
        <w:rPr>
          <w:rFonts w:ascii="Times New Roman" w:hAnsi="Times New Roman" w:cs="Times New Roman"/>
        </w:rPr>
        <w:t> – угол между вертикалью и ветвью стропа (половина угла между ветвями).</w:t>
      </w:r>
    </w:p>
    <w:p w14:paraId="0BA65363" w14:textId="77777777" w:rsidR="00A855CB" w:rsidRPr="00A855CB" w:rsidRDefault="00A855CB" w:rsidP="00A855CB">
      <w:p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  <w:b/>
          <w:bCs/>
        </w:rPr>
        <w:t>Пример расчёта для слесаря КИПиА:</w:t>
      </w:r>
      <w:r w:rsidRPr="00A855CB">
        <w:rPr>
          <w:rFonts w:ascii="Times New Roman" w:hAnsi="Times New Roman" w:cs="Times New Roman"/>
        </w:rPr>
        <w:t xml:space="preserve"> требуется поднять щит управления массой 400 кг с помощью </w:t>
      </w:r>
      <w:proofErr w:type="spellStart"/>
      <w:r w:rsidRPr="00A855CB">
        <w:rPr>
          <w:rFonts w:ascii="Times New Roman" w:hAnsi="Times New Roman" w:cs="Times New Roman"/>
        </w:rPr>
        <w:t>двухветвевого</w:t>
      </w:r>
      <w:proofErr w:type="spellEnd"/>
      <w:r w:rsidRPr="00A855CB">
        <w:rPr>
          <w:rFonts w:ascii="Times New Roman" w:hAnsi="Times New Roman" w:cs="Times New Roman"/>
        </w:rPr>
        <w:t xml:space="preserve"> стропа. Угол между ветвями составляет 90° (α = 45°).</w:t>
      </w:r>
      <w:r w:rsidRPr="00A855CB">
        <w:rPr>
          <w:rFonts w:ascii="Times New Roman" w:hAnsi="Times New Roman" w:cs="Times New Roman"/>
        </w:rPr>
        <w:br/>
      </w:r>
      <w:proofErr w:type="spellStart"/>
      <w:r w:rsidRPr="00A855CB">
        <w:rPr>
          <w:rFonts w:ascii="Times New Roman" w:hAnsi="Times New Roman" w:cs="Times New Roman"/>
        </w:rPr>
        <w:t>cos</w:t>
      </w:r>
      <w:proofErr w:type="spellEnd"/>
      <w:r w:rsidRPr="00A855CB">
        <w:rPr>
          <w:rFonts w:ascii="Times New Roman" w:hAnsi="Times New Roman" w:cs="Times New Roman"/>
        </w:rPr>
        <w:t xml:space="preserve"> 45° = 0,707.</w:t>
      </w:r>
      <w:r w:rsidRPr="00A855CB">
        <w:rPr>
          <w:rFonts w:ascii="Times New Roman" w:hAnsi="Times New Roman" w:cs="Times New Roman"/>
        </w:rPr>
        <w:br/>
      </w:r>
      <w:r w:rsidRPr="00A855CB">
        <w:rPr>
          <w:rFonts w:ascii="Times New Roman" w:hAnsi="Times New Roman" w:cs="Times New Roman"/>
          <w:i/>
          <w:iCs/>
        </w:rPr>
        <w:t>S</w:t>
      </w:r>
      <w:r w:rsidRPr="00A855CB">
        <w:rPr>
          <w:rFonts w:ascii="Times New Roman" w:hAnsi="Times New Roman" w:cs="Times New Roman"/>
        </w:rPr>
        <w:t> = 400 / (2 · 0,707) = 400 / 1,414 = 283 кгс.</w:t>
      </w:r>
    </w:p>
    <w:p w14:paraId="06D9BC0F" w14:textId="77777777" w:rsidR="00A855CB" w:rsidRPr="00A855CB" w:rsidRDefault="00A855CB" w:rsidP="00A855CB">
      <w:p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t>Каждая ветвь должна выдерживать не менее 283 кгс. С учётом коэффициента запаса прочности (для текстильных стропов – 7:1) выбирают строп грузоподъёмностью 1 т.</w:t>
      </w:r>
    </w:p>
    <w:p w14:paraId="6A103CAD" w14:textId="77777777" w:rsidR="00A855CB" w:rsidRPr="00A855CB" w:rsidRDefault="00A855CB" w:rsidP="00A855CB">
      <w:p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  <w:b/>
          <w:bCs/>
        </w:rPr>
        <w:t>Правило безопасности:</w:t>
      </w:r>
      <w:r w:rsidRPr="00A855CB">
        <w:rPr>
          <w:rFonts w:ascii="Times New Roman" w:hAnsi="Times New Roman" w:cs="Times New Roman"/>
        </w:rPr>
        <w:t> при угле между ветвями более 90° нагрузка на каждую ветвь превышает половину массы груза, что резко снижает запас прочности. Максимально допустимый угол – 90°.</w:t>
      </w:r>
    </w:p>
    <w:p w14:paraId="0BF49FA7" w14:textId="77777777" w:rsidR="00A855CB" w:rsidRPr="00A855CB" w:rsidRDefault="00A855CB" w:rsidP="00A855CB">
      <w:pPr>
        <w:rPr>
          <w:rFonts w:ascii="Times New Roman" w:hAnsi="Times New Roman" w:cs="Times New Roman"/>
          <w:b/>
          <w:bCs/>
        </w:rPr>
      </w:pPr>
      <w:r w:rsidRPr="00A855CB">
        <w:rPr>
          <w:rFonts w:ascii="Times New Roman" w:hAnsi="Times New Roman" w:cs="Times New Roman"/>
          <w:b/>
          <w:bCs/>
        </w:rPr>
        <w:t>2.2. Расчёт длины стропа и высоты строповки</w:t>
      </w:r>
    </w:p>
    <w:p w14:paraId="429D853C" w14:textId="77777777" w:rsidR="00A855CB" w:rsidRPr="00A855CB" w:rsidRDefault="00A855CB" w:rsidP="00A855CB">
      <w:p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t xml:space="preserve">Для обеспечения заданного угла наклона ветвей необходимо рассчитать минимальную длину стропа. Для </w:t>
      </w:r>
      <w:proofErr w:type="spellStart"/>
      <w:r w:rsidRPr="00A855CB">
        <w:rPr>
          <w:rFonts w:ascii="Times New Roman" w:hAnsi="Times New Roman" w:cs="Times New Roman"/>
        </w:rPr>
        <w:t>двухветвевого</w:t>
      </w:r>
      <w:proofErr w:type="spellEnd"/>
      <w:r w:rsidRPr="00A855CB">
        <w:rPr>
          <w:rFonts w:ascii="Times New Roman" w:hAnsi="Times New Roman" w:cs="Times New Roman"/>
        </w:rPr>
        <w:t xml:space="preserve"> стропа, зацепленного за две точки на расстоянии </w:t>
      </w:r>
      <w:r w:rsidRPr="00A855CB">
        <w:rPr>
          <w:rFonts w:ascii="Times New Roman" w:hAnsi="Times New Roman" w:cs="Times New Roman"/>
          <w:i/>
          <w:iCs/>
        </w:rPr>
        <w:t>L</w:t>
      </w:r>
      <w:r w:rsidRPr="00A855CB">
        <w:rPr>
          <w:rFonts w:ascii="Times New Roman" w:hAnsi="Times New Roman" w:cs="Times New Roman"/>
        </w:rPr>
        <w:t> между ними, при требуемой высоте подвеса </w:t>
      </w:r>
      <w:r w:rsidRPr="00A855CB">
        <w:rPr>
          <w:rFonts w:ascii="Times New Roman" w:hAnsi="Times New Roman" w:cs="Times New Roman"/>
          <w:i/>
          <w:iCs/>
        </w:rPr>
        <w:t>H</w:t>
      </w:r>
      <w:r w:rsidRPr="00A855CB">
        <w:rPr>
          <w:rFonts w:ascii="Times New Roman" w:hAnsi="Times New Roman" w:cs="Times New Roman"/>
        </w:rPr>
        <w:t> (расстояние от крюка до линии, соединяющей точки зацепа) длина ветви определяется по теореме Пифагора:</w:t>
      </w:r>
    </w:p>
    <w:p w14:paraId="300D3826" w14:textId="77777777" w:rsidR="00A855CB" w:rsidRPr="00A855CB" w:rsidRDefault="00A855CB" w:rsidP="00A855CB">
      <w:p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t xml:space="preserve">*l = </w:t>
      </w:r>
      <w:proofErr w:type="gramStart"/>
      <w:r w:rsidRPr="00A855CB">
        <w:rPr>
          <w:rFonts w:ascii="Times New Roman" w:hAnsi="Times New Roman" w:cs="Times New Roman"/>
        </w:rPr>
        <w:t>√( (</w:t>
      </w:r>
      <w:proofErr w:type="gramEnd"/>
      <w:r w:rsidRPr="00A855CB">
        <w:rPr>
          <w:rFonts w:ascii="Times New Roman" w:hAnsi="Times New Roman" w:cs="Times New Roman"/>
        </w:rPr>
        <w:t>L/</w:t>
      </w:r>
      <w:proofErr w:type="gramStart"/>
      <w:r w:rsidRPr="00A855CB">
        <w:rPr>
          <w:rFonts w:ascii="Times New Roman" w:hAnsi="Times New Roman" w:cs="Times New Roman"/>
        </w:rPr>
        <w:t>2)²</w:t>
      </w:r>
      <w:proofErr w:type="gramEnd"/>
      <w:r w:rsidRPr="00A855CB">
        <w:rPr>
          <w:rFonts w:ascii="Times New Roman" w:hAnsi="Times New Roman" w:cs="Times New Roman"/>
        </w:rPr>
        <w:t xml:space="preserve"> + H</w:t>
      </w:r>
      <w:proofErr w:type="gramStart"/>
      <w:r w:rsidRPr="00A855CB">
        <w:rPr>
          <w:rFonts w:ascii="Times New Roman" w:hAnsi="Times New Roman" w:cs="Times New Roman"/>
        </w:rPr>
        <w:t>² )</w:t>
      </w:r>
      <w:proofErr w:type="gramEnd"/>
      <w:r w:rsidRPr="00A855CB">
        <w:rPr>
          <w:rFonts w:ascii="Times New Roman" w:hAnsi="Times New Roman" w:cs="Times New Roman"/>
        </w:rPr>
        <w:t>*</w:t>
      </w:r>
    </w:p>
    <w:p w14:paraId="062FCC1F" w14:textId="77777777" w:rsidR="00A855CB" w:rsidRPr="00A855CB" w:rsidRDefault="00A855CB" w:rsidP="00A855CB">
      <w:p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  <w:b/>
          <w:bCs/>
        </w:rPr>
        <w:t>Пример:</w:t>
      </w:r>
      <w:r w:rsidRPr="00A855CB">
        <w:rPr>
          <w:rFonts w:ascii="Times New Roman" w:hAnsi="Times New Roman" w:cs="Times New Roman"/>
        </w:rPr>
        <w:t xml:space="preserve"> расстояние между монтажными петлями на щите – 1,2 м. Требуется обеспечить угол между ветвями 60° (α=30°). Тогда H = (L/2) / </w:t>
      </w:r>
      <w:proofErr w:type="spellStart"/>
      <w:r w:rsidRPr="00A855CB">
        <w:rPr>
          <w:rFonts w:ascii="Times New Roman" w:hAnsi="Times New Roman" w:cs="Times New Roman"/>
        </w:rPr>
        <w:t>tg</w:t>
      </w:r>
      <w:proofErr w:type="spellEnd"/>
      <w:r w:rsidRPr="00A855CB">
        <w:rPr>
          <w:rFonts w:ascii="Times New Roman" w:hAnsi="Times New Roman" w:cs="Times New Roman"/>
        </w:rPr>
        <w:t xml:space="preserve"> α = 0,6 / 0,577 ≈ 1,04 м. Длина ветви l </w:t>
      </w:r>
      <w:r w:rsidRPr="00A855CB">
        <w:rPr>
          <w:rFonts w:ascii="Times New Roman" w:hAnsi="Times New Roman" w:cs="Times New Roman"/>
        </w:rPr>
        <w:lastRenderedPageBreak/>
        <w:t xml:space="preserve">= </w:t>
      </w:r>
      <w:proofErr w:type="gramStart"/>
      <w:r w:rsidRPr="00A855CB">
        <w:rPr>
          <w:rFonts w:ascii="Times New Roman" w:hAnsi="Times New Roman" w:cs="Times New Roman"/>
        </w:rPr>
        <w:t>√(</w:t>
      </w:r>
      <w:proofErr w:type="gramEnd"/>
      <w:r w:rsidRPr="00A855CB">
        <w:rPr>
          <w:rFonts w:ascii="Times New Roman" w:hAnsi="Times New Roman" w:cs="Times New Roman"/>
        </w:rPr>
        <w:t xml:space="preserve">0,6² + 1,04²) = </w:t>
      </w:r>
      <w:proofErr w:type="gramStart"/>
      <w:r w:rsidRPr="00A855CB">
        <w:rPr>
          <w:rFonts w:ascii="Times New Roman" w:hAnsi="Times New Roman" w:cs="Times New Roman"/>
        </w:rPr>
        <w:t>√(</w:t>
      </w:r>
      <w:proofErr w:type="gramEnd"/>
      <w:r w:rsidRPr="00A855CB">
        <w:rPr>
          <w:rFonts w:ascii="Times New Roman" w:hAnsi="Times New Roman" w:cs="Times New Roman"/>
        </w:rPr>
        <w:t>0,36 + 1,08) ≈ 1,2 м. Слесарь подбирает строп с длиной ветви не менее 1,2 м.</w:t>
      </w:r>
    </w:p>
    <w:p w14:paraId="72B66B38" w14:textId="77777777" w:rsidR="00A855CB" w:rsidRPr="00A855CB" w:rsidRDefault="00A855CB" w:rsidP="00A855CB">
      <w:pPr>
        <w:rPr>
          <w:rFonts w:ascii="Times New Roman" w:hAnsi="Times New Roman" w:cs="Times New Roman"/>
          <w:b/>
          <w:bCs/>
        </w:rPr>
      </w:pPr>
      <w:r w:rsidRPr="00A855CB">
        <w:rPr>
          <w:rFonts w:ascii="Times New Roman" w:hAnsi="Times New Roman" w:cs="Times New Roman"/>
          <w:b/>
          <w:bCs/>
        </w:rPr>
        <w:t>2.3. Специальная оснастка для приборов КИПиА</w:t>
      </w:r>
    </w:p>
    <w:p w14:paraId="5B3C38C1" w14:textId="77777777" w:rsidR="00A855CB" w:rsidRPr="00A855CB" w:rsidRDefault="00A855CB" w:rsidP="00A855C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  <w:b/>
          <w:bCs/>
        </w:rPr>
        <w:t>Траверса (распорная балка)</w:t>
      </w:r>
      <w:r w:rsidRPr="00A855CB">
        <w:rPr>
          <w:rFonts w:ascii="Times New Roman" w:hAnsi="Times New Roman" w:cs="Times New Roman"/>
        </w:rPr>
        <w:t> – применяется для подъёма длинномерных грузов (кабельные лотки, трубные секции) и для приборов с низко расположенным центром тяжести, чтобы избежать опрокидывания. Траверса имеет несколько точек подвеса и позволяет распределить нагрузку без изгибающего момента.</w:t>
      </w:r>
    </w:p>
    <w:p w14:paraId="305A363B" w14:textId="77777777" w:rsidR="00A855CB" w:rsidRPr="00A855CB" w:rsidRDefault="00A855CB" w:rsidP="00A855C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  <w:b/>
          <w:bCs/>
        </w:rPr>
        <w:t>Мягкие текстильные стропы с защитными уголками</w:t>
      </w:r>
      <w:r w:rsidRPr="00A855CB">
        <w:rPr>
          <w:rFonts w:ascii="Times New Roman" w:hAnsi="Times New Roman" w:cs="Times New Roman"/>
        </w:rPr>
        <w:t> – для обвязки корпусов с острыми гранями. Защитные уголки (из пластика или алюминия) предотвращают перерезание ленты.</w:t>
      </w:r>
    </w:p>
    <w:p w14:paraId="0FDF416A" w14:textId="77777777" w:rsidR="00A855CB" w:rsidRPr="00A855CB" w:rsidRDefault="00A855CB" w:rsidP="00A855C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  <w:b/>
          <w:bCs/>
        </w:rPr>
        <w:t>Рым-болты временного монтажа</w:t>
      </w:r>
      <w:r w:rsidRPr="00A855CB">
        <w:rPr>
          <w:rFonts w:ascii="Times New Roman" w:hAnsi="Times New Roman" w:cs="Times New Roman"/>
        </w:rPr>
        <w:t> – если прибор имеет резьбовые отверстия, допускается вкручивание рым-болтов расчётной нагрузки. Важно: глубина вкручивания должна быть не менее 1,5 диаметра болта.</w:t>
      </w:r>
    </w:p>
    <w:p w14:paraId="02DD3A08" w14:textId="77777777" w:rsidR="00A855CB" w:rsidRPr="00A855CB" w:rsidRDefault="00A855CB" w:rsidP="00A855CB">
      <w:p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  <w:b/>
          <w:bCs/>
        </w:rPr>
        <w:t>Таблица 2 – Рекомендуемые типы стропов для различных групп оборудования КИПиА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844"/>
        <w:gridCol w:w="984"/>
        <w:gridCol w:w="1371"/>
        <w:gridCol w:w="2315"/>
        <w:gridCol w:w="1831"/>
      </w:tblGrid>
      <w:tr w:rsidR="00A855CB" w:rsidRPr="00A855CB" w14:paraId="1FE87FA0" w14:textId="77777777" w:rsidTr="00A85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07F30F" w14:textId="77777777" w:rsidR="00A855CB" w:rsidRPr="00A855CB" w:rsidRDefault="00A855CB" w:rsidP="00A855CB">
            <w:pPr>
              <w:spacing w:after="160" w:line="278" w:lineRule="auto"/>
              <w:rPr>
                <w:rFonts w:ascii="Times New Roman" w:hAnsi="Times New Roman" w:cs="Times New Roman"/>
                <w:color w:val="auto"/>
              </w:rPr>
            </w:pPr>
            <w:r w:rsidRPr="00A855CB">
              <w:rPr>
                <w:rFonts w:ascii="Times New Roman" w:hAnsi="Times New Roman" w:cs="Times New Roman"/>
                <w:color w:val="auto"/>
              </w:rPr>
              <w:t>Оборудование</w:t>
            </w:r>
          </w:p>
        </w:tc>
        <w:tc>
          <w:tcPr>
            <w:tcW w:w="0" w:type="auto"/>
            <w:hideMark/>
          </w:tcPr>
          <w:p w14:paraId="58048275" w14:textId="77777777" w:rsidR="00A855CB" w:rsidRPr="00A855CB" w:rsidRDefault="00A855CB" w:rsidP="00A855C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A855CB">
              <w:rPr>
                <w:rFonts w:ascii="Times New Roman" w:hAnsi="Times New Roman" w:cs="Times New Roman"/>
                <w:color w:val="auto"/>
              </w:rPr>
              <w:t>Масса, кг</w:t>
            </w:r>
          </w:p>
        </w:tc>
        <w:tc>
          <w:tcPr>
            <w:tcW w:w="0" w:type="auto"/>
            <w:hideMark/>
          </w:tcPr>
          <w:p w14:paraId="400DA496" w14:textId="77777777" w:rsidR="00A855CB" w:rsidRPr="00A855CB" w:rsidRDefault="00A855CB" w:rsidP="00A855C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A855CB">
              <w:rPr>
                <w:rFonts w:ascii="Times New Roman" w:hAnsi="Times New Roman" w:cs="Times New Roman"/>
                <w:color w:val="auto"/>
              </w:rPr>
              <w:t>Наличие петель</w:t>
            </w:r>
          </w:p>
        </w:tc>
        <w:tc>
          <w:tcPr>
            <w:tcW w:w="0" w:type="auto"/>
            <w:hideMark/>
          </w:tcPr>
          <w:p w14:paraId="666FDF6A" w14:textId="77777777" w:rsidR="00A855CB" w:rsidRPr="00A855CB" w:rsidRDefault="00A855CB" w:rsidP="00A855C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A855CB">
              <w:rPr>
                <w:rFonts w:ascii="Times New Roman" w:hAnsi="Times New Roman" w:cs="Times New Roman"/>
                <w:color w:val="auto"/>
              </w:rPr>
              <w:t>Рекомендуемый тип стропа</w:t>
            </w:r>
          </w:p>
        </w:tc>
        <w:tc>
          <w:tcPr>
            <w:tcW w:w="0" w:type="auto"/>
            <w:hideMark/>
          </w:tcPr>
          <w:p w14:paraId="6CDAC5F0" w14:textId="77777777" w:rsidR="00A855CB" w:rsidRPr="00A855CB" w:rsidRDefault="00A855CB" w:rsidP="00A855C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A855CB">
              <w:rPr>
                <w:rFonts w:ascii="Times New Roman" w:hAnsi="Times New Roman" w:cs="Times New Roman"/>
                <w:color w:val="auto"/>
              </w:rPr>
              <w:t>Коэффициент запаса (мин.)</w:t>
            </w:r>
          </w:p>
        </w:tc>
      </w:tr>
      <w:tr w:rsidR="00A855CB" w:rsidRPr="00A855CB" w14:paraId="149E4DC1" w14:textId="77777777" w:rsidTr="00A85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74E548" w14:textId="77777777" w:rsidR="00A855CB" w:rsidRPr="00A855CB" w:rsidRDefault="00A855CB" w:rsidP="00A855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855CB">
              <w:rPr>
                <w:rFonts w:ascii="Times New Roman" w:hAnsi="Times New Roman" w:cs="Times New Roman"/>
              </w:rPr>
              <w:t>Датчики давления, термопреобразователи</w:t>
            </w:r>
          </w:p>
        </w:tc>
        <w:tc>
          <w:tcPr>
            <w:tcW w:w="0" w:type="auto"/>
            <w:hideMark/>
          </w:tcPr>
          <w:p w14:paraId="608CD1EC" w14:textId="77777777" w:rsidR="00A855CB" w:rsidRPr="00A855CB" w:rsidRDefault="00A855CB" w:rsidP="00A855C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55CB">
              <w:rPr>
                <w:rFonts w:ascii="Times New Roman" w:hAnsi="Times New Roman" w:cs="Times New Roman"/>
              </w:rPr>
              <w:t>1–10</w:t>
            </w:r>
          </w:p>
        </w:tc>
        <w:tc>
          <w:tcPr>
            <w:tcW w:w="0" w:type="auto"/>
            <w:hideMark/>
          </w:tcPr>
          <w:p w14:paraId="155E319D" w14:textId="77777777" w:rsidR="00A855CB" w:rsidRPr="00A855CB" w:rsidRDefault="00A855CB" w:rsidP="00A855C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55CB">
              <w:rPr>
                <w:rFonts w:ascii="Times New Roman" w:hAnsi="Times New Roman" w:cs="Times New Roman"/>
              </w:rPr>
              <w:t>Обычно нет</w:t>
            </w:r>
          </w:p>
        </w:tc>
        <w:tc>
          <w:tcPr>
            <w:tcW w:w="0" w:type="auto"/>
            <w:hideMark/>
          </w:tcPr>
          <w:p w14:paraId="59A21692" w14:textId="77777777" w:rsidR="00A855CB" w:rsidRPr="00A855CB" w:rsidRDefault="00A855CB" w:rsidP="00A855C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55CB">
              <w:rPr>
                <w:rFonts w:ascii="Times New Roman" w:hAnsi="Times New Roman" w:cs="Times New Roman"/>
              </w:rPr>
              <w:t xml:space="preserve">Одно- или </w:t>
            </w:r>
            <w:proofErr w:type="spellStart"/>
            <w:r w:rsidRPr="00A855CB">
              <w:rPr>
                <w:rFonts w:ascii="Times New Roman" w:hAnsi="Times New Roman" w:cs="Times New Roman"/>
              </w:rPr>
              <w:t>двухветвевой</w:t>
            </w:r>
            <w:proofErr w:type="spellEnd"/>
            <w:r w:rsidRPr="00A855CB">
              <w:rPr>
                <w:rFonts w:ascii="Times New Roman" w:hAnsi="Times New Roman" w:cs="Times New Roman"/>
              </w:rPr>
              <w:t xml:space="preserve"> текстильный, обвязка удавкой</w:t>
            </w:r>
          </w:p>
        </w:tc>
        <w:tc>
          <w:tcPr>
            <w:tcW w:w="0" w:type="auto"/>
            <w:hideMark/>
          </w:tcPr>
          <w:p w14:paraId="3A48C445" w14:textId="77777777" w:rsidR="00A855CB" w:rsidRPr="00A855CB" w:rsidRDefault="00A855CB" w:rsidP="00A855C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55CB">
              <w:rPr>
                <w:rFonts w:ascii="Times New Roman" w:hAnsi="Times New Roman" w:cs="Times New Roman"/>
              </w:rPr>
              <w:t>5:1</w:t>
            </w:r>
          </w:p>
        </w:tc>
      </w:tr>
      <w:tr w:rsidR="00A855CB" w:rsidRPr="00A855CB" w14:paraId="1DC3732E" w14:textId="77777777" w:rsidTr="00A855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9B1EB" w14:textId="77777777" w:rsidR="00A855CB" w:rsidRPr="00A855CB" w:rsidRDefault="00A855CB" w:rsidP="00A855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855CB">
              <w:rPr>
                <w:rFonts w:ascii="Times New Roman" w:hAnsi="Times New Roman" w:cs="Times New Roman"/>
              </w:rPr>
              <w:t>Электромагнитные расходомеры</w:t>
            </w:r>
          </w:p>
        </w:tc>
        <w:tc>
          <w:tcPr>
            <w:tcW w:w="0" w:type="auto"/>
            <w:hideMark/>
          </w:tcPr>
          <w:p w14:paraId="2CCB3ED1" w14:textId="77777777" w:rsidR="00A855CB" w:rsidRPr="00A855CB" w:rsidRDefault="00A855CB" w:rsidP="00A855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55CB">
              <w:rPr>
                <w:rFonts w:ascii="Times New Roman" w:hAnsi="Times New Roman" w:cs="Times New Roman"/>
              </w:rPr>
              <w:t>20–100</w:t>
            </w:r>
          </w:p>
        </w:tc>
        <w:tc>
          <w:tcPr>
            <w:tcW w:w="0" w:type="auto"/>
            <w:hideMark/>
          </w:tcPr>
          <w:p w14:paraId="0C35A57B" w14:textId="77777777" w:rsidR="00A855CB" w:rsidRPr="00A855CB" w:rsidRDefault="00A855CB" w:rsidP="00A855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55CB">
              <w:rPr>
                <w:rFonts w:ascii="Times New Roman" w:hAnsi="Times New Roman" w:cs="Times New Roman"/>
              </w:rPr>
              <w:t>Есть фланцы</w:t>
            </w:r>
          </w:p>
        </w:tc>
        <w:tc>
          <w:tcPr>
            <w:tcW w:w="0" w:type="auto"/>
            <w:hideMark/>
          </w:tcPr>
          <w:p w14:paraId="011A1317" w14:textId="77777777" w:rsidR="00A855CB" w:rsidRPr="00A855CB" w:rsidRDefault="00A855CB" w:rsidP="00A855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55CB">
              <w:rPr>
                <w:rFonts w:ascii="Times New Roman" w:hAnsi="Times New Roman" w:cs="Times New Roman"/>
              </w:rPr>
              <w:t xml:space="preserve">Стропы за фланцы (с мягкими прокладками) + </w:t>
            </w:r>
            <w:proofErr w:type="spellStart"/>
            <w:r w:rsidRPr="00A855CB">
              <w:rPr>
                <w:rFonts w:ascii="Times New Roman" w:hAnsi="Times New Roman" w:cs="Times New Roman"/>
              </w:rPr>
              <w:t>синтепия</w:t>
            </w:r>
            <w:proofErr w:type="spellEnd"/>
          </w:p>
        </w:tc>
        <w:tc>
          <w:tcPr>
            <w:tcW w:w="0" w:type="auto"/>
            <w:hideMark/>
          </w:tcPr>
          <w:p w14:paraId="605AFDB2" w14:textId="77777777" w:rsidR="00A855CB" w:rsidRPr="00A855CB" w:rsidRDefault="00A855CB" w:rsidP="00A855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55CB">
              <w:rPr>
                <w:rFonts w:ascii="Times New Roman" w:hAnsi="Times New Roman" w:cs="Times New Roman"/>
              </w:rPr>
              <w:t>6:1</w:t>
            </w:r>
          </w:p>
        </w:tc>
      </w:tr>
      <w:tr w:rsidR="00A855CB" w:rsidRPr="00A855CB" w14:paraId="6FE9D04C" w14:textId="77777777" w:rsidTr="00A85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265EA9" w14:textId="77777777" w:rsidR="00A855CB" w:rsidRPr="00A855CB" w:rsidRDefault="00A855CB" w:rsidP="00A855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855CB">
              <w:rPr>
                <w:rFonts w:ascii="Times New Roman" w:hAnsi="Times New Roman" w:cs="Times New Roman"/>
              </w:rPr>
              <w:t>Щиты управления (серийные)</w:t>
            </w:r>
          </w:p>
        </w:tc>
        <w:tc>
          <w:tcPr>
            <w:tcW w:w="0" w:type="auto"/>
            <w:hideMark/>
          </w:tcPr>
          <w:p w14:paraId="510A6704" w14:textId="77777777" w:rsidR="00A855CB" w:rsidRPr="00A855CB" w:rsidRDefault="00A855CB" w:rsidP="00A855C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55CB">
              <w:rPr>
                <w:rFonts w:ascii="Times New Roman" w:hAnsi="Times New Roman" w:cs="Times New Roman"/>
              </w:rPr>
              <w:t>150–500</w:t>
            </w:r>
          </w:p>
        </w:tc>
        <w:tc>
          <w:tcPr>
            <w:tcW w:w="0" w:type="auto"/>
            <w:hideMark/>
          </w:tcPr>
          <w:p w14:paraId="171ED468" w14:textId="77777777" w:rsidR="00A855CB" w:rsidRPr="00A855CB" w:rsidRDefault="00A855CB" w:rsidP="00A855C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55CB">
              <w:rPr>
                <w:rFonts w:ascii="Times New Roman" w:hAnsi="Times New Roman" w:cs="Times New Roman"/>
              </w:rPr>
              <w:t>Есть 4 проушины</w:t>
            </w:r>
          </w:p>
        </w:tc>
        <w:tc>
          <w:tcPr>
            <w:tcW w:w="0" w:type="auto"/>
            <w:hideMark/>
          </w:tcPr>
          <w:p w14:paraId="14C745FE" w14:textId="77777777" w:rsidR="00A855CB" w:rsidRPr="00A855CB" w:rsidRDefault="00A855CB" w:rsidP="00A855C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A855CB">
              <w:rPr>
                <w:rFonts w:ascii="Times New Roman" w:hAnsi="Times New Roman" w:cs="Times New Roman"/>
              </w:rPr>
              <w:t>Четырёхветвевой</w:t>
            </w:r>
            <w:proofErr w:type="spellEnd"/>
            <w:r w:rsidRPr="00A855CB">
              <w:rPr>
                <w:rFonts w:ascii="Times New Roman" w:hAnsi="Times New Roman" w:cs="Times New Roman"/>
              </w:rPr>
              <w:t xml:space="preserve"> текстильный строп (канатный)</w:t>
            </w:r>
          </w:p>
        </w:tc>
        <w:tc>
          <w:tcPr>
            <w:tcW w:w="0" w:type="auto"/>
            <w:hideMark/>
          </w:tcPr>
          <w:p w14:paraId="3BD4DB32" w14:textId="77777777" w:rsidR="00A855CB" w:rsidRPr="00A855CB" w:rsidRDefault="00A855CB" w:rsidP="00A855C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55CB">
              <w:rPr>
                <w:rFonts w:ascii="Times New Roman" w:hAnsi="Times New Roman" w:cs="Times New Roman"/>
              </w:rPr>
              <w:t>7:1</w:t>
            </w:r>
          </w:p>
        </w:tc>
      </w:tr>
      <w:tr w:rsidR="00A855CB" w:rsidRPr="00A855CB" w14:paraId="513E201D" w14:textId="77777777" w:rsidTr="00A855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E8EA38" w14:textId="77777777" w:rsidR="00A855CB" w:rsidRPr="00A855CB" w:rsidRDefault="00A855CB" w:rsidP="00A855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855CB">
              <w:rPr>
                <w:rFonts w:ascii="Times New Roman" w:hAnsi="Times New Roman" w:cs="Times New Roman"/>
              </w:rPr>
              <w:t>Анализаторы (хроматографы)</w:t>
            </w:r>
          </w:p>
        </w:tc>
        <w:tc>
          <w:tcPr>
            <w:tcW w:w="0" w:type="auto"/>
            <w:hideMark/>
          </w:tcPr>
          <w:p w14:paraId="3D6E54DD" w14:textId="77777777" w:rsidR="00A855CB" w:rsidRPr="00A855CB" w:rsidRDefault="00A855CB" w:rsidP="00A855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55CB">
              <w:rPr>
                <w:rFonts w:ascii="Times New Roman" w:hAnsi="Times New Roman" w:cs="Times New Roman"/>
              </w:rPr>
              <w:t>50–200</w:t>
            </w:r>
          </w:p>
        </w:tc>
        <w:tc>
          <w:tcPr>
            <w:tcW w:w="0" w:type="auto"/>
            <w:hideMark/>
          </w:tcPr>
          <w:p w14:paraId="4CBA7920" w14:textId="77777777" w:rsidR="00A855CB" w:rsidRPr="00A855CB" w:rsidRDefault="00A855CB" w:rsidP="00A855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55CB">
              <w:rPr>
                <w:rFonts w:ascii="Times New Roman" w:hAnsi="Times New Roman" w:cs="Times New Roman"/>
              </w:rPr>
              <w:t>Заводская упаковка</w:t>
            </w:r>
          </w:p>
        </w:tc>
        <w:tc>
          <w:tcPr>
            <w:tcW w:w="0" w:type="auto"/>
            <w:hideMark/>
          </w:tcPr>
          <w:p w14:paraId="28C5AE79" w14:textId="77777777" w:rsidR="00A855CB" w:rsidRPr="00A855CB" w:rsidRDefault="00A855CB" w:rsidP="00A855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55CB">
              <w:rPr>
                <w:rFonts w:ascii="Times New Roman" w:hAnsi="Times New Roman" w:cs="Times New Roman"/>
              </w:rPr>
              <w:t>Строповка за петли упаковки, дополнительная фиксация</w:t>
            </w:r>
          </w:p>
        </w:tc>
        <w:tc>
          <w:tcPr>
            <w:tcW w:w="0" w:type="auto"/>
            <w:hideMark/>
          </w:tcPr>
          <w:p w14:paraId="42C3165F" w14:textId="77777777" w:rsidR="00A855CB" w:rsidRPr="00A855CB" w:rsidRDefault="00A855CB" w:rsidP="00A855C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55CB">
              <w:rPr>
                <w:rFonts w:ascii="Times New Roman" w:hAnsi="Times New Roman" w:cs="Times New Roman"/>
              </w:rPr>
              <w:t>8:1</w:t>
            </w:r>
          </w:p>
        </w:tc>
      </w:tr>
      <w:tr w:rsidR="00A855CB" w:rsidRPr="00A855CB" w14:paraId="51E7FD49" w14:textId="77777777" w:rsidTr="00A85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62DE10" w14:textId="77777777" w:rsidR="00A855CB" w:rsidRPr="00A855CB" w:rsidRDefault="00A855CB" w:rsidP="00A855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855CB">
              <w:rPr>
                <w:rFonts w:ascii="Times New Roman" w:hAnsi="Times New Roman" w:cs="Times New Roman"/>
              </w:rPr>
              <w:t>Силовые шкафы (с трансформаторами)</w:t>
            </w:r>
          </w:p>
        </w:tc>
        <w:tc>
          <w:tcPr>
            <w:tcW w:w="0" w:type="auto"/>
            <w:hideMark/>
          </w:tcPr>
          <w:p w14:paraId="06EDEA60" w14:textId="77777777" w:rsidR="00A855CB" w:rsidRPr="00A855CB" w:rsidRDefault="00A855CB" w:rsidP="00A855C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55CB">
              <w:rPr>
                <w:rFonts w:ascii="Times New Roman" w:hAnsi="Times New Roman" w:cs="Times New Roman"/>
              </w:rPr>
              <w:t>300–1000</w:t>
            </w:r>
          </w:p>
        </w:tc>
        <w:tc>
          <w:tcPr>
            <w:tcW w:w="0" w:type="auto"/>
            <w:hideMark/>
          </w:tcPr>
          <w:p w14:paraId="70452131" w14:textId="77777777" w:rsidR="00A855CB" w:rsidRPr="00A855CB" w:rsidRDefault="00A855CB" w:rsidP="00A855C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55CB">
              <w:rPr>
                <w:rFonts w:ascii="Times New Roman" w:hAnsi="Times New Roman" w:cs="Times New Roman"/>
              </w:rPr>
              <w:t>Есть</w:t>
            </w:r>
          </w:p>
        </w:tc>
        <w:tc>
          <w:tcPr>
            <w:tcW w:w="0" w:type="auto"/>
            <w:hideMark/>
          </w:tcPr>
          <w:p w14:paraId="2717371C" w14:textId="77777777" w:rsidR="00A855CB" w:rsidRPr="00A855CB" w:rsidRDefault="00A855CB" w:rsidP="00A855C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55CB">
              <w:rPr>
                <w:rFonts w:ascii="Times New Roman" w:hAnsi="Times New Roman" w:cs="Times New Roman"/>
              </w:rPr>
              <w:t>Стальной канатный строп (с мягкими накладками)</w:t>
            </w:r>
          </w:p>
        </w:tc>
        <w:tc>
          <w:tcPr>
            <w:tcW w:w="0" w:type="auto"/>
            <w:hideMark/>
          </w:tcPr>
          <w:p w14:paraId="40A9ECA3" w14:textId="77777777" w:rsidR="00A855CB" w:rsidRPr="00A855CB" w:rsidRDefault="00A855CB" w:rsidP="00A855C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55CB">
              <w:rPr>
                <w:rFonts w:ascii="Times New Roman" w:hAnsi="Times New Roman" w:cs="Times New Roman"/>
              </w:rPr>
              <w:t>7:1</w:t>
            </w:r>
          </w:p>
        </w:tc>
      </w:tr>
    </w:tbl>
    <w:p w14:paraId="4BECABB7" w14:textId="77777777" w:rsidR="00A855CB" w:rsidRPr="00A855CB" w:rsidRDefault="00A855CB" w:rsidP="00A855CB">
      <w:p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pict w14:anchorId="2C4CDB26">
          <v:rect id="_x0000_i1078" style="width:0;height:.75pt" o:hralign="center" o:hrstd="t" o:hr="t" fillcolor="#a0a0a0" stroked="f"/>
        </w:pict>
      </w:r>
    </w:p>
    <w:p w14:paraId="51846F49" w14:textId="77777777" w:rsidR="00A855CB" w:rsidRPr="00A855CB" w:rsidRDefault="00A855CB" w:rsidP="00A855CB">
      <w:pPr>
        <w:rPr>
          <w:rFonts w:ascii="Times New Roman" w:hAnsi="Times New Roman" w:cs="Times New Roman"/>
          <w:b/>
          <w:bCs/>
        </w:rPr>
      </w:pPr>
      <w:r w:rsidRPr="00A855CB">
        <w:rPr>
          <w:rFonts w:ascii="Times New Roman" w:hAnsi="Times New Roman" w:cs="Times New Roman"/>
          <w:b/>
          <w:bCs/>
        </w:rPr>
        <w:t>3. Такелажные работы в стеснённых условиях, на высоте и в действующих цехах</w:t>
      </w:r>
    </w:p>
    <w:p w14:paraId="60AE1B42" w14:textId="77777777" w:rsidR="00A855CB" w:rsidRPr="00A855CB" w:rsidRDefault="00A855CB" w:rsidP="00A855CB">
      <w:p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lastRenderedPageBreak/>
        <w:t>Промышленные объекты, где работает слесарь КИПиА 5–6 разряда, характеризуются высокой плотностью оборудования, наличием работающих агрегатов, ограниченными проходами и часто – необходимостью работы на высоте (монтаж приборов на колоннах, трубопроводах).</w:t>
      </w:r>
    </w:p>
    <w:p w14:paraId="1258A7B8" w14:textId="77777777" w:rsidR="00A855CB" w:rsidRPr="00A855CB" w:rsidRDefault="00A855CB" w:rsidP="00A855CB">
      <w:pPr>
        <w:rPr>
          <w:rFonts w:ascii="Times New Roman" w:hAnsi="Times New Roman" w:cs="Times New Roman"/>
          <w:b/>
          <w:bCs/>
        </w:rPr>
      </w:pPr>
      <w:r w:rsidRPr="00A855CB">
        <w:rPr>
          <w:rFonts w:ascii="Times New Roman" w:hAnsi="Times New Roman" w:cs="Times New Roman"/>
          <w:b/>
          <w:bCs/>
        </w:rPr>
        <w:t>3.1. Перемещение грузов в стеснённых условиях</w:t>
      </w:r>
    </w:p>
    <w:p w14:paraId="6E26F12B" w14:textId="77777777" w:rsidR="00A855CB" w:rsidRPr="00A855CB" w:rsidRDefault="00A855CB" w:rsidP="00A855CB">
      <w:p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t>При ограниченном пространстве (ширина прохода менее 1,5 м) применяются следующие приёмы:</w:t>
      </w:r>
    </w:p>
    <w:p w14:paraId="66FEE8B8" w14:textId="77777777" w:rsidR="00A855CB" w:rsidRPr="00A855CB" w:rsidRDefault="00A855CB" w:rsidP="00A855C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  <w:b/>
          <w:bCs/>
        </w:rPr>
        <w:t>Использование ручных гидравлических тележек (</w:t>
      </w:r>
      <w:proofErr w:type="spellStart"/>
      <w:r w:rsidRPr="00A855CB">
        <w:rPr>
          <w:rFonts w:ascii="Times New Roman" w:hAnsi="Times New Roman" w:cs="Times New Roman"/>
          <w:b/>
          <w:bCs/>
        </w:rPr>
        <w:t>рокл</w:t>
      </w:r>
      <w:proofErr w:type="spellEnd"/>
      <w:r w:rsidRPr="00A855CB">
        <w:rPr>
          <w:rFonts w:ascii="Times New Roman" w:hAnsi="Times New Roman" w:cs="Times New Roman"/>
          <w:b/>
          <w:bCs/>
        </w:rPr>
        <w:t>)</w:t>
      </w:r>
      <w:r w:rsidRPr="00A855CB">
        <w:rPr>
          <w:rFonts w:ascii="Times New Roman" w:hAnsi="Times New Roman" w:cs="Times New Roman"/>
        </w:rPr>
        <w:t> с низким профилем – для перемещения щитов по полу.</w:t>
      </w:r>
    </w:p>
    <w:p w14:paraId="5C32BC79" w14:textId="77777777" w:rsidR="00A855CB" w:rsidRPr="00A855CB" w:rsidRDefault="00A855CB" w:rsidP="00A855C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  <w:b/>
          <w:bCs/>
        </w:rPr>
        <w:t>Монтаж временных направляющих</w:t>
      </w:r>
      <w:r w:rsidRPr="00A855CB">
        <w:rPr>
          <w:rFonts w:ascii="Times New Roman" w:hAnsi="Times New Roman" w:cs="Times New Roman"/>
        </w:rPr>
        <w:t> из швеллеров для перекатывания груза на катках.</w:t>
      </w:r>
    </w:p>
    <w:p w14:paraId="217561CC" w14:textId="77777777" w:rsidR="00A855CB" w:rsidRPr="00A855CB" w:rsidRDefault="00A855CB" w:rsidP="00A855C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  <w:b/>
          <w:bCs/>
        </w:rPr>
        <w:t>Разворот груза с помощью монтажных ломиков и домкратов</w:t>
      </w:r>
      <w:r w:rsidRPr="00A855CB">
        <w:rPr>
          <w:rFonts w:ascii="Times New Roman" w:hAnsi="Times New Roman" w:cs="Times New Roman"/>
        </w:rPr>
        <w:t> на месте без подъёма краном.</w:t>
      </w:r>
    </w:p>
    <w:p w14:paraId="2F35A1E8" w14:textId="77777777" w:rsidR="00A855CB" w:rsidRPr="00A855CB" w:rsidRDefault="00A855CB" w:rsidP="00A855CB">
      <w:p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  <w:b/>
          <w:bCs/>
        </w:rPr>
        <w:t>Особое внимание</w:t>
      </w:r>
      <w:r w:rsidRPr="00A855CB">
        <w:rPr>
          <w:rFonts w:ascii="Times New Roman" w:hAnsi="Times New Roman" w:cs="Times New Roman"/>
        </w:rPr>
        <w:t> – сохранности рядом расположенных приборов. Слесарь обязан выставить защитные ограждения или экраны (фанерные щиты, мягкие маты) для предотвращения случайного удара грузом о соседнее оборудование.</w:t>
      </w:r>
    </w:p>
    <w:p w14:paraId="3791101B" w14:textId="77777777" w:rsidR="00A855CB" w:rsidRPr="00A855CB" w:rsidRDefault="00A855CB" w:rsidP="00A855CB">
      <w:pPr>
        <w:rPr>
          <w:rFonts w:ascii="Times New Roman" w:hAnsi="Times New Roman" w:cs="Times New Roman"/>
          <w:b/>
          <w:bCs/>
        </w:rPr>
      </w:pPr>
      <w:r w:rsidRPr="00A855CB">
        <w:rPr>
          <w:rFonts w:ascii="Times New Roman" w:hAnsi="Times New Roman" w:cs="Times New Roman"/>
          <w:b/>
          <w:bCs/>
        </w:rPr>
        <w:t>3.2. Работа на высоте (выше 1,8 м)</w:t>
      </w:r>
    </w:p>
    <w:p w14:paraId="5323B8F2" w14:textId="77777777" w:rsidR="00A855CB" w:rsidRPr="00A855CB" w:rsidRDefault="00A855CB" w:rsidP="00A855CB">
      <w:p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t>При подъёме приборов на эстакады, технологические площадки или в щитовые на втором этаже:</w:t>
      </w:r>
    </w:p>
    <w:p w14:paraId="1C7AED4A" w14:textId="77777777" w:rsidR="00A855CB" w:rsidRPr="00A855CB" w:rsidRDefault="00A855CB" w:rsidP="00A855C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  <w:b/>
          <w:bCs/>
        </w:rPr>
        <w:t xml:space="preserve">Строповка и </w:t>
      </w:r>
      <w:proofErr w:type="spellStart"/>
      <w:r w:rsidRPr="00A855CB">
        <w:rPr>
          <w:rFonts w:ascii="Times New Roman" w:hAnsi="Times New Roman" w:cs="Times New Roman"/>
          <w:b/>
          <w:bCs/>
        </w:rPr>
        <w:t>расстроповка</w:t>
      </w:r>
      <w:proofErr w:type="spellEnd"/>
      <w:r w:rsidRPr="00A855CB">
        <w:rPr>
          <w:rFonts w:ascii="Times New Roman" w:hAnsi="Times New Roman" w:cs="Times New Roman"/>
        </w:rPr>
        <w:t> производятся с аттестованных подмостей или люльки подъёмника (запрещается висеть на грузе).</w:t>
      </w:r>
    </w:p>
    <w:p w14:paraId="32EDED66" w14:textId="77777777" w:rsidR="00A855CB" w:rsidRPr="00A855CB" w:rsidRDefault="00A855CB" w:rsidP="00A855C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  <w:b/>
          <w:bCs/>
        </w:rPr>
        <w:t>Сигнальная связь</w:t>
      </w:r>
      <w:r w:rsidRPr="00A855CB">
        <w:rPr>
          <w:rFonts w:ascii="Times New Roman" w:hAnsi="Times New Roman" w:cs="Times New Roman"/>
        </w:rPr>
        <w:t> с крановщиком – радиопереговорное устройство или чёткая система жестов, дублируемая наблюдателем.</w:t>
      </w:r>
    </w:p>
    <w:p w14:paraId="6CB940C3" w14:textId="77777777" w:rsidR="00A855CB" w:rsidRPr="00A855CB" w:rsidRDefault="00A855CB" w:rsidP="00A855C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  <w:b/>
          <w:bCs/>
        </w:rPr>
        <w:t>Фиксация груза</w:t>
      </w:r>
      <w:r w:rsidRPr="00A855CB">
        <w:rPr>
          <w:rFonts w:ascii="Times New Roman" w:hAnsi="Times New Roman" w:cs="Times New Roman"/>
        </w:rPr>
        <w:t> от раскачивания с помощью оттяжек (верёвок) из синтетического материала.</w:t>
      </w:r>
    </w:p>
    <w:p w14:paraId="19F66976" w14:textId="77777777" w:rsidR="00A855CB" w:rsidRPr="00A855CB" w:rsidRDefault="00A855CB" w:rsidP="00A855CB">
      <w:pPr>
        <w:rPr>
          <w:rFonts w:ascii="Times New Roman" w:hAnsi="Times New Roman" w:cs="Times New Roman"/>
          <w:b/>
          <w:bCs/>
        </w:rPr>
      </w:pPr>
      <w:r w:rsidRPr="00A855CB">
        <w:rPr>
          <w:rFonts w:ascii="Times New Roman" w:hAnsi="Times New Roman" w:cs="Times New Roman"/>
          <w:b/>
          <w:bCs/>
        </w:rPr>
        <w:t>3.3. Работа во взрывоопасных зонах</w:t>
      </w:r>
    </w:p>
    <w:p w14:paraId="1D3887A5" w14:textId="77777777" w:rsidR="00A855CB" w:rsidRPr="00A855CB" w:rsidRDefault="00A855CB" w:rsidP="00A855CB">
      <w:p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t>Приказом по объекту устанавливаются дополнительные требования:</w:t>
      </w:r>
    </w:p>
    <w:p w14:paraId="1CB88C20" w14:textId="77777777" w:rsidR="00A855CB" w:rsidRPr="00A855CB" w:rsidRDefault="00A855CB" w:rsidP="00A855C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t>Использование инструмента и оснастки, не дающей искр (</w:t>
      </w:r>
      <w:proofErr w:type="spellStart"/>
      <w:r w:rsidRPr="00A855CB">
        <w:rPr>
          <w:rFonts w:ascii="Times New Roman" w:hAnsi="Times New Roman" w:cs="Times New Roman"/>
        </w:rPr>
        <w:t>меднение</w:t>
      </w:r>
      <w:proofErr w:type="spellEnd"/>
      <w:r w:rsidRPr="00A855CB">
        <w:rPr>
          <w:rFonts w:ascii="Times New Roman" w:hAnsi="Times New Roman" w:cs="Times New Roman"/>
        </w:rPr>
        <w:t>, бронза).</w:t>
      </w:r>
    </w:p>
    <w:p w14:paraId="6EE47087" w14:textId="77777777" w:rsidR="00A855CB" w:rsidRPr="00A855CB" w:rsidRDefault="00A855CB" w:rsidP="00A855C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t xml:space="preserve">Запрет на применение стальных канатов без </w:t>
      </w:r>
      <w:proofErr w:type="spellStart"/>
      <w:r w:rsidRPr="00A855CB">
        <w:rPr>
          <w:rFonts w:ascii="Times New Roman" w:hAnsi="Times New Roman" w:cs="Times New Roman"/>
        </w:rPr>
        <w:t>антиискрового</w:t>
      </w:r>
      <w:proofErr w:type="spellEnd"/>
      <w:r w:rsidRPr="00A855CB">
        <w:rPr>
          <w:rFonts w:ascii="Times New Roman" w:hAnsi="Times New Roman" w:cs="Times New Roman"/>
        </w:rPr>
        <w:t xml:space="preserve"> покрытия.</w:t>
      </w:r>
    </w:p>
    <w:p w14:paraId="4CBDE121" w14:textId="77777777" w:rsidR="00A855CB" w:rsidRPr="00A855CB" w:rsidRDefault="00A855CB" w:rsidP="00A855C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t>Обязательная разрядка статического электричества с корпуса прибора перед строповкой (через заземляющий проводник).</w:t>
      </w:r>
    </w:p>
    <w:p w14:paraId="2B729305" w14:textId="77777777" w:rsidR="00A855CB" w:rsidRPr="00A855CB" w:rsidRDefault="00A855CB" w:rsidP="00A855CB">
      <w:p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pict w14:anchorId="1B800178">
          <v:rect id="_x0000_i1079" style="width:0;height:.75pt" o:hralign="center" o:hrstd="t" o:hr="t" fillcolor="#a0a0a0" stroked="f"/>
        </w:pict>
      </w:r>
    </w:p>
    <w:p w14:paraId="657EED19" w14:textId="77777777" w:rsidR="00A855CB" w:rsidRPr="00A855CB" w:rsidRDefault="00A855CB" w:rsidP="00A855CB">
      <w:pPr>
        <w:rPr>
          <w:rFonts w:ascii="Times New Roman" w:hAnsi="Times New Roman" w:cs="Times New Roman"/>
          <w:b/>
          <w:bCs/>
        </w:rPr>
      </w:pPr>
      <w:r w:rsidRPr="00A855CB">
        <w:rPr>
          <w:rFonts w:ascii="Times New Roman" w:hAnsi="Times New Roman" w:cs="Times New Roman"/>
          <w:b/>
          <w:bCs/>
        </w:rPr>
        <w:t>4. Безопасность и нормативные требования при такелажных работах в КИПиА</w:t>
      </w:r>
    </w:p>
    <w:p w14:paraId="515AC075" w14:textId="77777777" w:rsidR="00A855CB" w:rsidRPr="00A855CB" w:rsidRDefault="00A855CB" w:rsidP="00A855CB">
      <w:p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t>Слесарь 6 разряда часто выступает в роли ответственного за безопасное проведение такелажных работ на своём участке. Он должен знать и контролировать:</w:t>
      </w:r>
    </w:p>
    <w:p w14:paraId="21962352" w14:textId="77777777" w:rsidR="00A855CB" w:rsidRPr="00A855CB" w:rsidRDefault="00A855CB" w:rsidP="00A855CB">
      <w:pPr>
        <w:rPr>
          <w:rFonts w:ascii="Times New Roman" w:hAnsi="Times New Roman" w:cs="Times New Roman"/>
          <w:b/>
          <w:bCs/>
        </w:rPr>
      </w:pPr>
      <w:r w:rsidRPr="00A855CB">
        <w:rPr>
          <w:rFonts w:ascii="Times New Roman" w:hAnsi="Times New Roman" w:cs="Times New Roman"/>
          <w:b/>
          <w:bCs/>
        </w:rPr>
        <w:lastRenderedPageBreak/>
        <w:t>4.1. Документация и допуски</w:t>
      </w:r>
    </w:p>
    <w:p w14:paraId="17D5B9F6" w14:textId="77777777" w:rsidR="00A855CB" w:rsidRPr="00A855CB" w:rsidRDefault="00A855CB" w:rsidP="00A855CB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  <w:b/>
          <w:bCs/>
        </w:rPr>
        <w:t>Наряд-допуск</w:t>
      </w:r>
      <w:r w:rsidRPr="00A855CB">
        <w:rPr>
          <w:rFonts w:ascii="Times New Roman" w:hAnsi="Times New Roman" w:cs="Times New Roman"/>
        </w:rPr>
        <w:t> на производство работ повышенной опасности (масса груза более 50 кг, работа на высоте, в действующем цехе).</w:t>
      </w:r>
    </w:p>
    <w:p w14:paraId="7D4BDC8B" w14:textId="77777777" w:rsidR="00A855CB" w:rsidRPr="00A855CB" w:rsidRDefault="00A855CB" w:rsidP="00A855CB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  <w:b/>
          <w:bCs/>
        </w:rPr>
        <w:t>Паспорта и журналы освидетельствования</w:t>
      </w:r>
      <w:r w:rsidRPr="00A855CB">
        <w:rPr>
          <w:rFonts w:ascii="Times New Roman" w:hAnsi="Times New Roman" w:cs="Times New Roman"/>
        </w:rPr>
        <w:t> грузоподъёмных механизмов и стропов.</w:t>
      </w:r>
    </w:p>
    <w:p w14:paraId="6258B9F4" w14:textId="77777777" w:rsidR="00A855CB" w:rsidRPr="00A855CB" w:rsidRDefault="00A855CB" w:rsidP="00A855CB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  <w:b/>
          <w:bCs/>
        </w:rPr>
        <w:t>Удостоверение стропальщика</w:t>
      </w:r>
      <w:r w:rsidRPr="00A855CB">
        <w:rPr>
          <w:rFonts w:ascii="Times New Roman" w:hAnsi="Times New Roman" w:cs="Times New Roman"/>
        </w:rPr>
        <w:t> (обязательно для всех, кто зацепляет груз).</w:t>
      </w:r>
    </w:p>
    <w:p w14:paraId="00E2B06B" w14:textId="77777777" w:rsidR="00A855CB" w:rsidRPr="00A855CB" w:rsidRDefault="00A855CB" w:rsidP="00A855CB">
      <w:pPr>
        <w:rPr>
          <w:rFonts w:ascii="Times New Roman" w:hAnsi="Times New Roman" w:cs="Times New Roman"/>
          <w:b/>
          <w:bCs/>
        </w:rPr>
      </w:pPr>
      <w:r w:rsidRPr="00A855CB">
        <w:rPr>
          <w:rFonts w:ascii="Times New Roman" w:hAnsi="Times New Roman" w:cs="Times New Roman"/>
          <w:b/>
          <w:bCs/>
        </w:rPr>
        <w:t>4.2. Ежесменный осмотр оснастки</w:t>
      </w:r>
    </w:p>
    <w:p w14:paraId="1396A621" w14:textId="77777777" w:rsidR="00A855CB" w:rsidRPr="00A855CB" w:rsidRDefault="00A855CB" w:rsidP="00A855CB">
      <w:p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t>Перед каждым применением слесарь проверяет:</w:t>
      </w:r>
    </w:p>
    <w:p w14:paraId="15700EBE" w14:textId="77777777" w:rsidR="00A855CB" w:rsidRPr="00A855CB" w:rsidRDefault="00A855CB" w:rsidP="00A855C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t xml:space="preserve">Текстильные стропы – на наличие порезов, разрывов нитей, </w:t>
      </w:r>
      <w:proofErr w:type="spellStart"/>
      <w:r w:rsidRPr="00A855CB">
        <w:rPr>
          <w:rFonts w:ascii="Times New Roman" w:hAnsi="Times New Roman" w:cs="Times New Roman"/>
        </w:rPr>
        <w:t>оплавлений</w:t>
      </w:r>
      <w:proofErr w:type="spellEnd"/>
      <w:r w:rsidRPr="00A855CB">
        <w:rPr>
          <w:rFonts w:ascii="Times New Roman" w:hAnsi="Times New Roman" w:cs="Times New Roman"/>
        </w:rPr>
        <w:t>, узлов.</w:t>
      </w:r>
    </w:p>
    <w:p w14:paraId="06F24A55" w14:textId="77777777" w:rsidR="00A855CB" w:rsidRPr="00A855CB" w:rsidRDefault="00A855CB" w:rsidP="00A855C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t xml:space="preserve">Канатные стропы – на обрыв проволок (браковочные признаки: более 10% обрывов на шаге </w:t>
      </w:r>
      <w:proofErr w:type="spellStart"/>
      <w:r w:rsidRPr="00A855CB">
        <w:rPr>
          <w:rFonts w:ascii="Times New Roman" w:hAnsi="Times New Roman" w:cs="Times New Roman"/>
        </w:rPr>
        <w:t>свивки</w:t>
      </w:r>
      <w:proofErr w:type="spellEnd"/>
      <w:r w:rsidRPr="00A855CB">
        <w:rPr>
          <w:rFonts w:ascii="Times New Roman" w:hAnsi="Times New Roman" w:cs="Times New Roman"/>
        </w:rPr>
        <w:t>), коррозию.</w:t>
      </w:r>
    </w:p>
    <w:p w14:paraId="181A5CA9" w14:textId="77777777" w:rsidR="00A855CB" w:rsidRPr="00A855CB" w:rsidRDefault="00A855CB" w:rsidP="00A855C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t>Карабины и скобы – на деформацию, трещины, износ зева.</w:t>
      </w:r>
    </w:p>
    <w:p w14:paraId="46617CF3" w14:textId="77777777" w:rsidR="00A855CB" w:rsidRPr="00A855CB" w:rsidRDefault="00A855CB" w:rsidP="00A855CB">
      <w:p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  <w:b/>
          <w:bCs/>
        </w:rPr>
        <w:t>Запрещается:</w:t>
      </w:r>
      <w:r w:rsidRPr="00A855CB">
        <w:rPr>
          <w:rFonts w:ascii="Times New Roman" w:hAnsi="Times New Roman" w:cs="Times New Roman"/>
        </w:rPr>
        <w:t> использовать стропы с повреждённой маркировкой, с истёкшим сроком службы.</w:t>
      </w:r>
    </w:p>
    <w:p w14:paraId="2503454B" w14:textId="77777777" w:rsidR="00A855CB" w:rsidRPr="00A855CB" w:rsidRDefault="00A855CB" w:rsidP="00A855CB">
      <w:pPr>
        <w:rPr>
          <w:rFonts w:ascii="Times New Roman" w:hAnsi="Times New Roman" w:cs="Times New Roman"/>
          <w:b/>
          <w:bCs/>
        </w:rPr>
      </w:pPr>
      <w:r w:rsidRPr="00A855CB">
        <w:rPr>
          <w:rFonts w:ascii="Times New Roman" w:hAnsi="Times New Roman" w:cs="Times New Roman"/>
          <w:b/>
          <w:bCs/>
        </w:rPr>
        <w:t>4.3. Действия при аварийных ситуациях</w:t>
      </w:r>
    </w:p>
    <w:p w14:paraId="0986034D" w14:textId="77777777" w:rsidR="00A855CB" w:rsidRPr="00A855CB" w:rsidRDefault="00A855CB" w:rsidP="00A855CB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t>При обрыве одной из ветвей стропа – немедленно подать сигнал «Стоп» и опустить груз.</w:t>
      </w:r>
    </w:p>
    <w:p w14:paraId="75394529" w14:textId="77777777" w:rsidR="00A855CB" w:rsidRPr="00A855CB" w:rsidRDefault="00A855CB" w:rsidP="00A855CB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t>При заклинивании механизма – не пытаться освободить груз раскачиванием, вызвать ответственного.</w:t>
      </w:r>
    </w:p>
    <w:p w14:paraId="311F2BD5" w14:textId="77777777" w:rsidR="00A855CB" w:rsidRPr="00A855CB" w:rsidRDefault="00A855CB" w:rsidP="00A855CB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t>При падении груза – оградить зону, оказать первую помощь пострадавшим, сообщить руководителю.</w:t>
      </w:r>
    </w:p>
    <w:p w14:paraId="13E160A0" w14:textId="77777777" w:rsidR="00A855CB" w:rsidRPr="00A855CB" w:rsidRDefault="00A855CB" w:rsidP="00A855CB">
      <w:p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pict w14:anchorId="18C52912">
          <v:rect id="_x0000_i1080" style="width:0;height:.75pt" o:hralign="center" o:hrstd="t" o:hr="t" fillcolor="#a0a0a0" stroked="f"/>
        </w:pict>
      </w:r>
    </w:p>
    <w:p w14:paraId="48449039" w14:textId="77777777" w:rsidR="00A855CB" w:rsidRPr="00A855CB" w:rsidRDefault="00A855CB" w:rsidP="00A855CB">
      <w:pPr>
        <w:rPr>
          <w:rFonts w:ascii="Times New Roman" w:hAnsi="Times New Roman" w:cs="Times New Roman"/>
          <w:b/>
          <w:bCs/>
        </w:rPr>
      </w:pPr>
      <w:r w:rsidRPr="00A855CB">
        <w:rPr>
          <w:rFonts w:ascii="Times New Roman" w:hAnsi="Times New Roman" w:cs="Times New Roman"/>
          <w:b/>
          <w:bCs/>
        </w:rPr>
        <w:t>Заключение</w:t>
      </w:r>
    </w:p>
    <w:p w14:paraId="095DBA18" w14:textId="77777777" w:rsidR="00A855CB" w:rsidRPr="00A855CB" w:rsidRDefault="00A855CB" w:rsidP="00A855CB">
      <w:p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t>Для слесаря КИПиА 4–6 разряда грамотное выполнение такелажных работ является не только производственной необходимостью, но и важнейшей составляющей профессиональной культуры. Умение рассчитать нагрузки, выбрать безопасную схему строповки, применить специальную оснастку для хрупкого и точного оборудования, а также организовать работу в стеснённых условиях и на высоте – отличает высококвалифицированного специалиста. Пренебрежение расчётами и правилами безопасности может привести к выходу из строя дорогостоящих приборов, травмам персонала и авариям на производстве. Поэтому слесарь обязан постоянно совершенствовать знания в области такелажа и неукоснительно соблюдать нормативные требования.</w:t>
      </w:r>
    </w:p>
    <w:p w14:paraId="6BB8E6F5" w14:textId="77777777" w:rsidR="00A855CB" w:rsidRPr="00A855CB" w:rsidRDefault="00A855CB" w:rsidP="00A855CB">
      <w:p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pict w14:anchorId="5EC54E29">
          <v:rect id="_x0000_i1081" style="width:0;height:.75pt" o:hralign="center" o:hrstd="t" o:hr="t" fillcolor="#a0a0a0" stroked="f"/>
        </w:pict>
      </w:r>
    </w:p>
    <w:p w14:paraId="2F8146B5" w14:textId="77777777" w:rsidR="00A855CB" w:rsidRPr="00A855CB" w:rsidRDefault="00A855CB" w:rsidP="00A855CB">
      <w:pPr>
        <w:rPr>
          <w:rFonts w:ascii="Times New Roman" w:hAnsi="Times New Roman" w:cs="Times New Roman"/>
          <w:b/>
          <w:bCs/>
        </w:rPr>
      </w:pPr>
      <w:r w:rsidRPr="00A855CB">
        <w:rPr>
          <w:rFonts w:ascii="Times New Roman" w:hAnsi="Times New Roman" w:cs="Times New Roman"/>
          <w:b/>
          <w:bCs/>
        </w:rPr>
        <w:t>Вопросы для самопроверки</w:t>
      </w:r>
    </w:p>
    <w:p w14:paraId="0D82516B" w14:textId="77777777" w:rsidR="00A855CB" w:rsidRPr="00A855CB" w:rsidRDefault="00A855CB" w:rsidP="00A855CB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lastRenderedPageBreak/>
        <w:t>Почему для подъёма расходомера Кориолиса запрещается использовать стальные канатные стропы без мягких прокладок? Какие последствия могут возникнуть?</w:t>
      </w:r>
    </w:p>
    <w:p w14:paraId="5B7A2A2B" w14:textId="77777777" w:rsidR="00A855CB" w:rsidRPr="00A855CB" w:rsidRDefault="00A855CB" w:rsidP="00A855CB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t xml:space="preserve">Рассчитайте нагрузку на каждую ветвь </w:t>
      </w:r>
      <w:proofErr w:type="spellStart"/>
      <w:r w:rsidRPr="00A855CB">
        <w:rPr>
          <w:rFonts w:ascii="Times New Roman" w:hAnsi="Times New Roman" w:cs="Times New Roman"/>
        </w:rPr>
        <w:t>двухветвевого</w:t>
      </w:r>
      <w:proofErr w:type="spellEnd"/>
      <w:r w:rsidRPr="00A855CB">
        <w:rPr>
          <w:rFonts w:ascii="Times New Roman" w:hAnsi="Times New Roman" w:cs="Times New Roman"/>
        </w:rPr>
        <w:t xml:space="preserve"> стропа при подъёме щита массой 600 кг, если угол между ветвями составляет 80°. Допустима ли такая схема?</w:t>
      </w:r>
    </w:p>
    <w:p w14:paraId="78B0AB94" w14:textId="77777777" w:rsidR="00A855CB" w:rsidRPr="00A855CB" w:rsidRDefault="00A855CB" w:rsidP="00A855CB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t>Какие дополнительные меры безопасности необходимо принять при такелажных работах во взрывоопасной зоне класса 1 (газ)? Перечислите не менее трёх.</w:t>
      </w:r>
    </w:p>
    <w:p w14:paraId="2CB3458D" w14:textId="77777777" w:rsidR="00A855CB" w:rsidRPr="00A855CB" w:rsidRDefault="00A855CB" w:rsidP="00A855CB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t>Как часто должен проводиться осмотр текстильных стропов и по каким признакам они бракуются?</w:t>
      </w:r>
    </w:p>
    <w:p w14:paraId="74800491" w14:textId="77777777" w:rsidR="00A855CB" w:rsidRPr="00A855CB" w:rsidRDefault="00A855CB" w:rsidP="00A855CB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t>Для чего применяется траверса и в каких случаях её использование обязательно для оборудования КИПиА?</w:t>
      </w:r>
    </w:p>
    <w:p w14:paraId="6E3C206A" w14:textId="77777777" w:rsidR="00A855CB" w:rsidRPr="00A855CB" w:rsidRDefault="00A855CB" w:rsidP="00A855CB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t>Каким образом производится строповка прибора, не имеющего монтажных петель и фланцев, но имеющего выступающие штуцеры? Допустимо ли использовать штуцеры для зацепа?</w:t>
      </w:r>
    </w:p>
    <w:p w14:paraId="13B47886" w14:textId="77777777" w:rsidR="00A855CB" w:rsidRPr="00A855CB" w:rsidRDefault="00A855CB" w:rsidP="00A855CB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t>Что входит в обязанности стропальщика перед началом подъёма груза массой более 100 кг?</w:t>
      </w:r>
    </w:p>
    <w:p w14:paraId="0D806375" w14:textId="77777777" w:rsidR="00A855CB" w:rsidRPr="00A855CB" w:rsidRDefault="00A855CB" w:rsidP="00A855CB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A855CB">
        <w:rPr>
          <w:rFonts w:ascii="Times New Roman" w:hAnsi="Times New Roman" w:cs="Times New Roman"/>
        </w:rPr>
        <w:t>Какие действия должен предпринять слесарь КИПиА при обнаружении трещины на корпусе взрывозащищённого датчика после его транспортировки?</w:t>
      </w:r>
    </w:p>
    <w:p w14:paraId="5958096E" w14:textId="77777777" w:rsidR="00F22403" w:rsidRPr="00A855CB" w:rsidRDefault="00F22403">
      <w:pPr>
        <w:rPr>
          <w:rFonts w:ascii="Times New Roman" w:hAnsi="Times New Roman" w:cs="Times New Roman"/>
        </w:rPr>
      </w:pPr>
    </w:p>
    <w:sectPr w:rsidR="00F22403" w:rsidRPr="00A855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13B7"/>
    <w:multiLevelType w:val="multilevel"/>
    <w:tmpl w:val="111CB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E17319"/>
    <w:multiLevelType w:val="multilevel"/>
    <w:tmpl w:val="CE54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9559C"/>
    <w:multiLevelType w:val="multilevel"/>
    <w:tmpl w:val="3558E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F33AB2"/>
    <w:multiLevelType w:val="multilevel"/>
    <w:tmpl w:val="E3500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356430"/>
    <w:multiLevelType w:val="multilevel"/>
    <w:tmpl w:val="C546B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BE40BA"/>
    <w:multiLevelType w:val="multilevel"/>
    <w:tmpl w:val="A1C8E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2F3229"/>
    <w:multiLevelType w:val="multilevel"/>
    <w:tmpl w:val="1A4AF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885EBE"/>
    <w:multiLevelType w:val="multilevel"/>
    <w:tmpl w:val="DCAAF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CA3E70"/>
    <w:multiLevelType w:val="multilevel"/>
    <w:tmpl w:val="3ED8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F135F"/>
    <w:multiLevelType w:val="multilevel"/>
    <w:tmpl w:val="B63C9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0F4C57"/>
    <w:multiLevelType w:val="multilevel"/>
    <w:tmpl w:val="CE62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441DA8"/>
    <w:multiLevelType w:val="multilevel"/>
    <w:tmpl w:val="D638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B113BC"/>
    <w:multiLevelType w:val="multilevel"/>
    <w:tmpl w:val="85881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CF7F87"/>
    <w:multiLevelType w:val="multilevel"/>
    <w:tmpl w:val="41FE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146C1"/>
    <w:multiLevelType w:val="multilevel"/>
    <w:tmpl w:val="251A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C63D69"/>
    <w:multiLevelType w:val="multilevel"/>
    <w:tmpl w:val="2E24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E9249E"/>
    <w:multiLevelType w:val="multilevel"/>
    <w:tmpl w:val="0EFA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1F23D9"/>
    <w:multiLevelType w:val="multilevel"/>
    <w:tmpl w:val="F25C6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6812F6"/>
    <w:multiLevelType w:val="multilevel"/>
    <w:tmpl w:val="104E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2D1E2A"/>
    <w:multiLevelType w:val="multilevel"/>
    <w:tmpl w:val="C612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404DB8"/>
    <w:multiLevelType w:val="multilevel"/>
    <w:tmpl w:val="BC44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EE4F1D"/>
    <w:multiLevelType w:val="multilevel"/>
    <w:tmpl w:val="8A4A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4E22E2"/>
    <w:multiLevelType w:val="multilevel"/>
    <w:tmpl w:val="E1AC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17682D"/>
    <w:multiLevelType w:val="multilevel"/>
    <w:tmpl w:val="C266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0D3136"/>
    <w:multiLevelType w:val="multilevel"/>
    <w:tmpl w:val="26329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5275507">
    <w:abstractNumId w:val="23"/>
  </w:num>
  <w:num w:numId="2" w16cid:durableId="797456501">
    <w:abstractNumId w:val="14"/>
  </w:num>
  <w:num w:numId="3" w16cid:durableId="1790004945">
    <w:abstractNumId w:val="2"/>
  </w:num>
  <w:num w:numId="4" w16cid:durableId="1073427707">
    <w:abstractNumId w:val="17"/>
  </w:num>
  <w:num w:numId="5" w16cid:durableId="328796233">
    <w:abstractNumId w:val="16"/>
  </w:num>
  <w:num w:numId="6" w16cid:durableId="146240860">
    <w:abstractNumId w:val="6"/>
  </w:num>
  <w:num w:numId="7" w16cid:durableId="388695360">
    <w:abstractNumId w:val="7"/>
  </w:num>
  <w:num w:numId="8" w16cid:durableId="2020502705">
    <w:abstractNumId w:val="5"/>
  </w:num>
  <w:num w:numId="9" w16cid:durableId="1294751440">
    <w:abstractNumId w:val="1"/>
  </w:num>
  <w:num w:numId="10" w16cid:durableId="1908224733">
    <w:abstractNumId w:val="0"/>
  </w:num>
  <w:num w:numId="11" w16cid:durableId="613096529">
    <w:abstractNumId w:val="24"/>
  </w:num>
  <w:num w:numId="12" w16cid:durableId="673992752">
    <w:abstractNumId w:val="3"/>
  </w:num>
  <w:num w:numId="13" w16cid:durableId="928151283">
    <w:abstractNumId w:val="4"/>
  </w:num>
  <w:num w:numId="14" w16cid:durableId="1107119578">
    <w:abstractNumId w:val="9"/>
  </w:num>
  <w:num w:numId="15" w16cid:durableId="1448887314">
    <w:abstractNumId w:val="15"/>
  </w:num>
  <w:num w:numId="16" w16cid:durableId="1228689754">
    <w:abstractNumId w:val="11"/>
  </w:num>
  <w:num w:numId="17" w16cid:durableId="174080763">
    <w:abstractNumId w:val="13"/>
  </w:num>
  <w:num w:numId="18" w16cid:durableId="1867909908">
    <w:abstractNumId w:val="18"/>
  </w:num>
  <w:num w:numId="19" w16cid:durableId="1427774376">
    <w:abstractNumId w:val="8"/>
  </w:num>
  <w:num w:numId="20" w16cid:durableId="1685520786">
    <w:abstractNumId w:val="10"/>
  </w:num>
  <w:num w:numId="21" w16cid:durableId="1486313553">
    <w:abstractNumId w:val="20"/>
  </w:num>
  <w:num w:numId="22" w16cid:durableId="954095577">
    <w:abstractNumId w:val="22"/>
  </w:num>
  <w:num w:numId="23" w16cid:durableId="1439523648">
    <w:abstractNumId w:val="21"/>
  </w:num>
  <w:num w:numId="24" w16cid:durableId="732041541">
    <w:abstractNumId w:val="19"/>
  </w:num>
  <w:num w:numId="25" w16cid:durableId="13632881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443"/>
    <w:rsid w:val="000F3E33"/>
    <w:rsid w:val="00164B61"/>
    <w:rsid w:val="0032508F"/>
    <w:rsid w:val="00395443"/>
    <w:rsid w:val="00644173"/>
    <w:rsid w:val="006B1945"/>
    <w:rsid w:val="00847667"/>
    <w:rsid w:val="008E1472"/>
    <w:rsid w:val="008F7B76"/>
    <w:rsid w:val="00A5410E"/>
    <w:rsid w:val="00A855CB"/>
    <w:rsid w:val="00AA612F"/>
    <w:rsid w:val="00CA465D"/>
    <w:rsid w:val="00D6740A"/>
    <w:rsid w:val="00EF0A33"/>
    <w:rsid w:val="00F2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EAA6B"/>
  <w15:chartTrackingRefBased/>
  <w15:docId w15:val="{F9CE954C-B043-40D8-8E0E-423F8B398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5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5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54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5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54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5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5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5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5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54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54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54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544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544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54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54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54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54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5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5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5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5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5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54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54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544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54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544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95443"/>
    <w:rPr>
      <w:b/>
      <w:bCs/>
      <w:smallCaps/>
      <w:color w:val="2F5496" w:themeColor="accent1" w:themeShade="BF"/>
      <w:spacing w:val="5"/>
    </w:rPr>
  </w:style>
  <w:style w:type="table" w:styleId="-45">
    <w:name w:val="Grid Table 4 Accent 5"/>
    <w:basedOn w:val="a1"/>
    <w:uiPriority w:val="49"/>
    <w:rsid w:val="00AA612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1874</Words>
  <Characters>10688</Characters>
  <Application>Microsoft Office Word</Application>
  <DocSecurity>0</DocSecurity>
  <Lines>89</Lines>
  <Paragraphs>25</Paragraphs>
  <ScaleCrop>false</ScaleCrop>
  <Company/>
  <LinksUpToDate>false</LinksUpToDate>
  <CharactersWithSpaces>12537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Дмитрий Бардаков</cp:lastModifiedBy>
  <cp:revision>8</cp:revision>
  <dcterms:created xsi:type="dcterms:W3CDTF">2026-01-05T14:21:00Z</dcterms:created>
  <dcterms:modified xsi:type="dcterms:W3CDTF">2026-04-08T16:18:00Z</dcterms:modified>
</cp:coreProperties>
</file>