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D81C0" w14:textId="77777777" w:rsidR="00DD7038" w:rsidRPr="00DD7038" w:rsidRDefault="00DD7038" w:rsidP="00DD7038">
      <w:pPr>
        <w:rPr>
          <w:rFonts w:ascii="Times New Roman" w:hAnsi="Times New Roman" w:cs="Times New Roman"/>
          <w:sz w:val="28"/>
          <w:szCs w:val="28"/>
        </w:rPr>
      </w:pPr>
      <w:r w:rsidRPr="00DD7038">
        <w:rPr>
          <w:rFonts w:ascii="Times New Roman" w:hAnsi="Times New Roman" w:cs="Times New Roman"/>
          <w:b/>
          <w:bCs/>
          <w:sz w:val="28"/>
          <w:szCs w:val="28"/>
        </w:rPr>
        <w:t>Тест: Слесарь КИПиА (6-й разряд)</w:t>
      </w:r>
    </w:p>
    <w:p w14:paraId="41E7789E" w14:textId="77777777" w:rsidR="00DD7038" w:rsidRPr="00DD7038" w:rsidRDefault="00DD7038" w:rsidP="00DD7038">
      <w:pPr>
        <w:rPr>
          <w:rFonts w:ascii="Times New Roman" w:hAnsi="Times New Roman" w:cs="Times New Roman"/>
          <w:sz w:val="28"/>
          <w:szCs w:val="28"/>
        </w:rPr>
      </w:pPr>
      <w:r w:rsidRPr="00DD7038">
        <w:rPr>
          <w:rFonts w:ascii="Times New Roman" w:hAnsi="Times New Roman" w:cs="Times New Roman"/>
          <w:b/>
          <w:bCs/>
          <w:sz w:val="28"/>
          <w:szCs w:val="28"/>
        </w:rPr>
        <w:t>Вариант 1</w:t>
      </w:r>
    </w:p>
    <w:p w14:paraId="680B2561" w14:textId="77777777" w:rsidR="00DD7038" w:rsidRPr="00DD7038" w:rsidRDefault="00DD7038" w:rsidP="00DD7038">
      <w:pPr>
        <w:rPr>
          <w:rFonts w:ascii="Times New Roman" w:hAnsi="Times New Roman" w:cs="Times New Roman"/>
          <w:sz w:val="28"/>
          <w:szCs w:val="28"/>
        </w:rPr>
      </w:pPr>
      <w:r w:rsidRPr="00DD7038">
        <w:rPr>
          <w:rFonts w:ascii="Times New Roman" w:hAnsi="Times New Roman" w:cs="Times New Roman"/>
          <w:b/>
          <w:bCs/>
          <w:sz w:val="28"/>
          <w:szCs w:val="28"/>
        </w:rPr>
        <w:t>1. Какой принцип измерения используется в кориолисовом расходомере?</w:t>
      </w:r>
      <w:r w:rsidRPr="00DD7038">
        <w:rPr>
          <w:rFonts w:ascii="Times New Roman" w:hAnsi="Times New Roman" w:cs="Times New Roman"/>
          <w:sz w:val="28"/>
          <w:szCs w:val="28"/>
        </w:rPr>
        <w:br/>
        <w:t>а) измерение перепада давления на сужающем устройстве</w:t>
      </w:r>
      <w:r w:rsidRPr="00DD7038">
        <w:rPr>
          <w:rFonts w:ascii="Times New Roman" w:hAnsi="Times New Roman" w:cs="Times New Roman"/>
          <w:sz w:val="28"/>
          <w:szCs w:val="28"/>
        </w:rPr>
        <w:br/>
        <w:t>б) измерение силы Кориолиса, возникающей при протекании массы через вибрирующую трубку</w:t>
      </w:r>
      <w:r w:rsidRPr="00DD7038">
        <w:rPr>
          <w:rFonts w:ascii="Times New Roman" w:hAnsi="Times New Roman" w:cs="Times New Roman"/>
          <w:sz w:val="28"/>
          <w:szCs w:val="28"/>
        </w:rPr>
        <w:br/>
        <w:t>в) измерение частоты вихрей, срывающихся с тела обтекания</w:t>
      </w:r>
      <w:r w:rsidRPr="00DD7038">
        <w:rPr>
          <w:rFonts w:ascii="Times New Roman" w:hAnsi="Times New Roman" w:cs="Times New Roman"/>
          <w:sz w:val="28"/>
          <w:szCs w:val="28"/>
        </w:rPr>
        <w:br/>
        <w:t>г) измерение времени прохождения ультразвукового сигнала по потоку и против него</w:t>
      </w:r>
    </w:p>
    <w:p w14:paraId="0EA5EE3B" w14:textId="77777777" w:rsidR="00DD7038" w:rsidRPr="00DD7038" w:rsidRDefault="00DD7038" w:rsidP="00DD7038">
      <w:pPr>
        <w:rPr>
          <w:rFonts w:ascii="Times New Roman" w:hAnsi="Times New Roman" w:cs="Times New Roman"/>
          <w:sz w:val="28"/>
          <w:szCs w:val="28"/>
        </w:rPr>
      </w:pPr>
      <w:r w:rsidRPr="00DD7038">
        <w:rPr>
          <w:rFonts w:ascii="Times New Roman" w:hAnsi="Times New Roman" w:cs="Times New Roman"/>
          <w:b/>
          <w:bCs/>
          <w:sz w:val="28"/>
          <w:szCs w:val="28"/>
        </w:rPr>
        <w:t>2. К чему приводит увеличение коэффициента интегральной составляющей (Ki) при настройке ПИД-регулятора?</w:t>
      </w:r>
      <w:r w:rsidRPr="00DD7038">
        <w:rPr>
          <w:rFonts w:ascii="Times New Roman" w:hAnsi="Times New Roman" w:cs="Times New Roman"/>
          <w:sz w:val="28"/>
          <w:szCs w:val="28"/>
        </w:rPr>
        <w:br/>
        <w:t>а) к увеличению перерегулирования</w:t>
      </w:r>
      <w:r w:rsidRPr="00DD7038">
        <w:rPr>
          <w:rFonts w:ascii="Times New Roman" w:hAnsi="Times New Roman" w:cs="Times New Roman"/>
          <w:sz w:val="28"/>
          <w:szCs w:val="28"/>
        </w:rPr>
        <w:br/>
        <w:t>б) к уменьшению статической ошибки, но может вызвать колебания в системе</w:t>
      </w:r>
      <w:r w:rsidRPr="00DD7038">
        <w:rPr>
          <w:rFonts w:ascii="Times New Roman" w:hAnsi="Times New Roman" w:cs="Times New Roman"/>
          <w:sz w:val="28"/>
          <w:szCs w:val="28"/>
        </w:rPr>
        <w:br/>
        <w:t>в) к увеличению быстродействия без изменения устойчивости</w:t>
      </w:r>
      <w:r w:rsidRPr="00DD7038">
        <w:rPr>
          <w:rFonts w:ascii="Times New Roman" w:hAnsi="Times New Roman" w:cs="Times New Roman"/>
          <w:sz w:val="28"/>
          <w:szCs w:val="28"/>
        </w:rPr>
        <w:br/>
        <w:t>г) к полному устранению динамической ошибки</w:t>
      </w:r>
    </w:p>
    <w:p w14:paraId="0EB107CE" w14:textId="77777777" w:rsidR="00DD7038" w:rsidRPr="00DD7038" w:rsidRDefault="00DD7038" w:rsidP="00DD7038">
      <w:pPr>
        <w:rPr>
          <w:rFonts w:ascii="Times New Roman" w:hAnsi="Times New Roman" w:cs="Times New Roman"/>
          <w:sz w:val="28"/>
          <w:szCs w:val="28"/>
        </w:rPr>
      </w:pPr>
      <w:r w:rsidRPr="00DD7038">
        <w:rPr>
          <w:rFonts w:ascii="Times New Roman" w:hAnsi="Times New Roman" w:cs="Times New Roman"/>
          <w:b/>
          <w:bCs/>
          <w:sz w:val="28"/>
          <w:szCs w:val="28"/>
        </w:rPr>
        <w:t>3. Для чего используется HART-протокол в современных датчиках давления?</w:t>
      </w:r>
      <w:r w:rsidRPr="00DD7038">
        <w:rPr>
          <w:rFonts w:ascii="Times New Roman" w:hAnsi="Times New Roman" w:cs="Times New Roman"/>
          <w:sz w:val="28"/>
          <w:szCs w:val="28"/>
        </w:rPr>
        <w:br/>
        <w:t>а) только для передачи аналогового сигнала 4–20 мА</w:t>
      </w:r>
      <w:r w:rsidRPr="00DD7038">
        <w:rPr>
          <w:rFonts w:ascii="Times New Roman" w:hAnsi="Times New Roman" w:cs="Times New Roman"/>
          <w:sz w:val="28"/>
          <w:szCs w:val="28"/>
        </w:rPr>
        <w:br/>
        <w:t>б) для наложения цифрового сигнала на аналоговую токовую петлю, что позволяет получать дополнительную диагностическую информацию и конфигурировать датчик</w:t>
      </w:r>
      <w:r w:rsidRPr="00DD7038">
        <w:rPr>
          <w:rFonts w:ascii="Times New Roman" w:hAnsi="Times New Roman" w:cs="Times New Roman"/>
          <w:sz w:val="28"/>
          <w:szCs w:val="28"/>
        </w:rPr>
        <w:br/>
        <w:t>в) для передачи сигнала по оптоволокну на большие расстояния</w:t>
      </w:r>
      <w:r w:rsidRPr="00DD7038">
        <w:rPr>
          <w:rFonts w:ascii="Times New Roman" w:hAnsi="Times New Roman" w:cs="Times New Roman"/>
          <w:sz w:val="28"/>
          <w:szCs w:val="28"/>
        </w:rPr>
        <w:br/>
        <w:t>г) для гальванической развязки цепей питания</w:t>
      </w:r>
    </w:p>
    <w:p w14:paraId="3885306B" w14:textId="77777777" w:rsidR="00DD7038" w:rsidRPr="00DD7038" w:rsidRDefault="00DD7038" w:rsidP="00DD7038">
      <w:pPr>
        <w:rPr>
          <w:rFonts w:ascii="Times New Roman" w:hAnsi="Times New Roman" w:cs="Times New Roman"/>
          <w:sz w:val="28"/>
          <w:szCs w:val="28"/>
        </w:rPr>
      </w:pPr>
      <w:r w:rsidRPr="00DD7038">
        <w:rPr>
          <w:rFonts w:ascii="Times New Roman" w:hAnsi="Times New Roman" w:cs="Times New Roman"/>
          <w:b/>
          <w:bCs/>
          <w:sz w:val="28"/>
          <w:szCs w:val="28"/>
        </w:rPr>
        <w:t>4. Какое исполнение датчика давления необходимо выбрать для работы в среде с температурой +200 °C и агрессивным химическим составом?</w:t>
      </w:r>
      <w:r w:rsidRPr="00DD7038">
        <w:rPr>
          <w:rFonts w:ascii="Times New Roman" w:hAnsi="Times New Roman" w:cs="Times New Roman"/>
          <w:sz w:val="28"/>
          <w:szCs w:val="28"/>
        </w:rPr>
        <w:br/>
        <w:t>а) стандартное исполнение с сильфонным разделителем</w:t>
      </w:r>
      <w:r w:rsidRPr="00DD7038">
        <w:rPr>
          <w:rFonts w:ascii="Times New Roman" w:hAnsi="Times New Roman" w:cs="Times New Roman"/>
          <w:sz w:val="28"/>
          <w:szCs w:val="28"/>
        </w:rPr>
        <w:br/>
        <w:t>б) с выносной мембраной (разделителем сред) и капиллярной линией</w:t>
      </w:r>
      <w:r w:rsidRPr="00DD7038">
        <w:rPr>
          <w:rFonts w:ascii="Times New Roman" w:hAnsi="Times New Roman" w:cs="Times New Roman"/>
          <w:sz w:val="28"/>
          <w:szCs w:val="28"/>
        </w:rPr>
        <w:br/>
        <w:t>в) с охлаждающим радиатором без разделителя</w:t>
      </w:r>
      <w:r w:rsidRPr="00DD7038">
        <w:rPr>
          <w:rFonts w:ascii="Times New Roman" w:hAnsi="Times New Roman" w:cs="Times New Roman"/>
          <w:sz w:val="28"/>
          <w:szCs w:val="28"/>
        </w:rPr>
        <w:br/>
        <w:t>г) любое исполнение с классом защиты IP67</w:t>
      </w:r>
    </w:p>
    <w:p w14:paraId="689F56C1" w14:textId="77777777" w:rsidR="00DD7038" w:rsidRPr="00DD7038" w:rsidRDefault="00DD7038" w:rsidP="00DD7038">
      <w:pPr>
        <w:rPr>
          <w:rFonts w:ascii="Times New Roman" w:hAnsi="Times New Roman" w:cs="Times New Roman"/>
          <w:sz w:val="28"/>
          <w:szCs w:val="28"/>
        </w:rPr>
      </w:pPr>
      <w:r w:rsidRPr="00DD7038">
        <w:rPr>
          <w:rFonts w:ascii="Times New Roman" w:hAnsi="Times New Roman" w:cs="Times New Roman"/>
          <w:b/>
          <w:bCs/>
          <w:sz w:val="28"/>
          <w:szCs w:val="28"/>
        </w:rPr>
        <w:t>5. Как следует подключать экран экранированного кабеля в цепях КИПиА для защиты от электромагнитных помех?</w:t>
      </w:r>
      <w:r w:rsidRPr="00DD7038">
        <w:rPr>
          <w:rFonts w:ascii="Times New Roman" w:hAnsi="Times New Roman" w:cs="Times New Roman"/>
          <w:sz w:val="28"/>
          <w:szCs w:val="28"/>
        </w:rPr>
        <w:br/>
        <w:t>а) с двух сторон к «земле»</w:t>
      </w:r>
      <w:r w:rsidRPr="00DD7038">
        <w:rPr>
          <w:rFonts w:ascii="Times New Roman" w:hAnsi="Times New Roman" w:cs="Times New Roman"/>
          <w:sz w:val="28"/>
          <w:szCs w:val="28"/>
        </w:rPr>
        <w:br/>
        <w:t>б) только с одной стороны к «земле» для исключения образования «земляных петель»</w:t>
      </w:r>
      <w:r w:rsidRPr="00DD7038">
        <w:rPr>
          <w:rFonts w:ascii="Times New Roman" w:hAnsi="Times New Roman" w:cs="Times New Roman"/>
          <w:sz w:val="28"/>
          <w:szCs w:val="28"/>
        </w:rPr>
        <w:br/>
      </w:r>
      <w:r w:rsidRPr="00DD7038">
        <w:rPr>
          <w:rFonts w:ascii="Times New Roman" w:hAnsi="Times New Roman" w:cs="Times New Roman"/>
          <w:sz w:val="28"/>
          <w:szCs w:val="28"/>
        </w:rPr>
        <w:lastRenderedPageBreak/>
        <w:t>в) не подключать к «земле» вообще</w:t>
      </w:r>
      <w:r w:rsidRPr="00DD7038">
        <w:rPr>
          <w:rFonts w:ascii="Times New Roman" w:hAnsi="Times New Roman" w:cs="Times New Roman"/>
          <w:sz w:val="28"/>
          <w:szCs w:val="28"/>
        </w:rPr>
        <w:br/>
        <w:t>г) подключить к фазному проводу</w:t>
      </w:r>
    </w:p>
    <w:p w14:paraId="43D01ACE" w14:textId="77777777" w:rsidR="00DD7038" w:rsidRPr="00DD7038" w:rsidRDefault="00DD7038" w:rsidP="00DD7038">
      <w:pPr>
        <w:rPr>
          <w:rFonts w:ascii="Times New Roman" w:hAnsi="Times New Roman" w:cs="Times New Roman"/>
          <w:sz w:val="28"/>
          <w:szCs w:val="28"/>
        </w:rPr>
      </w:pPr>
      <w:r w:rsidRPr="00DD7038">
        <w:rPr>
          <w:rFonts w:ascii="Times New Roman" w:hAnsi="Times New Roman" w:cs="Times New Roman"/>
          <w:b/>
          <w:bCs/>
          <w:sz w:val="28"/>
          <w:szCs w:val="28"/>
        </w:rPr>
        <w:t>6. Какая погрешность измерения называется приведённой и как она рассчитывается?</w:t>
      </w:r>
      <w:r w:rsidRPr="00DD7038">
        <w:rPr>
          <w:rFonts w:ascii="Times New Roman" w:hAnsi="Times New Roman" w:cs="Times New Roman"/>
          <w:sz w:val="28"/>
          <w:szCs w:val="28"/>
        </w:rPr>
        <w:br/>
        <w:t>а) разность между показаниями прибора и действительным значением, выраженная в единицах измеряемой величины</w:t>
      </w:r>
      <w:r w:rsidRPr="00DD7038">
        <w:rPr>
          <w:rFonts w:ascii="Times New Roman" w:hAnsi="Times New Roman" w:cs="Times New Roman"/>
          <w:sz w:val="28"/>
          <w:szCs w:val="28"/>
        </w:rPr>
        <w:br/>
        <w:t>б) отношение абсолютной погрешности к нормирующему значению (диапазону измерения или верхнему пределу шкалы), выраженное в процентах</w:t>
      </w:r>
      <w:r w:rsidRPr="00DD7038">
        <w:rPr>
          <w:rFonts w:ascii="Times New Roman" w:hAnsi="Times New Roman" w:cs="Times New Roman"/>
          <w:sz w:val="28"/>
          <w:szCs w:val="28"/>
        </w:rPr>
        <w:br/>
        <w:t>в) отношение абсолютной погрешности к действительному значению, выраженное в процентах</w:t>
      </w:r>
      <w:r w:rsidRPr="00DD7038">
        <w:rPr>
          <w:rFonts w:ascii="Times New Roman" w:hAnsi="Times New Roman" w:cs="Times New Roman"/>
          <w:sz w:val="28"/>
          <w:szCs w:val="28"/>
        </w:rPr>
        <w:br/>
        <w:t>г) половина цены деления шкалы прибора</w:t>
      </w:r>
    </w:p>
    <w:p w14:paraId="21A131DF" w14:textId="77777777" w:rsidR="00DD7038" w:rsidRPr="00DD7038" w:rsidRDefault="00DD7038" w:rsidP="00DD7038">
      <w:pPr>
        <w:rPr>
          <w:rFonts w:ascii="Times New Roman" w:hAnsi="Times New Roman" w:cs="Times New Roman"/>
          <w:sz w:val="28"/>
          <w:szCs w:val="28"/>
        </w:rPr>
      </w:pPr>
      <w:r w:rsidRPr="00DD7038">
        <w:rPr>
          <w:rFonts w:ascii="Times New Roman" w:hAnsi="Times New Roman" w:cs="Times New Roman"/>
          <w:b/>
          <w:bCs/>
          <w:sz w:val="28"/>
          <w:szCs w:val="28"/>
        </w:rPr>
        <w:t>7. Что означает маркировка взрывозащиты «Ex ia IIC T6»?</w:t>
      </w:r>
      <w:r w:rsidRPr="00DD7038">
        <w:rPr>
          <w:rFonts w:ascii="Times New Roman" w:hAnsi="Times New Roman" w:cs="Times New Roman"/>
          <w:sz w:val="28"/>
          <w:szCs w:val="28"/>
        </w:rPr>
        <w:br/>
        <w:t>а) искробезопасная электрическая цепь, уровень «ia» (непрерывная опасность), группа IIC (водород, ацетилен), температурный класс T6 (85 °C)</w:t>
      </w:r>
      <w:r w:rsidRPr="00DD7038">
        <w:rPr>
          <w:rFonts w:ascii="Times New Roman" w:hAnsi="Times New Roman" w:cs="Times New Roman"/>
          <w:sz w:val="28"/>
          <w:szCs w:val="28"/>
        </w:rPr>
        <w:br/>
        <w:t>б) взрывонепроницаемая оболочка, группа IIB, температурный класс T4</w:t>
      </w:r>
      <w:r w:rsidRPr="00DD7038">
        <w:rPr>
          <w:rFonts w:ascii="Times New Roman" w:hAnsi="Times New Roman" w:cs="Times New Roman"/>
          <w:sz w:val="28"/>
          <w:szCs w:val="28"/>
        </w:rPr>
        <w:br/>
        <w:t>в) масляное заполнение, категория 3, температура воспламенения 200 °C</w:t>
      </w:r>
      <w:r w:rsidRPr="00DD7038">
        <w:rPr>
          <w:rFonts w:ascii="Times New Roman" w:hAnsi="Times New Roman" w:cs="Times New Roman"/>
          <w:sz w:val="28"/>
          <w:szCs w:val="28"/>
        </w:rPr>
        <w:br/>
        <w:t>г) кварцевое заполнение, только для рудничного оборудования</w:t>
      </w:r>
    </w:p>
    <w:p w14:paraId="4002F41B" w14:textId="77777777" w:rsidR="00DD7038" w:rsidRPr="00DD7038" w:rsidRDefault="00DD7038" w:rsidP="00DD7038">
      <w:pPr>
        <w:rPr>
          <w:rFonts w:ascii="Times New Roman" w:hAnsi="Times New Roman" w:cs="Times New Roman"/>
          <w:sz w:val="28"/>
          <w:szCs w:val="28"/>
        </w:rPr>
      </w:pPr>
      <w:r w:rsidRPr="00DD7038">
        <w:rPr>
          <w:rFonts w:ascii="Times New Roman" w:hAnsi="Times New Roman" w:cs="Times New Roman"/>
          <w:b/>
          <w:bCs/>
          <w:sz w:val="28"/>
          <w:szCs w:val="28"/>
        </w:rPr>
        <w:t>8. Какой язык программирования ПЛК согласно стандарту МЭК 61131-3 наиболее удобен для описания алгоритмов непрерывного регулирования с использованием функциональных блоков?</w:t>
      </w:r>
      <w:r w:rsidRPr="00DD7038">
        <w:rPr>
          <w:rFonts w:ascii="Times New Roman" w:hAnsi="Times New Roman" w:cs="Times New Roman"/>
          <w:sz w:val="28"/>
          <w:szCs w:val="28"/>
        </w:rPr>
        <w:br/>
        <w:t>а) IL (Instruction List)</w:t>
      </w:r>
      <w:r w:rsidRPr="00DD7038">
        <w:rPr>
          <w:rFonts w:ascii="Times New Roman" w:hAnsi="Times New Roman" w:cs="Times New Roman"/>
          <w:sz w:val="28"/>
          <w:szCs w:val="28"/>
        </w:rPr>
        <w:br/>
        <w:t>б) LD (Ladder Diagram)</w:t>
      </w:r>
      <w:r w:rsidRPr="00DD7038">
        <w:rPr>
          <w:rFonts w:ascii="Times New Roman" w:hAnsi="Times New Roman" w:cs="Times New Roman"/>
          <w:sz w:val="28"/>
          <w:szCs w:val="28"/>
        </w:rPr>
        <w:br/>
        <w:t>в) FBD (Function Block Diagram)</w:t>
      </w:r>
      <w:r w:rsidRPr="00DD7038">
        <w:rPr>
          <w:rFonts w:ascii="Times New Roman" w:hAnsi="Times New Roman" w:cs="Times New Roman"/>
          <w:sz w:val="28"/>
          <w:szCs w:val="28"/>
        </w:rPr>
        <w:br/>
        <w:t>г) SFC (Sequential Function Chart)</w:t>
      </w:r>
    </w:p>
    <w:p w14:paraId="4C5B7D36" w14:textId="77777777" w:rsidR="00DD7038" w:rsidRPr="00DD7038" w:rsidRDefault="00DD7038" w:rsidP="00DD7038">
      <w:pPr>
        <w:rPr>
          <w:rFonts w:ascii="Times New Roman" w:hAnsi="Times New Roman" w:cs="Times New Roman"/>
          <w:sz w:val="28"/>
          <w:szCs w:val="28"/>
        </w:rPr>
      </w:pPr>
      <w:r w:rsidRPr="00DD7038">
        <w:rPr>
          <w:rFonts w:ascii="Times New Roman" w:hAnsi="Times New Roman" w:cs="Times New Roman"/>
          <w:b/>
          <w:bCs/>
          <w:sz w:val="28"/>
          <w:szCs w:val="28"/>
        </w:rPr>
        <w:t>9. Что такое «демпфирование» в электронном датчике давления и для чего оно применяется?</w:t>
      </w:r>
      <w:r w:rsidRPr="00DD7038">
        <w:rPr>
          <w:rFonts w:ascii="Times New Roman" w:hAnsi="Times New Roman" w:cs="Times New Roman"/>
          <w:sz w:val="28"/>
          <w:szCs w:val="28"/>
        </w:rPr>
        <w:br/>
        <w:t>а) искусственное замедление реакции датчика на быстрые изменения давления для сглаживания пульсаций и устранения шумов</w:t>
      </w:r>
      <w:r w:rsidRPr="00DD7038">
        <w:rPr>
          <w:rFonts w:ascii="Times New Roman" w:hAnsi="Times New Roman" w:cs="Times New Roman"/>
          <w:sz w:val="28"/>
          <w:szCs w:val="28"/>
        </w:rPr>
        <w:br/>
        <w:t>б) автоматическое отключение датчика при превышении давления выше предела</w:t>
      </w:r>
      <w:r w:rsidRPr="00DD7038">
        <w:rPr>
          <w:rFonts w:ascii="Times New Roman" w:hAnsi="Times New Roman" w:cs="Times New Roman"/>
          <w:sz w:val="28"/>
          <w:szCs w:val="28"/>
        </w:rPr>
        <w:br/>
        <w:t>в) увеличение чувствительности датчика в узком диапазоне</w:t>
      </w:r>
      <w:r w:rsidRPr="00DD7038">
        <w:rPr>
          <w:rFonts w:ascii="Times New Roman" w:hAnsi="Times New Roman" w:cs="Times New Roman"/>
          <w:sz w:val="28"/>
          <w:szCs w:val="28"/>
        </w:rPr>
        <w:br/>
        <w:t>г) программная калибровка нуля и диапазона</w:t>
      </w:r>
    </w:p>
    <w:p w14:paraId="6CDF4C71" w14:textId="77777777" w:rsidR="00DD7038" w:rsidRPr="00DD7038" w:rsidRDefault="00DD7038" w:rsidP="00DD7038">
      <w:pPr>
        <w:rPr>
          <w:rFonts w:ascii="Times New Roman" w:hAnsi="Times New Roman" w:cs="Times New Roman"/>
          <w:sz w:val="28"/>
          <w:szCs w:val="28"/>
        </w:rPr>
      </w:pPr>
      <w:r w:rsidRPr="00DD7038">
        <w:rPr>
          <w:rFonts w:ascii="Times New Roman" w:hAnsi="Times New Roman" w:cs="Times New Roman"/>
          <w:b/>
          <w:bCs/>
          <w:sz w:val="28"/>
          <w:szCs w:val="28"/>
        </w:rPr>
        <w:t>10. Как создаётся эталонное давление при поверке манометра грузопоршневым манометром?</w:t>
      </w:r>
      <w:r w:rsidRPr="00DD7038">
        <w:rPr>
          <w:rFonts w:ascii="Times New Roman" w:hAnsi="Times New Roman" w:cs="Times New Roman"/>
          <w:sz w:val="28"/>
          <w:szCs w:val="28"/>
        </w:rPr>
        <w:br/>
        <w:t>а) образцовым манометром, включённым параллельно</w:t>
      </w:r>
      <w:r w:rsidRPr="00DD7038">
        <w:rPr>
          <w:rFonts w:ascii="Times New Roman" w:hAnsi="Times New Roman" w:cs="Times New Roman"/>
          <w:sz w:val="28"/>
          <w:szCs w:val="28"/>
        </w:rPr>
        <w:br/>
      </w:r>
      <w:r w:rsidRPr="00DD7038">
        <w:rPr>
          <w:rFonts w:ascii="Times New Roman" w:hAnsi="Times New Roman" w:cs="Times New Roman"/>
          <w:sz w:val="28"/>
          <w:szCs w:val="28"/>
        </w:rPr>
        <w:lastRenderedPageBreak/>
        <w:t>б) калиброванными грузами, установленными на поршень с известной площадью</w:t>
      </w:r>
      <w:r w:rsidRPr="00DD7038">
        <w:rPr>
          <w:rFonts w:ascii="Times New Roman" w:hAnsi="Times New Roman" w:cs="Times New Roman"/>
          <w:sz w:val="28"/>
          <w:szCs w:val="28"/>
        </w:rPr>
        <w:br/>
        <w:t>в) встроенным электродвигателем с регулируемой скоростью</w:t>
      </w:r>
      <w:r w:rsidRPr="00DD7038">
        <w:rPr>
          <w:rFonts w:ascii="Times New Roman" w:hAnsi="Times New Roman" w:cs="Times New Roman"/>
          <w:sz w:val="28"/>
          <w:szCs w:val="28"/>
        </w:rPr>
        <w:br/>
        <w:t>г) гидравлическим насосом с обратной связью</w:t>
      </w:r>
    </w:p>
    <w:p w14:paraId="4D84845C" w14:textId="77777777" w:rsidR="00DD7038" w:rsidRPr="00DD7038" w:rsidRDefault="00DD7038" w:rsidP="00DD7038">
      <w:pPr>
        <w:rPr>
          <w:rFonts w:ascii="Times New Roman" w:hAnsi="Times New Roman" w:cs="Times New Roman"/>
          <w:sz w:val="28"/>
          <w:szCs w:val="28"/>
        </w:rPr>
      </w:pPr>
      <w:r w:rsidRPr="00DD7038">
        <w:rPr>
          <w:rFonts w:ascii="Times New Roman" w:hAnsi="Times New Roman" w:cs="Times New Roman"/>
          <w:b/>
          <w:bCs/>
          <w:sz w:val="28"/>
          <w:szCs w:val="28"/>
        </w:rPr>
        <w:t>11. Какой тип термопары рекомендуется для измерения температур до 1600 °C в окислительной среде?</w:t>
      </w:r>
      <w:r w:rsidRPr="00DD7038">
        <w:rPr>
          <w:rFonts w:ascii="Times New Roman" w:hAnsi="Times New Roman" w:cs="Times New Roman"/>
          <w:sz w:val="28"/>
          <w:szCs w:val="28"/>
        </w:rPr>
        <w:br/>
        <w:t>а) ТХА (хромель-алюмель)</w:t>
      </w:r>
      <w:r w:rsidRPr="00DD7038">
        <w:rPr>
          <w:rFonts w:ascii="Times New Roman" w:hAnsi="Times New Roman" w:cs="Times New Roman"/>
          <w:sz w:val="28"/>
          <w:szCs w:val="28"/>
        </w:rPr>
        <w:br/>
        <w:t>б) ТХК (хромель-копель)</w:t>
      </w:r>
      <w:r w:rsidRPr="00DD7038">
        <w:rPr>
          <w:rFonts w:ascii="Times New Roman" w:hAnsi="Times New Roman" w:cs="Times New Roman"/>
          <w:sz w:val="28"/>
          <w:szCs w:val="28"/>
        </w:rPr>
        <w:br/>
        <w:t>в) ТПП (платина-платинородий) тип S или R</w:t>
      </w:r>
      <w:r w:rsidRPr="00DD7038">
        <w:rPr>
          <w:rFonts w:ascii="Times New Roman" w:hAnsi="Times New Roman" w:cs="Times New Roman"/>
          <w:sz w:val="28"/>
          <w:szCs w:val="28"/>
        </w:rPr>
        <w:br/>
        <w:t>г) ТВР (вольфрам-рений)</w:t>
      </w:r>
    </w:p>
    <w:p w14:paraId="6FD69A41" w14:textId="77777777" w:rsidR="00DD7038" w:rsidRPr="00DD7038" w:rsidRDefault="00DD7038" w:rsidP="00DD7038">
      <w:pPr>
        <w:rPr>
          <w:rFonts w:ascii="Times New Roman" w:hAnsi="Times New Roman" w:cs="Times New Roman"/>
          <w:sz w:val="28"/>
          <w:szCs w:val="28"/>
        </w:rPr>
      </w:pPr>
      <w:r w:rsidRPr="00DD7038">
        <w:rPr>
          <w:rFonts w:ascii="Times New Roman" w:hAnsi="Times New Roman" w:cs="Times New Roman"/>
          <w:b/>
          <w:bCs/>
          <w:sz w:val="28"/>
          <w:szCs w:val="28"/>
        </w:rPr>
        <w:t>12. Что происходит при разрыве вторичной обмотки трансформатора тока во время его работы под нагрузкой?</w:t>
      </w:r>
      <w:r w:rsidRPr="00DD7038">
        <w:rPr>
          <w:rFonts w:ascii="Times New Roman" w:hAnsi="Times New Roman" w:cs="Times New Roman"/>
          <w:sz w:val="28"/>
          <w:szCs w:val="28"/>
        </w:rPr>
        <w:br/>
        <w:t>а) ничего не происходит, трансформатор продолжает работать</w:t>
      </w:r>
      <w:r w:rsidRPr="00DD7038">
        <w:rPr>
          <w:rFonts w:ascii="Times New Roman" w:hAnsi="Times New Roman" w:cs="Times New Roman"/>
          <w:sz w:val="28"/>
          <w:szCs w:val="28"/>
        </w:rPr>
        <w:br/>
        <w:t>б) на разомкнутых выводах вторичной обмотки возникает высокое напряжение (до нескольких киловольт), опасное для персонала и изоляции</w:t>
      </w:r>
      <w:r w:rsidRPr="00DD7038">
        <w:rPr>
          <w:rFonts w:ascii="Times New Roman" w:hAnsi="Times New Roman" w:cs="Times New Roman"/>
          <w:sz w:val="28"/>
          <w:szCs w:val="28"/>
        </w:rPr>
        <w:br/>
        <w:t>в) трансформатор тока автоматически отключается защитой</w:t>
      </w:r>
      <w:r w:rsidRPr="00DD7038">
        <w:rPr>
          <w:rFonts w:ascii="Times New Roman" w:hAnsi="Times New Roman" w:cs="Times New Roman"/>
          <w:sz w:val="28"/>
          <w:szCs w:val="28"/>
        </w:rPr>
        <w:br/>
        <w:t>г) первичная обмотка перегорает</w:t>
      </w:r>
    </w:p>
    <w:p w14:paraId="16E8B1D7" w14:textId="77777777" w:rsidR="00DD7038" w:rsidRPr="00DD7038" w:rsidRDefault="00DD7038" w:rsidP="00DD7038">
      <w:pPr>
        <w:rPr>
          <w:rFonts w:ascii="Times New Roman" w:hAnsi="Times New Roman" w:cs="Times New Roman"/>
          <w:sz w:val="28"/>
          <w:szCs w:val="28"/>
        </w:rPr>
      </w:pPr>
      <w:r w:rsidRPr="00DD7038">
        <w:rPr>
          <w:rFonts w:ascii="Times New Roman" w:hAnsi="Times New Roman" w:cs="Times New Roman"/>
          <w:b/>
          <w:bCs/>
          <w:sz w:val="28"/>
          <w:szCs w:val="28"/>
        </w:rPr>
        <w:t>13. Какой прибор используется для измерения отношения двух электрических величин (например, отношения сопротивлений) и часто применяется в мостовых схемах термометров сопротивления?</w:t>
      </w:r>
      <w:r w:rsidRPr="00DD7038">
        <w:rPr>
          <w:rFonts w:ascii="Times New Roman" w:hAnsi="Times New Roman" w:cs="Times New Roman"/>
          <w:sz w:val="28"/>
          <w:szCs w:val="28"/>
        </w:rPr>
        <w:br/>
        <w:t>а) логометр</w:t>
      </w:r>
      <w:r w:rsidRPr="00DD7038">
        <w:rPr>
          <w:rFonts w:ascii="Times New Roman" w:hAnsi="Times New Roman" w:cs="Times New Roman"/>
          <w:sz w:val="28"/>
          <w:szCs w:val="28"/>
        </w:rPr>
        <w:br/>
        <w:t>б) компенсатор</w:t>
      </w:r>
      <w:r w:rsidRPr="00DD7038">
        <w:rPr>
          <w:rFonts w:ascii="Times New Roman" w:hAnsi="Times New Roman" w:cs="Times New Roman"/>
          <w:sz w:val="28"/>
          <w:szCs w:val="28"/>
        </w:rPr>
        <w:br/>
        <w:t>в) гальванометр</w:t>
      </w:r>
      <w:r w:rsidRPr="00DD7038">
        <w:rPr>
          <w:rFonts w:ascii="Times New Roman" w:hAnsi="Times New Roman" w:cs="Times New Roman"/>
          <w:sz w:val="28"/>
          <w:szCs w:val="28"/>
        </w:rPr>
        <w:br/>
        <w:t>г) фазометр</w:t>
      </w:r>
    </w:p>
    <w:p w14:paraId="77FB5341" w14:textId="77777777" w:rsidR="00DD7038" w:rsidRPr="00DD7038" w:rsidRDefault="00DD7038" w:rsidP="00DD7038">
      <w:pPr>
        <w:rPr>
          <w:rFonts w:ascii="Times New Roman" w:hAnsi="Times New Roman" w:cs="Times New Roman"/>
          <w:sz w:val="28"/>
          <w:szCs w:val="28"/>
        </w:rPr>
      </w:pPr>
      <w:r w:rsidRPr="00DD7038">
        <w:rPr>
          <w:rFonts w:ascii="Times New Roman" w:hAnsi="Times New Roman" w:cs="Times New Roman"/>
          <w:b/>
          <w:bCs/>
          <w:sz w:val="28"/>
          <w:szCs w:val="28"/>
        </w:rPr>
        <w:t>14. Каким документом регламентируется межповерочный интервал для средств измерений на предприятии?</w:t>
      </w:r>
      <w:r w:rsidRPr="00DD7038">
        <w:rPr>
          <w:rFonts w:ascii="Times New Roman" w:hAnsi="Times New Roman" w:cs="Times New Roman"/>
          <w:sz w:val="28"/>
          <w:szCs w:val="28"/>
        </w:rPr>
        <w:br/>
        <w:t>а) паспортом на прибор</w:t>
      </w:r>
      <w:r w:rsidRPr="00DD7038">
        <w:rPr>
          <w:rFonts w:ascii="Times New Roman" w:hAnsi="Times New Roman" w:cs="Times New Roman"/>
          <w:sz w:val="28"/>
          <w:szCs w:val="28"/>
        </w:rPr>
        <w:br/>
        <w:t>б) графиком поверки, утверждённым главным инженером (метрологом) предприятия</w:t>
      </w:r>
      <w:r w:rsidRPr="00DD7038">
        <w:rPr>
          <w:rFonts w:ascii="Times New Roman" w:hAnsi="Times New Roman" w:cs="Times New Roman"/>
          <w:sz w:val="28"/>
          <w:szCs w:val="28"/>
        </w:rPr>
        <w:br/>
        <w:t>в) приказом генерального директора</w:t>
      </w:r>
      <w:r w:rsidRPr="00DD7038">
        <w:rPr>
          <w:rFonts w:ascii="Times New Roman" w:hAnsi="Times New Roman" w:cs="Times New Roman"/>
          <w:sz w:val="28"/>
          <w:szCs w:val="28"/>
        </w:rPr>
        <w:br/>
        <w:t>г) инструкцией по эксплуатации прибора</w:t>
      </w:r>
    </w:p>
    <w:p w14:paraId="7FB5CFC2" w14:textId="77777777" w:rsidR="00DD7038" w:rsidRPr="00DD7038" w:rsidRDefault="00DD7038" w:rsidP="00DD7038">
      <w:pPr>
        <w:rPr>
          <w:rFonts w:ascii="Times New Roman" w:hAnsi="Times New Roman" w:cs="Times New Roman"/>
          <w:sz w:val="28"/>
          <w:szCs w:val="28"/>
        </w:rPr>
      </w:pPr>
      <w:r w:rsidRPr="00DD7038">
        <w:rPr>
          <w:rFonts w:ascii="Times New Roman" w:hAnsi="Times New Roman" w:cs="Times New Roman"/>
          <w:b/>
          <w:bCs/>
          <w:sz w:val="28"/>
          <w:szCs w:val="28"/>
        </w:rPr>
        <w:t>15. При работе с программируемым логическим контроллером (ПЛК) вы обнаружили, что аналоговый входной сигнал 4–20 мА отображается в программе как 0–100 % с большим смещением (при 4 мА показывает 20 %). В чём наиболее вероятная причина?</w:t>
      </w:r>
      <w:r w:rsidRPr="00DD7038">
        <w:rPr>
          <w:rFonts w:ascii="Times New Roman" w:hAnsi="Times New Roman" w:cs="Times New Roman"/>
          <w:sz w:val="28"/>
          <w:szCs w:val="28"/>
        </w:rPr>
        <w:br/>
        <w:t xml:space="preserve">а) неправильно задан тип сигнала в конфигурации модуля (выбран 0–20 мА </w:t>
      </w:r>
      <w:r w:rsidRPr="00DD7038">
        <w:rPr>
          <w:rFonts w:ascii="Times New Roman" w:hAnsi="Times New Roman" w:cs="Times New Roman"/>
          <w:sz w:val="28"/>
          <w:szCs w:val="28"/>
        </w:rPr>
        <w:lastRenderedPageBreak/>
        <w:t>вместо 4–20 мА)</w:t>
      </w:r>
      <w:r w:rsidRPr="00DD7038">
        <w:rPr>
          <w:rFonts w:ascii="Times New Roman" w:hAnsi="Times New Roman" w:cs="Times New Roman"/>
          <w:sz w:val="28"/>
          <w:szCs w:val="28"/>
        </w:rPr>
        <w:br/>
        <w:t>б) обрыв в линии связи</w:t>
      </w:r>
      <w:r w:rsidRPr="00DD7038">
        <w:rPr>
          <w:rFonts w:ascii="Times New Roman" w:hAnsi="Times New Roman" w:cs="Times New Roman"/>
          <w:sz w:val="28"/>
          <w:szCs w:val="28"/>
        </w:rPr>
        <w:br/>
        <w:t>в) неисправность источника питания 24 В</w:t>
      </w:r>
      <w:r w:rsidRPr="00DD7038">
        <w:rPr>
          <w:rFonts w:ascii="Times New Roman" w:hAnsi="Times New Roman" w:cs="Times New Roman"/>
          <w:sz w:val="28"/>
          <w:szCs w:val="28"/>
        </w:rPr>
        <w:br/>
        <w:t>г) неверно подключена «земля»</w:t>
      </w:r>
    </w:p>
    <w:p w14:paraId="7CF03C16" w14:textId="77777777" w:rsidR="00DD7038" w:rsidRPr="00DD7038" w:rsidRDefault="00000000" w:rsidP="00DD70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A049AFD">
          <v:rect id="_x0000_i1025" style="width:0;height:.75pt" o:hralign="center" o:hrstd="t" o:hr="t" fillcolor="#a0a0a0" stroked="f"/>
        </w:pict>
      </w:r>
    </w:p>
    <w:p w14:paraId="273E0683" w14:textId="77777777" w:rsidR="00DD7038" w:rsidRPr="00DD7038" w:rsidRDefault="00DD7038" w:rsidP="00DD7038">
      <w:pPr>
        <w:rPr>
          <w:rFonts w:ascii="Times New Roman" w:hAnsi="Times New Roman" w:cs="Times New Roman"/>
          <w:sz w:val="28"/>
          <w:szCs w:val="28"/>
        </w:rPr>
      </w:pPr>
      <w:r w:rsidRPr="00DD7038">
        <w:rPr>
          <w:rFonts w:ascii="Times New Roman" w:hAnsi="Times New Roman" w:cs="Times New Roman"/>
          <w:b/>
          <w:bCs/>
          <w:sz w:val="28"/>
          <w:szCs w:val="28"/>
        </w:rPr>
        <w:t>Вариант 2</w:t>
      </w:r>
    </w:p>
    <w:p w14:paraId="118CA66F" w14:textId="77777777" w:rsidR="00DD7038" w:rsidRPr="00DD7038" w:rsidRDefault="00DD7038" w:rsidP="00DD7038">
      <w:pPr>
        <w:rPr>
          <w:rFonts w:ascii="Times New Roman" w:hAnsi="Times New Roman" w:cs="Times New Roman"/>
          <w:sz w:val="28"/>
          <w:szCs w:val="28"/>
        </w:rPr>
      </w:pPr>
      <w:r w:rsidRPr="00DD7038">
        <w:rPr>
          <w:rFonts w:ascii="Times New Roman" w:hAnsi="Times New Roman" w:cs="Times New Roman"/>
          <w:b/>
          <w:bCs/>
          <w:sz w:val="28"/>
          <w:szCs w:val="28"/>
        </w:rPr>
        <w:t>1. Какой принцип измерения используется в ультразвуковом уровнемере с временным импульсным методом (TOF — Time of Flight)?</w:t>
      </w:r>
      <w:r w:rsidRPr="00DD7038">
        <w:rPr>
          <w:rFonts w:ascii="Times New Roman" w:hAnsi="Times New Roman" w:cs="Times New Roman"/>
          <w:sz w:val="28"/>
          <w:szCs w:val="28"/>
        </w:rPr>
        <w:br/>
        <w:t>а) измерение гидростатического давления столба жидкости</w:t>
      </w:r>
      <w:r w:rsidRPr="00DD7038">
        <w:rPr>
          <w:rFonts w:ascii="Times New Roman" w:hAnsi="Times New Roman" w:cs="Times New Roman"/>
          <w:sz w:val="28"/>
          <w:szCs w:val="28"/>
        </w:rPr>
        <w:br/>
        <w:t>б) измерение времени прохождения звукового импульса от датчика до поверхности среды и обратно с последующим пересчётом в уровень</w:t>
      </w:r>
      <w:r w:rsidRPr="00DD7038">
        <w:rPr>
          <w:rFonts w:ascii="Times New Roman" w:hAnsi="Times New Roman" w:cs="Times New Roman"/>
          <w:sz w:val="28"/>
          <w:szCs w:val="28"/>
        </w:rPr>
        <w:br/>
        <w:t>в) измерение изменения ёмкости между электродом и стенкой резервуара</w:t>
      </w:r>
      <w:r w:rsidRPr="00DD7038">
        <w:rPr>
          <w:rFonts w:ascii="Times New Roman" w:hAnsi="Times New Roman" w:cs="Times New Roman"/>
          <w:sz w:val="28"/>
          <w:szCs w:val="28"/>
        </w:rPr>
        <w:br/>
        <w:t>г) измерение изменения резонансной частоты кварцевого элемента при погружении</w:t>
      </w:r>
    </w:p>
    <w:p w14:paraId="5BD9B7CE" w14:textId="77777777" w:rsidR="00DD7038" w:rsidRPr="00DD7038" w:rsidRDefault="00DD7038" w:rsidP="00DD7038">
      <w:pPr>
        <w:rPr>
          <w:rFonts w:ascii="Times New Roman" w:hAnsi="Times New Roman" w:cs="Times New Roman"/>
          <w:sz w:val="28"/>
          <w:szCs w:val="28"/>
        </w:rPr>
      </w:pPr>
      <w:r w:rsidRPr="00DD7038">
        <w:rPr>
          <w:rFonts w:ascii="Times New Roman" w:hAnsi="Times New Roman" w:cs="Times New Roman"/>
          <w:b/>
          <w:bCs/>
          <w:sz w:val="28"/>
          <w:szCs w:val="28"/>
        </w:rPr>
        <w:t>2. Какая величина называется «током короткого замыкания» для искробезопасной цепи (Ex ia)?</w:t>
      </w:r>
      <w:r w:rsidRPr="00DD7038">
        <w:rPr>
          <w:rFonts w:ascii="Times New Roman" w:hAnsi="Times New Roman" w:cs="Times New Roman"/>
          <w:sz w:val="28"/>
          <w:szCs w:val="28"/>
        </w:rPr>
        <w:br/>
        <w:t>а) максимальный ток, который может протекать в цепи при любых повреждениях, не вызывая воспламенения</w:t>
      </w:r>
      <w:r w:rsidRPr="00DD7038">
        <w:rPr>
          <w:rFonts w:ascii="Times New Roman" w:hAnsi="Times New Roman" w:cs="Times New Roman"/>
          <w:sz w:val="28"/>
          <w:szCs w:val="28"/>
        </w:rPr>
        <w:br/>
        <w:t>б) ток срабатывания автоматического выключателя в цепи питания</w:t>
      </w:r>
      <w:r w:rsidRPr="00DD7038">
        <w:rPr>
          <w:rFonts w:ascii="Times New Roman" w:hAnsi="Times New Roman" w:cs="Times New Roman"/>
          <w:sz w:val="28"/>
          <w:szCs w:val="28"/>
        </w:rPr>
        <w:br/>
        <w:t>в) ток, при котором происходит пробой изоляции</w:t>
      </w:r>
      <w:r w:rsidRPr="00DD7038">
        <w:rPr>
          <w:rFonts w:ascii="Times New Roman" w:hAnsi="Times New Roman" w:cs="Times New Roman"/>
          <w:sz w:val="28"/>
          <w:szCs w:val="28"/>
        </w:rPr>
        <w:br/>
        <w:t>г) номинальный ток нагрузки</w:t>
      </w:r>
    </w:p>
    <w:p w14:paraId="4A6D3E9D" w14:textId="77777777" w:rsidR="00DD7038" w:rsidRPr="00DD7038" w:rsidRDefault="00DD7038" w:rsidP="00DD7038">
      <w:pPr>
        <w:rPr>
          <w:rFonts w:ascii="Times New Roman" w:hAnsi="Times New Roman" w:cs="Times New Roman"/>
          <w:sz w:val="28"/>
          <w:szCs w:val="28"/>
        </w:rPr>
      </w:pPr>
      <w:r w:rsidRPr="00DD7038">
        <w:rPr>
          <w:rFonts w:ascii="Times New Roman" w:hAnsi="Times New Roman" w:cs="Times New Roman"/>
          <w:b/>
          <w:bCs/>
          <w:sz w:val="28"/>
          <w:szCs w:val="28"/>
        </w:rPr>
        <w:t>3. Какой стандарт определяет языки программирования промышленных контроллеров (ПЛК)?</w:t>
      </w:r>
      <w:r w:rsidRPr="00DD7038">
        <w:rPr>
          <w:rFonts w:ascii="Times New Roman" w:hAnsi="Times New Roman" w:cs="Times New Roman"/>
          <w:sz w:val="28"/>
          <w:szCs w:val="28"/>
        </w:rPr>
        <w:br/>
        <w:t>а) ГОСТ Р МЭК 870-5</w:t>
      </w:r>
      <w:r w:rsidRPr="00DD7038">
        <w:rPr>
          <w:rFonts w:ascii="Times New Roman" w:hAnsi="Times New Roman" w:cs="Times New Roman"/>
          <w:sz w:val="28"/>
          <w:szCs w:val="28"/>
        </w:rPr>
        <w:br/>
        <w:t>б) МЭК 61131-3</w:t>
      </w:r>
      <w:r w:rsidRPr="00DD7038">
        <w:rPr>
          <w:rFonts w:ascii="Times New Roman" w:hAnsi="Times New Roman" w:cs="Times New Roman"/>
          <w:sz w:val="28"/>
          <w:szCs w:val="28"/>
        </w:rPr>
        <w:br/>
        <w:t>в) ISO 9001</w:t>
      </w:r>
      <w:r w:rsidRPr="00DD7038">
        <w:rPr>
          <w:rFonts w:ascii="Times New Roman" w:hAnsi="Times New Roman" w:cs="Times New Roman"/>
          <w:sz w:val="28"/>
          <w:szCs w:val="28"/>
        </w:rPr>
        <w:br/>
        <w:t>г) IEEE 802.3</w:t>
      </w:r>
    </w:p>
    <w:p w14:paraId="5C07F2A3" w14:textId="77777777" w:rsidR="00DD7038" w:rsidRPr="00DD7038" w:rsidRDefault="00DD7038" w:rsidP="00DD7038">
      <w:pPr>
        <w:rPr>
          <w:rFonts w:ascii="Times New Roman" w:hAnsi="Times New Roman" w:cs="Times New Roman"/>
          <w:sz w:val="28"/>
          <w:szCs w:val="28"/>
        </w:rPr>
      </w:pPr>
      <w:r w:rsidRPr="00DD7038">
        <w:rPr>
          <w:rFonts w:ascii="Times New Roman" w:hAnsi="Times New Roman" w:cs="Times New Roman"/>
          <w:b/>
          <w:bCs/>
          <w:sz w:val="28"/>
          <w:szCs w:val="28"/>
        </w:rPr>
        <w:t>4. Что такое «двухпроводная схема подключения» полевого датчика с HART-протоколом?</w:t>
      </w:r>
      <w:r w:rsidRPr="00DD7038">
        <w:rPr>
          <w:rFonts w:ascii="Times New Roman" w:hAnsi="Times New Roman" w:cs="Times New Roman"/>
          <w:sz w:val="28"/>
          <w:szCs w:val="28"/>
        </w:rPr>
        <w:br/>
        <w:t>а) датчик подключается двумя проводами, по которым одновременно подаётся питание 24 В и передаётся аналоговый сигнал 4–20 мА с наложенным цифровым HART-сигналом</w:t>
      </w:r>
      <w:r w:rsidRPr="00DD7038">
        <w:rPr>
          <w:rFonts w:ascii="Times New Roman" w:hAnsi="Times New Roman" w:cs="Times New Roman"/>
          <w:sz w:val="28"/>
          <w:szCs w:val="28"/>
        </w:rPr>
        <w:br/>
        <w:t>б) два провода для питания и два провода для сигнала</w:t>
      </w:r>
      <w:r w:rsidRPr="00DD7038">
        <w:rPr>
          <w:rFonts w:ascii="Times New Roman" w:hAnsi="Times New Roman" w:cs="Times New Roman"/>
          <w:sz w:val="28"/>
          <w:szCs w:val="28"/>
        </w:rPr>
        <w:br/>
        <w:t>в) один провод — питание, второй — общий, сигнал передаётся по радио</w:t>
      </w:r>
      <w:r w:rsidRPr="00DD7038">
        <w:rPr>
          <w:rFonts w:ascii="Times New Roman" w:hAnsi="Times New Roman" w:cs="Times New Roman"/>
          <w:sz w:val="28"/>
          <w:szCs w:val="28"/>
        </w:rPr>
        <w:br/>
        <w:t>г) схема с двумя независимыми источниками питания</w:t>
      </w:r>
    </w:p>
    <w:p w14:paraId="37F43CBE" w14:textId="77777777" w:rsidR="00DD7038" w:rsidRPr="00DD7038" w:rsidRDefault="00DD7038" w:rsidP="00DD7038">
      <w:pPr>
        <w:rPr>
          <w:rFonts w:ascii="Times New Roman" w:hAnsi="Times New Roman" w:cs="Times New Roman"/>
          <w:sz w:val="28"/>
          <w:szCs w:val="28"/>
        </w:rPr>
      </w:pPr>
      <w:r w:rsidRPr="00DD7038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К чему приводит чрезмерное увеличение дифференциальной составляющей (Kd) при настройке ПИД-регулятора?</w:t>
      </w:r>
      <w:r w:rsidRPr="00DD7038">
        <w:rPr>
          <w:rFonts w:ascii="Times New Roman" w:hAnsi="Times New Roman" w:cs="Times New Roman"/>
          <w:sz w:val="28"/>
          <w:szCs w:val="28"/>
        </w:rPr>
        <w:br/>
        <w:t>а) к увеличению статической ошибки</w:t>
      </w:r>
      <w:r w:rsidRPr="00DD7038">
        <w:rPr>
          <w:rFonts w:ascii="Times New Roman" w:hAnsi="Times New Roman" w:cs="Times New Roman"/>
          <w:sz w:val="28"/>
          <w:szCs w:val="28"/>
        </w:rPr>
        <w:br/>
        <w:t>б) к усилению шумов и дребезгу регулирующего органа из-за реакции на высокочастотные помехи</w:t>
      </w:r>
      <w:r w:rsidRPr="00DD7038">
        <w:rPr>
          <w:rFonts w:ascii="Times New Roman" w:hAnsi="Times New Roman" w:cs="Times New Roman"/>
          <w:sz w:val="28"/>
          <w:szCs w:val="28"/>
        </w:rPr>
        <w:br/>
        <w:t>в) к полному устранению перерегулирования</w:t>
      </w:r>
      <w:r w:rsidRPr="00DD7038">
        <w:rPr>
          <w:rFonts w:ascii="Times New Roman" w:hAnsi="Times New Roman" w:cs="Times New Roman"/>
          <w:sz w:val="28"/>
          <w:szCs w:val="28"/>
        </w:rPr>
        <w:br/>
        <w:t>г) к уменьшению времени выхода на режим</w:t>
      </w:r>
    </w:p>
    <w:p w14:paraId="2FCB2396" w14:textId="77777777" w:rsidR="00DD7038" w:rsidRPr="00DD7038" w:rsidRDefault="00DD7038" w:rsidP="00DD7038">
      <w:pPr>
        <w:rPr>
          <w:rFonts w:ascii="Times New Roman" w:hAnsi="Times New Roman" w:cs="Times New Roman"/>
          <w:sz w:val="28"/>
          <w:szCs w:val="28"/>
        </w:rPr>
      </w:pPr>
      <w:r w:rsidRPr="00DD7038">
        <w:rPr>
          <w:rFonts w:ascii="Times New Roman" w:hAnsi="Times New Roman" w:cs="Times New Roman"/>
          <w:b/>
          <w:bCs/>
          <w:sz w:val="28"/>
          <w:szCs w:val="28"/>
        </w:rPr>
        <w:t>6. Какая единица измерения давления является основной в Международной системе единиц (СИ)?</w:t>
      </w:r>
      <w:r w:rsidRPr="00DD7038">
        <w:rPr>
          <w:rFonts w:ascii="Times New Roman" w:hAnsi="Times New Roman" w:cs="Times New Roman"/>
          <w:sz w:val="28"/>
          <w:szCs w:val="28"/>
        </w:rPr>
        <w:br/>
        <w:t>а) бар</w:t>
      </w:r>
      <w:r w:rsidRPr="00DD7038">
        <w:rPr>
          <w:rFonts w:ascii="Times New Roman" w:hAnsi="Times New Roman" w:cs="Times New Roman"/>
          <w:sz w:val="28"/>
          <w:szCs w:val="28"/>
        </w:rPr>
        <w:br/>
        <w:t>б) килограмм-сила на квадратный сантиметр (кгс/см²)</w:t>
      </w:r>
      <w:r w:rsidRPr="00DD7038">
        <w:rPr>
          <w:rFonts w:ascii="Times New Roman" w:hAnsi="Times New Roman" w:cs="Times New Roman"/>
          <w:sz w:val="28"/>
          <w:szCs w:val="28"/>
        </w:rPr>
        <w:br/>
        <w:t>в) паскаль (Па)</w:t>
      </w:r>
      <w:r w:rsidRPr="00DD7038">
        <w:rPr>
          <w:rFonts w:ascii="Times New Roman" w:hAnsi="Times New Roman" w:cs="Times New Roman"/>
          <w:sz w:val="28"/>
          <w:szCs w:val="28"/>
        </w:rPr>
        <w:br/>
        <w:t>г) миллиметр ртутного столба (мм рт. ст.)</w:t>
      </w:r>
    </w:p>
    <w:p w14:paraId="1F20EDD0" w14:textId="77777777" w:rsidR="00DD7038" w:rsidRPr="00DD7038" w:rsidRDefault="00DD7038" w:rsidP="00DD7038">
      <w:pPr>
        <w:rPr>
          <w:rFonts w:ascii="Times New Roman" w:hAnsi="Times New Roman" w:cs="Times New Roman"/>
          <w:sz w:val="28"/>
          <w:szCs w:val="28"/>
        </w:rPr>
      </w:pPr>
      <w:r w:rsidRPr="00DD7038">
        <w:rPr>
          <w:rFonts w:ascii="Times New Roman" w:hAnsi="Times New Roman" w:cs="Times New Roman"/>
          <w:b/>
          <w:bCs/>
          <w:sz w:val="28"/>
          <w:szCs w:val="28"/>
        </w:rPr>
        <w:t>7. Какой тип регулирующего клапана (по направлению движения штока) является нормально закрытым (NC — Normally Closed) при пневматическом позиционере с пружиной «шток выдвигается» (air to open)?</w:t>
      </w:r>
      <w:r w:rsidRPr="00DD7038">
        <w:rPr>
          <w:rFonts w:ascii="Times New Roman" w:hAnsi="Times New Roman" w:cs="Times New Roman"/>
          <w:sz w:val="28"/>
          <w:szCs w:val="28"/>
        </w:rPr>
        <w:br/>
        <w:t>а) при отсутствии давления шток находится в крайнем нижнем положении — клапан открыт</w:t>
      </w:r>
      <w:r w:rsidRPr="00DD7038">
        <w:rPr>
          <w:rFonts w:ascii="Times New Roman" w:hAnsi="Times New Roman" w:cs="Times New Roman"/>
          <w:sz w:val="28"/>
          <w:szCs w:val="28"/>
        </w:rPr>
        <w:br/>
        <w:t>б) при отсутствии давления шток поднят пружиной вверх — клапан закрыт</w:t>
      </w:r>
      <w:r w:rsidRPr="00DD7038">
        <w:rPr>
          <w:rFonts w:ascii="Times New Roman" w:hAnsi="Times New Roman" w:cs="Times New Roman"/>
          <w:sz w:val="28"/>
          <w:szCs w:val="28"/>
        </w:rPr>
        <w:br/>
        <w:t>в) при отсутствии давления шток занимает произвольное положение</w:t>
      </w:r>
      <w:r w:rsidRPr="00DD7038">
        <w:rPr>
          <w:rFonts w:ascii="Times New Roman" w:hAnsi="Times New Roman" w:cs="Times New Roman"/>
          <w:sz w:val="28"/>
          <w:szCs w:val="28"/>
        </w:rPr>
        <w:br/>
        <w:t>г) тип NC определяется только электрической схемой, а не пневматикой</w:t>
      </w:r>
    </w:p>
    <w:p w14:paraId="4D500081" w14:textId="77777777" w:rsidR="00DD7038" w:rsidRPr="00DD7038" w:rsidRDefault="00DD7038" w:rsidP="00DD7038">
      <w:pPr>
        <w:rPr>
          <w:rFonts w:ascii="Times New Roman" w:hAnsi="Times New Roman" w:cs="Times New Roman"/>
          <w:sz w:val="28"/>
          <w:szCs w:val="28"/>
        </w:rPr>
      </w:pPr>
      <w:r w:rsidRPr="00DD7038">
        <w:rPr>
          <w:rFonts w:ascii="Times New Roman" w:hAnsi="Times New Roman" w:cs="Times New Roman"/>
          <w:b/>
          <w:bCs/>
          <w:sz w:val="28"/>
          <w:szCs w:val="28"/>
        </w:rPr>
        <w:t>8. Для чего в импульсной линии перед датчиком давления при измерении давления пара устанавливается конденсационная петля (сифонная трубка)?</w:t>
      </w:r>
      <w:r w:rsidRPr="00DD7038">
        <w:rPr>
          <w:rFonts w:ascii="Times New Roman" w:hAnsi="Times New Roman" w:cs="Times New Roman"/>
          <w:sz w:val="28"/>
          <w:szCs w:val="28"/>
        </w:rPr>
        <w:br/>
        <w:t>а) для увеличения быстродействия системы</w:t>
      </w:r>
      <w:r w:rsidRPr="00DD7038">
        <w:rPr>
          <w:rFonts w:ascii="Times New Roman" w:hAnsi="Times New Roman" w:cs="Times New Roman"/>
          <w:sz w:val="28"/>
          <w:szCs w:val="28"/>
        </w:rPr>
        <w:br/>
        <w:t>б) для защиты датчика от высокой температуры среды (конденсат создаёт гидравлический затвор)</w:t>
      </w:r>
      <w:r w:rsidRPr="00DD7038">
        <w:rPr>
          <w:rFonts w:ascii="Times New Roman" w:hAnsi="Times New Roman" w:cs="Times New Roman"/>
          <w:sz w:val="28"/>
          <w:szCs w:val="28"/>
        </w:rPr>
        <w:br/>
        <w:t>в) для сглаживания пульсаций давления</w:t>
      </w:r>
      <w:r w:rsidRPr="00DD7038">
        <w:rPr>
          <w:rFonts w:ascii="Times New Roman" w:hAnsi="Times New Roman" w:cs="Times New Roman"/>
          <w:sz w:val="28"/>
          <w:szCs w:val="28"/>
        </w:rPr>
        <w:br/>
        <w:t>г) для создания дополнительного перепада давления</w:t>
      </w:r>
    </w:p>
    <w:p w14:paraId="11303AB2" w14:textId="77777777" w:rsidR="00DD7038" w:rsidRPr="00DD7038" w:rsidRDefault="00DD7038" w:rsidP="00DD7038">
      <w:pPr>
        <w:rPr>
          <w:rFonts w:ascii="Times New Roman" w:hAnsi="Times New Roman" w:cs="Times New Roman"/>
          <w:sz w:val="28"/>
          <w:szCs w:val="28"/>
        </w:rPr>
      </w:pPr>
      <w:r w:rsidRPr="00DD7038">
        <w:rPr>
          <w:rFonts w:ascii="Times New Roman" w:hAnsi="Times New Roman" w:cs="Times New Roman"/>
          <w:b/>
          <w:bCs/>
          <w:sz w:val="28"/>
          <w:szCs w:val="28"/>
        </w:rPr>
        <w:t>9. Каким прибором определяется отсутствие напряжения на токоведущих частях перед началом ремонта электрооборудования до 1000 В?</w:t>
      </w:r>
      <w:r w:rsidRPr="00DD7038">
        <w:rPr>
          <w:rFonts w:ascii="Times New Roman" w:hAnsi="Times New Roman" w:cs="Times New Roman"/>
          <w:sz w:val="28"/>
          <w:szCs w:val="28"/>
        </w:rPr>
        <w:br/>
        <w:t>а) мегаомметром</w:t>
      </w:r>
      <w:r w:rsidRPr="00DD7038">
        <w:rPr>
          <w:rFonts w:ascii="Times New Roman" w:hAnsi="Times New Roman" w:cs="Times New Roman"/>
          <w:sz w:val="28"/>
          <w:szCs w:val="28"/>
        </w:rPr>
        <w:br/>
        <w:t>б) указателем напряжения (двухполюсным), предварительно проверенным на заведомо известном источнике напряжения</w:t>
      </w:r>
      <w:r w:rsidRPr="00DD7038">
        <w:rPr>
          <w:rFonts w:ascii="Times New Roman" w:hAnsi="Times New Roman" w:cs="Times New Roman"/>
          <w:sz w:val="28"/>
          <w:szCs w:val="28"/>
        </w:rPr>
        <w:br/>
      </w:r>
      <w:r w:rsidRPr="00DD7038">
        <w:rPr>
          <w:rFonts w:ascii="Times New Roman" w:hAnsi="Times New Roman" w:cs="Times New Roman"/>
          <w:sz w:val="28"/>
          <w:szCs w:val="28"/>
        </w:rPr>
        <w:lastRenderedPageBreak/>
        <w:t>в) мультиметром в режиме измерения тока</w:t>
      </w:r>
      <w:r w:rsidRPr="00DD7038">
        <w:rPr>
          <w:rFonts w:ascii="Times New Roman" w:hAnsi="Times New Roman" w:cs="Times New Roman"/>
          <w:sz w:val="28"/>
          <w:szCs w:val="28"/>
        </w:rPr>
        <w:br/>
        <w:t>г) контрольной лампой без предварительной проверки</w:t>
      </w:r>
    </w:p>
    <w:p w14:paraId="02486C60" w14:textId="77777777" w:rsidR="00DD7038" w:rsidRPr="00DD7038" w:rsidRDefault="00DD7038" w:rsidP="00DD7038">
      <w:pPr>
        <w:rPr>
          <w:rFonts w:ascii="Times New Roman" w:hAnsi="Times New Roman" w:cs="Times New Roman"/>
          <w:sz w:val="28"/>
          <w:szCs w:val="28"/>
        </w:rPr>
      </w:pPr>
      <w:r w:rsidRPr="00DD7038">
        <w:rPr>
          <w:rFonts w:ascii="Times New Roman" w:hAnsi="Times New Roman" w:cs="Times New Roman"/>
          <w:b/>
          <w:bCs/>
          <w:sz w:val="28"/>
          <w:szCs w:val="28"/>
        </w:rPr>
        <w:t>10. Что такое «холодный спай» термопары и как осуществляется его компенсация в современных измерительных приборах?</w:t>
      </w:r>
      <w:r w:rsidRPr="00DD7038">
        <w:rPr>
          <w:rFonts w:ascii="Times New Roman" w:hAnsi="Times New Roman" w:cs="Times New Roman"/>
          <w:sz w:val="28"/>
          <w:szCs w:val="28"/>
        </w:rPr>
        <w:br/>
        <w:t>а) это место соединения термопары с измерительным прибором; компенсация не требуется</w:t>
      </w:r>
      <w:r w:rsidRPr="00DD7038">
        <w:rPr>
          <w:rFonts w:ascii="Times New Roman" w:hAnsi="Times New Roman" w:cs="Times New Roman"/>
          <w:sz w:val="28"/>
          <w:szCs w:val="28"/>
        </w:rPr>
        <w:br/>
        <w:t>б) это свободные концы термопары; их температура измеряется встроенным датчиком, и прибор вносит поправку автоматически</w:t>
      </w:r>
      <w:r w:rsidRPr="00DD7038">
        <w:rPr>
          <w:rFonts w:ascii="Times New Roman" w:hAnsi="Times New Roman" w:cs="Times New Roman"/>
          <w:sz w:val="28"/>
          <w:szCs w:val="28"/>
        </w:rPr>
        <w:br/>
        <w:t>в) это специально охлаждаемый спай для повышения точности</w:t>
      </w:r>
      <w:r w:rsidRPr="00DD7038">
        <w:rPr>
          <w:rFonts w:ascii="Times New Roman" w:hAnsi="Times New Roman" w:cs="Times New Roman"/>
          <w:sz w:val="28"/>
          <w:szCs w:val="28"/>
        </w:rPr>
        <w:br/>
        <w:t>г) это дополнительный спай, включённый последовательно для увеличения выходного сигнала</w:t>
      </w:r>
    </w:p>
    <w:p w14:paraId="2F724AB6" w14:textId="77777777" w:rsidR="00DD7038" w:rsidRPr="00DD7038" w:rsidRDefault="00DD7038" w:rsidP="00DD7038">
      <w:pPr>
        <w:rPr>
          <w:rFonts w:ascii="Times New Roman" w:hAnsi="Times New Roman" w:cs="Times New Roman"/>
          <w:sz w:val="28"/>
          <w:szCs w:val="28"/>
        </w:rPr>
      </w:pPr>
      <w:r w:rsidRPr="00DD7038">
        <w:rPr>
          <w:rFonts w:ascii="Times New Roman" w:hAnsi="Times New Roman" w:cs="Times New Roman"/>
          <w:b/>
          <w:bCs/>
          <w:sz w:val="28"/>
          <w:szCs w:val="28"/>
        </w:rPr>
        <w:t>11. Какая схема подключения термометра сопротивления позволяет полностью исключить влияние сопротивления соединительных проводов?</w:t>
      </w:r>
      <w:r w:rsidRPr="00DD7038">
        <w:rPr>
          <w:rFonts w:ascii="Times New Roman" w:hAnsi="Times New Roman" w:cs="Times New Roman"/>
          <w:sz w:val="28"/>
          <w:szCs w:val="28"/>
        </w:rPr>
        <w:br/>
        <w:t>а) 2-проводная схема</w:t>
      </w:r>
      <w:r w:rsidRPr="00DD7038">
        <w:rPr>
          <w:rFonts w:ascii="Times New Roman" w:hAnsi="Times New Roman" w:cs="Times New Roman"/>
          <w:sz w:val="28"/>
          <w:szCs w:val="28"/>
        </w:rPr>
        <w:br/>
        <w:t>б) 3-проводная схема</w:t>
      </w:r>
      <w:r w:rsidRPr="00DD7038">
        <w:rPr>
          <w:rFonts w:ascii="Times New Roman" w:hAnsi="Times New Roman" w:cs="Times New Roman"/>
          <w:sz w:val="28"/>
          <w:szCs w:val="28"/>
        </w:rPr>
        <w:br/>
        <w:t>в) 4-проводная схема</w:t>
      </w:r>
      <w:r w:rsidRPr="00DD7038">
        <w:rPr>
          <w:rFonts w:ascii="Times New Roman" w:hAnsi="Times New Roman" w:cs="Times New Roman"/>
          <w:sz w:val="28"/>
          <w:szCs w:val="28"/>
        </w:rPr>
        <w:br/>
        <w:t>г) 6-проводная схема</w:t>
      </w:r>
    </w:p>
    <w:p w14:paraId="4EA8E58F" w14:textId="77777777" w:rsidR="00DD7038" w:rsidRPr="00DD7038" w:rsidRDefault="00DD7038" w:rsidP="00DD7038">
      <w:pPr>
        <w:rPr>
          <w:rFonts w:ascii="Times New Roman" w:hAnsi="Times New Roman" w:cs="Times New Roman"/>
          <w:sz w:val="28"/>
          <w:szCs w:val="28"/>
        </w:rPr>
      </w:pPr>
      <w:r w:rsidRPr="00DD7038">
        <w:rPr>
          <w:rFonts w:ascii="Times New Roman" w:hAnsi="Times New Roman" w:cs="Times New Roman"/>
          <w:b/>
          <w:bCs/>
          <w:sz w:val="28"/>
          <w:szCs w:val="28"/>
        </w:rPr>
        <w:t>12. Что означает маркировка кабеля «КВВГЭ»?</w:t>
      </w:r>
      <w:r w:rsidRPr="00DD7038">
        <w:rPr>
          <w:rFonts w:ascii="Times New Roman" w:hAnsi="Times New Roman" w:cs="Times New Roman"/>
          <w:sz w:val="28"/>
          <w:szCs w:val="28"/>
        </w:rPr>
        <w:br/>
        <w:t>а) кабель контрольный с медными жилами, ПВХ-изоляцией, ПВХ-оболочкой, экранированный</w:t>
      </w:r>
      <w:r w:rsidRPr="00DD7038">
        <w:rPr>
          <w:rFonts w:ascii="Times New Roman" w:hAnsi="Times New Roman" w:cs="Times New Roman"/>
          <w:sz w:val="28"/>
          <w:szCs w:val="28"/>
        </w:rPr>
        <w:br/>
        <w:t>б) кабель силовой с алюминиевыми жилами, бронированный</w:t>
      </w:r>
      <w:r w:rsidRPr="00DD7038">
        <w:rPr>
          <w:rFonts w:ascii="Times New Roman" w:hAnsi="Times New Roman" w:cs="Times New Roman"/>
          <w:sz w:val="28"/>
          <w:szCs w:val="28"/>
        </w:rPr>
        <w:br/>
        <w:t>в) кабель для подземной прокладки с двойной изоляцией</w:t>
      </w:r>
      <w:r w:rsidRPr="00DD7038">
        <w:rPr>
          <w:rFonts w:ascii="Times New Roman" w:hAnsi="Times New Roman" w:cs="Times New Roman"/>
          <w:sz w:val="28"/>
          <w:szCs w:val="28"/>
        </w:rPr>
        <w:br/>
        <w:t>г) кабель волоконно-оптический</w:t>
      </w:r>
    </w:p>
    <w:p w14:paraId="407B8DB2" w14:textId="77777777" w:rsidR="00DD7038" w:rsidRPr="00DD7038" w:rsidRDefault="00DD7038" w:rsidP="00DD7038">
      <w:pPr>
        <w:rPr>
          <w:rFonts w:ascii="Times New Roman" w:hAnsi="Times New Roman" w:cs="Times New Roman"/>
          <w:sz w:val="28"/>
          <w:szCs w:val="28"/>
        </w:rPr>
      </w:pPr>
      <w:r w:rsidRPr="00DD7038">
        <w:rPr>
          <w:rFonts w:ascii="Times New Roman" w:hAnsi="Times New Roman" w:cs="Times New Roman"/>
          <w:b/>
          <w:bCs/>
          <w:sz w:val="28"/>
          <w:szCs w:val="28"/>
        </w:rPr>
        <w:t>13. Что такое «зона нечувствительности» (dead band) в реле давления?</w:t>
      </w:r>
      <w:r w:rsidRPr="00DD7038">
        <w:rPr>
          <w:rFonts w:ascii="Times New Roman" w:hAnsi="Times New Roman" w:cs="Times New Roman"/>
          <w:sz w:val="28"/>
          <w:szCs w:val="28"/>
        </w:rPr>
        <w:br/>
        <w:t>а) диапазон давления между давлением срабатывания и отпускания реле</w:t>
      </w:r>
      <w:r w:rsidRPr="00DD7038">
        <w:rPr>
          <w:rFonts w:ascii="Times New Roman" w:hAnsi="Times New Roman" w:cs="Times New Roman"/>
          <w:sz w:val="28"/>
          <w:szCs w:val="28"/>
        </w:rPr>
        <w:br/>
        <w:t>б) максимальное рабочее давление реле</w:t>
      </w:r>
      <w:r w:rsidRPr="00DD7038">
        <w:rPr>
          <w:rFonts w:ascii="Times New Roman" w:hAnsi="Times New Roman" w:cs="Times New Roman"/>
          <w:sz w:val="28"/>
          <w:szCs w:val="28"/>
        </w:rPr>
        <w:br/>
        <w:t>в) давление, при котором реле выходит из строя</w:t>
      </w:r>
      <w:r w:rsidRPr="00DD7038">
        <w:rPr>
          <w:rFonts w:ascii="Times New Roman" w:hAnsi="Times New Roman" w:cs="Times New Roman"/>
          <w:sz w:val="28"/>
          <w:szCs w:val="28"/>
        </w:rPr>
        <w:br/>
        <w:t>г) минимальное давление, при котором реле может сработать</w:t>
      </w:r>
    </w:p>
    <w:p w14:paraId="5EF7AAF9" w14:textId="77777777" w:rsidR="00DD7038" w:rsidRPr="00DD7038" w:rsidRDefault="00DD7038" w:rsidP="00DD7038">
      <w:pPr>
        <w:rPr>
          <w:rFonts w:ascii="Times New Roman" w:hAnsi="Times New Roman" w:cs="Times New Roman"/>
          <w:sz w:val="28"/>
          <w:szCs w:val="28"/>
        </w:rPr>
      </w:pPr>
      <w:r w:rsidRPr="00DD7038">
        <w:rPr>
          <w:rFonts w:ascii="Times New Roman" w:hAnsi="Times New Roman" w:cs="Times New Roman"/>
          <w:b/>
          <w:bCs/>
          <w:sz w:val="28"/>
          <w:szCs w:val="28"/>
        </w:rPr>
        <w:t>14. Какой прибор используется для проверки целостности кабеля КИПиА (отсутствия обрыва) при отключённом питании?</w:t>
      </w:r>
      <w:r w:rsidRPr="00DD7038">
        <w:rPr>
          <w:rFonts w:ascii="Times New Roman" w:hAnsi="Times New Roman" w:cs="Times New Roman"/>
          <w:sz w:val="28"/>
          <w:szCs w:val="28"/>
        </w:rPr>
        <w:br/>
        <w:t>а) вольтметр</w:t>
      </w:r>
      <w:r w:rsidRPr="00DD7038">
        <w:rPr>
          <w:rFonts w:ascii="Times New Roman" w:hAnsi="Times New Roman" w:cs="Times New Roman"/>
          <w:sz w:val="28"/>
          <w:szCs w:val="28"/>
        </w:rPr>
        <w:br/>
        <w:t>б) омметр или мультиметр в режиме прозвонки (измерение сопротивления)</w:t>
      </w:r>
      <w:r w:rsidRPr="00DD7038">
        <w:rPr>
          <w:rFonts w:ascii="Times New Roman" w:hAnsi="Times New Roman" w:cs="Times New Roman"/>
          <w:sz w:val="28"/>
          <w:szCs w:val="28"/>
        </w:rPr>
        <w:br/>
        <w:t>в) мегаомметр</w:t>
      </w:r>
      <w:r w:rsidRPr="00DD7038">
        <w:rPr>
          <w:rFonts w:ascii="Times New Roman" w:hAnsi="Times New Roman" w:cs="Times New Roman"/>
          <w:sz w:val="28"/>
          <w:szCs w:val="28"/>
        </w:rPr>
        <w:br/>
        <w:t>г) токоизмерительные клещи</w:t>
      </w:r>
    </w:p>
    <w:p w14:paraId="5E66ECF8" w14:textId="77777777" w:rsidR="00DD7038" w:rsidRPr="00DD7038" w:rsidRDefault="00DD7038" w:rsidP="00DD7038">
      <w:pPr>
        <w:rPr>
          <w:rFonts w:ascii="Times New Roman" w:hAnsi="Times New Roman" w:cs="Times New Roman"/>
          <w:sz w:val="28"/>
          <w:szCs w:val="28"/>
        </w:rPr>
      </w:pPr>
      <w:r w:rsidRPr="00DD7038">
        <w:rPr>
          <w:rFonts w:ascii="Times New Roman" w:hAnsi="Times New Roman" w:cs="Times New Roman"/>
          <w:b/>
          <w:bCs/>
          <w:sz w:val="28"/>
          <w:szCs w:val="28"/>
        </w:rPr>
        <w:lastRenderedPageBreak/>
        <w:t>15. Какой из перечисленных типов регуляторов не вносит статическую ошибку при отработке ступенчатого воздействия (установившееся отклонение равно нулю)?</w:t>
      </w:r>
      <w:r w:rsidRPr="00DD7038">
        <w:rPr>
          <w:rFonts w:ascii="Times New Roman" w:hAnsi="Times New Roman" w:cs="Times New Roman"/>
          <w:sz w:val="28"/>
          <w:szCs w:val="28"/>
        </w:rPr>
        <w:br/>
        <w:t>а) П-регулятор (пропорциональный)</w:t>
      </w:r>
      <w:r w:rsidRPr="00DD7038">
        <w:rPr>
          <w:rFonts w:ascii="Times New Roman" w:hAnsi="Times New Roman" w:cs="Times New Roman"/>
          <w:sz w:val="28"/>
          <w:szCs w:val="28"/>
        </w:rPr>
        <w:br/>
        <w:t>б) ПИ-регулятор (пропорционально-интегральный)</w:t>
      </w:r>
      <w:r w:rsidRPr="00DD7038">
        <w:rPr>
          <w:rFonts w:ascii="Times New Roman" w:hAnsi="Times New Roman" w:cs="Times New Roman"/>
          <w:sz w:val="28"/>
          <w:szCs w:val="28"/>
        </w:rPr>
        <w:br/>
        <w:t>в) ПД-регулятор (пропорционально-дифференциальный)</w:t>
      </w:r>
      <w:r w:rsidRPr="00DD7038">
        <w:rPr>
          <w:rFonts w:ascii="Times New Roman" w:hAnsi="Times New Roman" w:cs="Times New Roman"/>
          <w:sz w:val="28"/>
          <w:szCs w:val="28"/>
        </w:rPr>
        <w:br/>
        <w:t>г) все перечисленные регуляторы вносят статическую ошибку</w:t>
      </w:r>
    </w:p>
    <w:p w14:paraId="2D9DD01E" w14:textId="77777777" w:rsidR="00DD7038" w:rsidRPr="00DD7038" w:rsidRDefault="00000000" w:rsidP="00DD70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DBA8B44">
          <v:rect id="_x0000_i1026" style="width:0;height:.75pt" o:hralign="center" o:hrstd="t" o:hr="t" fillcolor="#a0a0a0" stroked="f"/>
        </w:pict>
      </w:r>
    </w:p>
    <w:p w14:paraId="1A45E990" w14:textId="77777777" w:rsidR="00DD7038" w:rsidRPr="00DD7038" w:rsidRDefault="00DD7038" w:rsidP="00DD7038">
      <w:pPr>
        <w:rPr>
          <w:rFonts w:ascii="Times New Roman" w:hAnsi="Times New Roman" w:cs="Times New Roman"/>
          <w:sz w:val="28"/>
          <w:szCs w:val="28"/>
        </w:rPr>
      </w:pPr>
      <w:r w:rsidRPr="00DD7038">
        <w:rPr>
          <w:rFonts w:ascii="Times New Roman" w:hAnsi="Times New Roman" w:cs="Times New Roman"/>
          <w:b/>
          <w:bCs/>
          <w:sz w:val="28"/>
          <w:szCs w:val="28"/>
        </w:rPr>
        <w:t>Вариант 3</w:t>
      </w:r>
    </w:p>
    <w:p w14:paraId="071E0AEA" w14:textId="77777777" w:rsidR="00DD7038" w:rsidRPr="00DD7038" w:rsidRDefault="00DD7038" w:rsidP="00DD7038">
      <w:pPr>
        <w:rPr>
          <w:rFonts w:ascii="Times New Roman" w:hAnsi="Times New Roman" w:cs="Times New Roman"/>
          <w:sz w:val="28"/>
          <w:szCs w:val="28"/>
        </w:rPr>
      </w:pPr>
      <w:r w:rsidRPr="00DD7038">
        <w:rPr>
          <w:rFonts w:ascii="Times New Roman" w:hAnsi="Times New Roman" w:cs="Times New Roman"/>
          <w:b/>
          <w:bCs/>
          <w:sz w:val="28"/>
          <w:szCs w:val="28"/>
        </w:rPr>
        <w:t>1. Какой цифровой промышленный протокол использует принцип «ведущий-ведомый» (Master-Slave) с частотной манипуляцией (FSK) поверх токовой петли 4–20 мА?</w:t>
      </w:r>
      <w:r w:rsidRPr="00DD7038">
        <w:rPr>
          <w:rFonts w:ascii="Times New Roman" w:hAnsi="Times New Roman" w:cs="Times New Roman"/>
          <w:sz w:val="28"/>
          <w:szCs w:val="28"/>
        </w:rPr>
        <w:br/>
        <w:t>а) Modbus RTU</w:t>
      </w:r>
      <w:r w:rsidRPr="00DD7038">
        <w:rPr>
          <w:rFonts w:ascii="Times New Roman" w:hAnsi="Times New Roman" w:cs="Times New Roman"/>
          <w:sz w:val="28"/>
          <w:szCs w:val="28"/>
        </w:rPr>
        <w:br/>
        <w:t>б) Profibus PA</w:t>
      </w:r>
      <w:r w:rsidRPr="00DD7038">
        <w:rPr>
          <w:rFonts w:ascii="Times New Roman" w:hAnsi="Times New Roman" w:cs="Times New Roman"/>
          <w:sz w:val="28"/>
          <w:szCs w:val="28"/>
        </w:rPr>
        <w:br/>
        <w:t>в) HART</w:t>
      </w:r>
      <w:r w:rsidRPr="00DD7038">
        <w:rPr>
          <w:rFonts w:ascii="Times New Roman" w:hAnsi="Times New Roman" w:cs="Times New Roman"/>
          <w:sz w:val="28"/>
          <w:szCs w:val="28"/>
        </w:rPr>
        <w:br/>
        <w:t>г) Foundation Fieldbus H1</w:t>
      </w:r>
    </w:p>
    <w:p w14:paraId="26955F11" w14:textId="77777777" w:rsidR="00DD7038" w:rsidRPr="00DD7038" w:rsidRDefault="00DD7038" w:rsidP="00DD7038">
      <w:pPr>
        <w:rPr>
          <w:rFonts w:ascii="Times New Roman" w:hAnsi="Times New Roman" w:cs="Times New Roman"/>
          <w:sz w:val="28"/>
          <w:szCs w:val="28"/>
        </w:rPr>
      </w:pPr>
      <w:r w:rsidRPr="00DD7038">
        <w:rPr>
          <w:rFonts w:ascii="Times New Roman" w:hAnsi="Times New Roman" w:cs="Times New Roman"/>
          <w:b/>
          <w:bCs/>
          <w:sz w:val="28"/>
          <w:szCs w:val="28"/>
        </w:rPr>
        <w:t>2. Какой эталонный термометр используется при поверке термометра сопротивления методом сравнения?</w:t>
      </w:r>
      <w:r w:rsidRPr="00DD7038">
        <w:rPr>
          <w:rFonts w:ascii="Times New Roman" w:hAnsi="Times New Roman" w:cs="Times New Roman"/>
          <w:sz w:val="28"/>
          <w:szCs w:val="28"/>
        </w:rPr>
        <w:br/>
        <w:t>а) образцовый манометр</w:t>
      </w:r>
      <w:r w:rsidRPr="00DD7038">
        <w:rPr>
          <w:rFonts w:ascii="Times New Roman" w:hAnsi="Times New Roman" w:cs="Times New Roman"/>
          <w:sz w:val="28"/>
          <w:szCs w:val="28"/>
        </w:rPr>
        <w:br/>
        <w:t>б) эталонный платиновый термометр сопротивления класса АА или выше</w:t>
      </w:r>
      <w:r w:rsidRPr="00DD7038">
        <w:rPr>
          <w:rFonts w:ascii="Times New Roman" w:hAnsi="Times New Roman" w:cs="Times New Roman"/>
          <w:sz w:val="28"/>
          <w:szCs w:val="28"/>
        </w:rPr>
        <w:br/>
        <w:t>в) технический ртутный стеклянный термометр</w:t>
      </w:r>
      <w:r w:rsidRPr="00DD7038">
        <w:rPr>
          <w:rFonts w:ascii="Times New Roman" w:hAnsi="Times New Roman" w:cs="Times New Roman"/>
          <w:sz w:val="28"/>
          <w:szCs w:val="28"/>
        </w:rPr>
        <w:br/>
        <w:t>г) термопара ТХА с поверенным милливольтметром</w:t>
      </w:r>
    </w:p>
    <w:p w14:paraId="4B6CE186" w14:textId="77777777" w:rsidR="00DD7038" w:rsidRPr="00DD7038" w:rsidRDefault="00DD7038" w:rsidP="00DD7038">
      <w:pPr>
        <w:rPr>
          <w:rFonts w:ascii="Times New Roman" w:hAnsi="Times New Roman" w:cs="Times New Roman"/>
          <w:sz w:val="28"/>
          <w:szCs w:val="28"/>
        </w:rPr>
      </w:pPr>
      <w:r w:rsidRPr="00DD7038">
        <w:rPr>
          <w:rFonts w:ascii="Times New Roman" w:hAnsi="Times New Roman" w:cs="Times New Roman"/>
          <w:b/>
          <w:bCs/>
          <w:sz w:val="28"/>
          <w:szCs w:val="28"/>
        </w:rPr>
        <w:t>3. Какова основная функция «автоматической подстройки» (Auto-tune) в современных ПИД-регуляторах?</w:t>
      </w:r>
      <w:r w:rsidRPr="00DD7038">
        <w:rPr>
          <w:rFonts w:ascii="Times New Roman" w:hAnsi="Times New Roman" w:cs="Times New Roman"/>
          <w:sz w:val="28"/>
          <w:szCs w:val="28"/>
        </w:rPr>
        <w:br/>
        <w:t>а) автоматическое изменение коэффициента усиления в зависимости от нагрузки</w:t>
      </w:r>
      <w:r w:rsidRPr="00DD7038">
        <w:rPr>
          <w:rFonts w:ascii="Times New Roman" w:hAnsi="Times New Roman" w:cs="Times New Roman"/>
          <w:sz w:val="28"/>
          <w:szCs w:val="28"/>
        </w:rPr>
        <w:br/>
        <w:t>б) автоматический расчёт оптимальных коэффициентов ПИД-регулятора на основе реакции объекта на тестовое воздействие</w:t>
      </w:r>
      <w:r w:rsidRPr="00DD7038">
        <w:rPr>
          <w:rFonts w:ascii="Times New Roman" w:hAnsi="Times New Roman" w:cs="Times New Roman"/>
          <w:sz w:val="28"/>
          <w:szCs w:val="28"/>
        </w:rPr>
        <w:br/>
        <w:t>в) автоматическое переключение между ручным и автоматическим режимом</w:t>
      </w:r>
      <w:r w:rsidRPr="00DD7038">
        <w:rPr>
          <w:rFonts w:ascii="Times New Roman" w:hAnsi="Times New Roman" w:cs="Times New Roman"/>
          <w:sz w:val="28"/>
          <w:szCs w:val="28"/>
        </w:rPr>
        <w:br/>
        <w:t>г) автоматическая защита регулятора от перегрева</w:t>
      </w:r>
    </w:p>
    <w:p w14:paraId="2B149D0F" w14:textId="77777777" w:rsidR="00DD7038" w:rsidRPr="00DD7038" w:rsidRDefault="00DD7038" w:rsidP="00DD7038">
      <w:pPr>
        <w:rPr>
          <w:rFonts w:ascii="Times New Roman" w:hAnsi="Times New Roman" w:cs="Times New Roman"/>
          <w:sz w:val="28"/>
          <w:szCs w:val="28"/>
        </w:rPr>
      </w:pPr>
      <w:r w:rsidRPr="00DD7038">
        <w:rPr>
          <w:rFonts w:ascii="Times New Roman" w:hAnsi="Times New Roman" w:cs="Times New Roman"/>
          <w:b/>
          <w:bCs/>
          <w:sz w:val="28"/>
          <w:szCs w:val="28"/>
        </w:rPr>
        <w:t>4. Какая посадка в механике обеспечивает неподвижное соединение деталей без зазора и с гарантированным натягом?</w:t>
      </w:r>
      <w:r w:rsidRPr="00DD7038">
        <w:rPr>
          <w:rFonts w:ascii="Times New Roman" w:hAnsi="Times New Roman" w:cs="Times New Roman"/>
          <w:sz w:val="28"/>
          <w:szCs w:val="28"/>
        </w:rPr>
        <w:br/>
        <w:t>а) посадка с зазором</w:t>
      </w:r>
      <w:r w:rsidRPr="00DD7038">
        <w:rPr>
          <w:rFonts w:ascii="Times New Roman" w:hAnsi="Times New Roman" w:cs="Times New Roman"/>
          <w:sz w:val="28"/>
          <w:szCs w:val="28"/>
        </w:rPr>
        <w:br/>
        <w:t>б) переходная посадка</w:t>
      </w:r>
      <w:r w:rsidRPr="00DD7038">
        <w:rPr>
          <w:rFonts w:ascii="Times New Roman" w:hAnsi="Times New Roman" w:cs="Times New Roman"/>
          <w:sz w:val="28"/>
          <w:szCs w:val="28"/>
        </w:rPr>
        <w:br/>
        <w:t>в) посадка с натягом (прессовая посадка)</w:t>
      </w:r>
      <w:r w:rsidRPr="00DD7038">
        <w:rPr>
          <w:rFonts w:ascii="Times New Roman" w:hAnsi="Times New Roman" w:cs="Times New Roman"/>
          <w:sz w:val="28"/>
          <w:szCs w:val="28"/>
        </w:rPr>
        <w:br/>
        <w:t>г) скользящая посадка</w:t>
      </w:r>
    </w:p>
    <w:p w14:paraId="50DA17F3" w14:textId="77777777" w:rsidR="00DD7038" w:rsidRPr="00DD7038" w:rsidRDefault="00DD7038" w:rsidP="00DD7038">
      <w:pPr>
        <w:rPr>
          <w:rFonts w:ascii="Times New Roman" w:hAnsi="Times New Roman" w:cs="Times New Roman"/>
          <w:sz w:val="28"/>
          <w:szCs w:val="28"/>
        </w:rPr>
      </w:pPr>
      <w:r w:rsidRPr="00DD7038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Что означает маркировка взрывозащиты «Ex d IIC T4»?</w:t>
      </w:r>
      <w:r w:rsidRPr="00DD7038">
        <w:rPr>
          <w:rFonts w:ascii="Times New Roman" w:hAnsi="Times New Roman" w:cs="Times New Roman"/>
          <w:sz w:val="28"/>
          <w:szCs w:val="28"/>
        </w:rPr>
        <w:br/>
        <w:t>а) искробезопасная цепь, группа IIC, температура 135 °C</w:t>
      </w:r>
      <w:r w:rsidRPr="00DD7038">
        <w:rPr>
          <w:rFonts w:ascii="Times New Roman" w:hAnsi="Times New Roman" w:cs="Times New Roman"/>
          <w:sz w:val="28"/>
          <w:szCs w:val="28"/>
        </w:rPr>
        <w:br/>
        <w:t>б) взрывонепроницаемая оболочка, группа IIC (водород, ацетилен), температурный класс T4 (135 °C)</w:t>
      </w:r>
      <w:r w:rsidRPr="00DD7038">
        <w:rPr>
          <w:rFonts w:ascii="Times New Roman" w:hAnsi="Times New Roman" w:cs="Times New Roman"/>
          <w:sz w:val="28"/>
          <w:szCs w:val="28"/>
        </w:rPr>
        <w:br/>
        <w:t>в) масляное заполнение, категория 2, рудничное исполнение</w:t>
      </w:r>
      <w:r w:rsidRPr="00DD7038">
        <w:rPr>
          <w:rFonts w:ascii="Times New Roman" w:hAnsi="Times New Roman" w:cs="Times New Roman"/>
          <w:sz w:val="28"/>
          <w:szCs w:val="28"/>
        </w:rPr>
        <w:br/>
        <w:t>г) специальный вид защиты для зоны 0</w:t>
      </w:r>
    </w:p>
    <w:p w14:paraId="59D59466" w14:textId="77777777" w:rsidR="00DD7038" w:rsidRPr="00DD7038" w:rsidRDefault="00DD7038" w:rsidP="00DD7038">
      <w:pPr>
        <w:rPr>
          <w:rFonts w:ascii="Times New Roman" w:hAnsi="Times New Roman" w:cs="Times New Roman"/>
          <w:sz w:val="28"/>
          <w:szCs w:val="28"/>
        </w:rPr>
      </w:pPr>
      <w:r w:rsidRPr="00DD7038">
        <w:rPr>
          <w:rFonts w:ascii="Times New Roman" w:hAnsi="Times New Roman" w:cs="Times New Roman"/>
          <w:b/>
          <w:bCs/>
          <w:sz w:val="28"/>
          <w:szCs w:val="28"/>
        </w:rPr>
        <w:t>6. Какой тип сужающего устройства (диафрагмы) создаёт наименьшие безвозвратные потери давления при измерении расхода?</w:t>
      </w:r>
      <w:r w:rsidRPr="00DD7038">
        <w:rPr>
          <w:rFonts w:ascii="Times New Roman" w:hAnsi="Times New Roman" w:cs="Times New Roman"/>
          <w:sz w:val="28"/>
          <w:szCs w:val="28"/>
        </w:rPr>
        <w:br/>
        <w:t>а) стандартная диафрагма с острым краем</w:t>
      </w:r>
      <w:r w:rsidRPr="00DD7038">
        <w:rPr>
          <w:rFonts w:ascii="Times New Roman" w:hAnsi="Times New Roman" w:cs="Times New Roman"/>
          <w:sz w:val="28"/>
          <w:szCs w:val="28"/>
        </w:rPr>
        <w:br/>
        <w:t>б) сопло Вентури (сопло с диффузором)</w:t>
      </w:r>
      <w:r w:rsidRPr="00DD7038">
        <w:rPr>
          <w:rFonts w:ascii="Times New Roman" w:hAnsi="Times New Roman" w:cs="Times New Roman"/>
          <w:sz w:val="28"/>
          <w:szCs w:val="28"/>
        </w:rPr>
        <w:br/>
        <w:t>в) труба Вентури</w:t>
      </w:r>
      <w:r w:rsidRPr="00DD7038">
        <w:rPr>
          <w:rFonts w:ascii="Times New Roman" w:hAnsi="Times New Roman" w:cs="Times New Roman"/>
          <w:sz w:val="28"/>
          <w:szCs w:val="28"/>
        </w:rPr>
        <w:br/>
        <w:t>г) эллипсная диафрагма</w:t>
      </w:r>
    </w:p>
    <w:p w14:paraId="71AB0610" w14:textId="77777777" w:rsidR="00DD7038" w:rsidRPr="00DD7038" w:rsidRDefault="00DD7038" w:rsidP="00DD7038">
      <w:pPr>
        <w:rPr>
          <w:rFonts w:ascii="Times New Roman" w:hAnsi="Times New Roman" w:cs="Times New Roman"/>
          <w:sz w:val="28"/>
          <w:szCs w:val="28"/>
        </w:rPr>
      </w:pPr>
      <w:r w:rsidRPr="00DD7038">
        <w:rPr>
          <w:rFonts w:ascii="Times New Roman" w:hAnsi="Times New Roman" w:cs="Times New Roman"/>
          <w:b/>
          <w:bCs/>
          <w:sz w:val="28"/>
          <w:szCs w:val="28"/>
        </w:rPr>
        <w:t>7. При какой нагрузке на трансформатор тока вторичная обмотка должна быть замкнута накоротко (или на нагрузку, но не разрываться)?</w:t>
      </w:r>
      <w:r w:rsidRPr="00DD7038">
        <w:rPr>
          <w:rFonts w:ascii="Times New Roman" w:hAnsi="Times New Roman" w:cs="Times New Roman"/>
          <w:sz w:val="28"/>
          <w:szCs w:val="28"/>
        </w:rPr>
        <w:br/>
        <w:t>а) только при измерении больших токов</w:t>
      </w:r>
      <w:r w:rsidRPr="00DD7038">
        <w:rPr>
          <w:rFonts w:ascii="Times New Roman" w:hAnsi="Times New Roman" w:cs="Times New Roman"/>
          <w:sz w:val="28"/>
          <w:szCs w:val="28"/>
        </w:rPr>
        <w:br/>
        <w:t>б) всегда, при любых условиях, включая отключённый первичный ток</w:t>
      </w:r>
      <w:r w:rsidRPr="00DD7038">
        <w:rPr>
          <w:rFonts w:ascii="Times New Roman" w:hAnsi="Times New Roman" w:cs="Times New Roman"/>
          <w:sz w:val="28"/>
          <w:szCs w:val="28"/>
        </w:rPr>
        <w:br/>
        <w:t>в) только при ремонте трансформатора</w:t>
      </w:r>
      <w:r w:rsidRPr="00DD7038">
        <w:rPr>
          <w:rFonts w:ascii="Times New Roman" w:hAnsi="Times New Roman" w:cs="Times New Roman"/>
          <w:sz w:val="28"/>
          <w:szCs w:val="28"/>
        </w:rPr>
        <w:br/>
        <w:t>г) только при подключении регистрирующих приборов</w:t>
      </w:r>
    </w:p>
    <w:p w14:paraId="49147B10" w14:textId="77777777" w:rsidR="00DD7038" w:rsidRPr="00DD7038" w:rsidRDefault="00DD7038" w:rsidP="00DD7038">
      <w:pPr>
        <w:rPr>
          <w:rFonts w:ascii="Times New Roman" w:hAnsi="Times New Roman" w:cs="Times New Roman"/>
          <w:sz w:val="28"/>
          <w:szCs w:val="28"/>
        </w:rPr>
      </w:pPr>
      <w:r w:rsidRPr="00DD7038">
        <w:rPr>
          <w:rFonts w:ascii="Times New Roman" w:hAnsi="Times New Roman" w:cs="Times New Roman"/>
          <w:b/>
          <w:bCs/>
          <w:sz w:val="28"/>
          <w:szCs w:val="28"/>
        </w:rPr>
        <w:t>8. Что означает аббревиатура «SCADA» в системах промышленной автоматизации?</w:t>
      </w:r>
      <w:r w:rsidRPr="00DD7038">
        <w:rPr>
          <w:rFonts w:ascii="Times New Roman" w:hAnsi="Times New Roman" w:cs="Times New Roman"/>
          <w:sz w:val="28"/>
          <w:szCs w:val="28"/>
        </w:rPr>
        <w:br/>
        <w:t>а) стандартный контроллер аналоговых дискретных автоматов</w:t>
      </w:r>
      <w:r w:rsidRPr="00DD7038">
        <w:rPr>
          <w:rFonts w:ascii="Times New Roman" w:hAnsi="Times New Roman" w:cs="Times New Roman"/>
          <w:sz w:val="28"/>
          <w:szCs w:val="28"/>
        </w:rPr>
        <w:br/>
        <w:t>б) система сбора данных и диспетчерского управления (Supervisory Control and Data Acquisition)</w:t>
      </w:r>
      <w:r w:rsidRPr="00DD7038">
        <w:rPr>
          <w:rFonts w:ascii="Times New Roman" w:hAnsi="Times New Roman" w:cs="Times New Roman"/>
          <w:sz w:val="28"/>
          <w:szCs w:val="28"/>
        </w:rPr>
        <w:br/>
        <w:t>в) программируемый логический контроллер с расширенными функциями</w:t>
      </w:r>
      <w:r w:rsidRPr="00DD7038">
        <w:rPr>
          <w:rFonts w:ascii="Times New Roman" w:hAnsi="Times New Roman" w:cs="Times New Roman"/>
          <w:sz w:val="28"/>
          <w:szCs w:val="28"/>
        </w:rPr>
        <w:br/>
        <w:t>г) протокол обмена данными между ПЛК и датчиками</w:t>
      </w:r>
    </w:p>
    <w:p w14:paraId="31C1FA57" w14:textId="77777777" w:rsidR="00DD7038" w:rsidRPr="00DD7038" w:rsidRDefault="00DD7038" w:rsidP="00DD7038">
      <w:pPr>
        <w:rPr>
          <w:rFonts w:ascii="Times New Roman" w:hAnsi="Times New Roman" w:cs="Times New Roman"/>
          <w:sz w:val="28"/>
          <w:szCs w:val="28"/>
        </w:rPr>
      </w:pPr>
      <w:r w:rsidRPr="00DD7038">
        <w:rPr>
          <w:rFonts w:ascii="Times New Roman" w:hAnsi="Times New Roman" w:cs="Times New Roman"/>
          <w:b/>
          <w:bCs/>
          <w:sz w:val="28"/>
          <w:szCs w:val="28"/>
        </w:rPr>
        <w:t>9. Какая формула используется для расчёта относительной погрешности измерения?</w:t>
      </w:r>
      <w:r w:rsidRPr="00DD7038">
        <w:rPr>
          <w:rFonts w:ascii="Times New Roman" w:hAnsi="Times New Roman" w:cs="Times New Roman"/>
          <w:sz w:val="28"/>
          <w:szCs w:val="28"/>
        </w:rPr>
        <w:br/>
        <w:t>а) Δ = X − Xд</w:t>
      </w:r>
      <w:r w:rsidRPr="00DD7038">
        <w:rPr>
          <w:rFonts w:ascii="Times New Roman" w:hAnsi="Times New Roman" w:cs="Times New Roman"/>
          <w:sz w:val="28"/>
          <w:szCs w:val="28"/>
        </w:rPr>
        <w:br/>
        <w:t>б) γ = (Δ / XN) × 100 %</w:t>
      </w:r>
      <w:r w:rsidRPr="00DD7038">
        <w:rPr>
          <w:rFonts w:ascii="Times New Roman" w:hAnsi="Times New Roman" w:cs="Times New Roman"/>
          <w:sz w:val="28"/>
          <w:szCs w:val="28"/>
        </w:rPr>
        <w:br/>
        <w:t>в) δ = (Δ / Xд) × 100 %</w:t>
      </w:r>
      <w:r w:rsidRPr="00DD7038">
        <w:rPr>
          <w:rFonts w:ascii="Times New Roman" w:hAnsi="Times New Roman" w:cs="Times New Roman"/>
          <w:sz w:val="28"/>
          <w:szCs w:val="28"/>
        </w:rPr>
        <w:br/>
        <w:t>г) σ = √[Σ(Xi − X̄)² / (n − 1)]</w:t>
      </w:r>
    </w:p>
    <w:p w14:paraId="79ADBA29" w14:textId="77777777" w:rsidR="00DD7038" w:rsidRPr="00DD7038" w:rsidRDefault="00DD7038" w:rsidP="00DD7038">
      <w:pPr>
        <w:rPr>
          <w:rFonts w:ascii="Times New Roman" w:hAnsi="Times New Roman" w:cs="Times New Roman"/>
          <w:sz w:val="28"/>
          <w:szCs w:val="28"/>
        </w:rPr>
      </w:pPr>
      <w:r w:rsidRPr="00DD7038">
        <w:rPr>
          <w:rFonts w:ascii="Times New Roman" w:hAnsi="Times New Roman" w:cs="Times New Roman"/>
          <w:b/>
          <w:bCs/>
          <w:sz w:val="28"/>
          <w:szCs w:val="28"/>
        </w:rPr>
        <w:t>10. Что такое «позиционер» в пневматическом регулирующем клапане?</w:t>
      </w:r>
      <w:r w:rsidRPr="00DD7038">
        <w:rPr>
          <w:rFonts w:ascii="Times New Roman" w:hAnsi="Times New Roman" w:cs="Times New Roman"/>
          <w:sz w:val="28"/>
          <w:szCs w:val="28"/>
        </w:rPr>
        <w:br/>
        <w:t>а) устройство для преобразования токового сигнала 4–20 мА в пневматический 20–100 кПа</w:t>
      </w:r>
      <w:r w:rsidRPr="00DD7038">
        <w:rPr>
          <w:rFonts w:ascii="Times New Roman" w:hAnsi="Times New Roman" w:cs="Times New Roman"/>
          <w:sz w:val="28"/>
          <w:szCs w:val="28"/>
        </w:rPr>
        <w:br/>
        <w:t>б) устройство для точного позиционирования штока клапана в соответствии с входным сигналом с обратной связью по положению штока</w:t>
      </w:r>
      <w:r w:rsidRPr="00DD7038">
        <w:rPr>
          <w:rFonts w:ascii="Times New Roman" w:hAnsi="Times New Roman" w:cs="Times New Roman"/>
          <w:sz w:val="28"/>
          <w:szCs w:val="28"/>
        </w:rPr>
        <w:br/>
      </w:r>
      <w:r w:rsidRPr="00DD7038">
        <w:rPr>
          <w:rFonts w:ascii="Times New Roman" w:hAnsi="Times New Roman" w:cs="Times New Roman"/>
          <w:sz w:val="28"/>
          <w:szCs w:val="28"/>
        </w:rPr>
        <w:lastRenderedPageBreak/>
        <w:t>в) устройство для ручного управления клапаном</w:t>
      </w:r>
      <w:r w:rsidRPr="00DD7038">
        <w:rPr>
          <w:rFonts w:ascii="Times New Roman" w:hAnsi="Times New Roman" w:cs="Times New Roman"/>
          <w:sz w:val="28"/>
          <w:szCs w:val="28"/>
        </w:rPr>
        <w:br/>
        <w:t>г) устройство для защиты клапана от перегрузки</w:t>
      </w:r>
    </w:p>
    <w:p w14:paraId="18CBBFF1" w14:textId="77777777" w:rsidR="00DD7038" w:rsidRPr="00DD7038" w:rsidRDefault="00DD7038" w:rsidP="00DD7038">
      <w:pPr>
        <w:rPr>
          <w:rFonts w:ascii="Times New Roman" w:hAnsi="Times New Roman" w:cs="Times New Roman"/>
          <w:sz w:val="28"/>
          <w:szCs w:val="28"/>
        </w:rPr>
      </w:pPr>
      <w:r w:rsidRPr="00DD7038">
        <w:rPr>
          <w:rFonts w:ascii="Times New Roman" w:hAnsi="Times New Roman" w:cs="Times New Roman"/>
          <w:b/>
          <w:bCs/>
          <w:sz w:val="28"/>
          <w:szCs w:val="28"/>
        </w:rPr>
        <w:t>11. Какой документ необходимо оформить перед выполнением работ по замене прибора КИПиА на действующем технологическом оборудовании, работающем под давлением или при высокой температуре?</w:t>
      </w:r>
      <w:r w:rsidRPr="00DD7038">
        <w:rPr>
          <w:rFonts w:ascii="Times New Roman" w:hAnsi="Times New Roman" w:cs="Times New Roman"/>
          <w:sz w:val="28"/>
          <w:szCs w:val="28"/>
        </w:rPr>
        <w:br/>
        <w:t>а) приказ генерального директора</w:t>
      </w:r>
      <w:r w:rsidRPr="00DD7038">
        <w:rPr>
          <w:rFonts w:ascii="Times New Roman" w:hAnsi="Times New Roman" w:cs="Times New Roman"/>
          <w:sz w:val="28"/>
          <w:szCs w:val="28"/>
        </w:rPr>
        <w:br/>
        <w:t>б) наряд-допуск на выполнение работ повышенной опасности</w:t>
      </w:r>
      <w:r w:rsidRPr="00DD7038">
        <w:rPr>
          <w:rFonts w:ascii="Times New Roman" w:hAnsi="Times New Roman" w:cs="Times New Roman"/>
          <w:sz w:val="28"/>
          <w:szCs w:val="28"/>
        </w:rPr>
        <w:br/>
        <w:t>в) гарантийное письмо</w:t>
      </w:r>
      <w:r w:rsidRPr="00DD7038">
        <w:rPr>
          <w:rFonts w:ascii="Times New Roman" w:hAnsi="Times New Roman" w:cs="Times New Roman"/>
          <w:sz w:val="28"/>
          <w:szCs w:val="28"/>
        </w:rPr>
        <w:br/>
        <w:t>г) дефектную ведомость</w:t>
      </w:r>
    </w:p>
    <w:p w14:paraId="5B8F3C91" w14:textId="77777777" w:rsidR="00DD7038" w:rsidRPr="00DD7038" w:rsidRDefault="00DD7038" w:rsidP="00DD7038">
      <w:pPr>
        <w:rPr>
          <w:rFonts w:ascii="Times New Roman" w:hAnsi="Times New Roman" w:cs="Times New Roman"/>
          <w:sz w:val="28"/>
          <w:szCs w:val="28"/>
        </w:rPr>
      </w:pPr>
      <w:r w:rsidRPr="00DD7038">
        <w:rPr>
          <w:rFonts w:ascii="Times New Roman" w:hAnsi="Times New Roman" w:cs="Times New Roman"/>
          <w:b/>
          <w:bCs/>
          <w:sz w:val="28"/>
          <w:szCs w:val="28"/>
        </w:rPr>
        <w:t>12. Что происходит при подключении термопары к милливольтметру обычными медными проводами без использования компенсационных (термоэлектродных) проводов?</w:t>
      </w:r>
      <w:r w:rsidRPr="00DD7038">
        <w:rPr>
          <w:rFonts w:ascii="Times New Roman" w:hAnsi="Times New Roman" w:cs="Times New Roman"/>
          <w:sz w:val="28"/>
          <w:szCs w:val="28"/>
        </w:rPr>
        <w:br/>
        <w:t>а) измерение будет точным, так как медь — хороший проводник</w:t>
      </w:r>
      <w:r w:rsidRPr="00DD7038">
        <w:rPr>
          <w:rFonts w:ascii="Times New Roman" w:hAnsi="Times New Roman" w:cs="Times New Roman"/>
          <w:sz w:val="28"/>
          <w:szCs w:val="28"/>
        </w:rPr>
        <w:br/>
        <w:t>б) возникает дополнительная термо-ЭДС на местах соединения медного провода с термопарой, что приводит к дополнительной погрешности</w:t>
      </w:r>
      <w:r w:rsidRPr="00DD7038">
        <w:rPr>
          <w:rFonts w:ascii="Times New Roman" w:hAnsi="Times New Roman" w:cs="Times New Roman"/>
          <w:sz w:val="28"/>
          <w:szCs w:val="28"/>
        </w:rPr>
        <w:br/>
        <w:t>в) термопара выходит из строя</w:t>
      </w:r>
      <w:r w:rsidRPr="00DD7038">
        <w:rPr>
          <w:rFonts w:ascii="Times New Roman" w:hAnsi="Times New Roman" w:cs="Times New Roman"/>
          <w:sz w:val="28"/>
          <w:szCs w:val="28"/>
        </w:rPr>
        <w:br/>
        <w:t>г) милливольтметр показывает температуру окружающей среды, а не измеряемую</w:t>
      </w:r>
    </w:p>
    <w:p w14:paraId="21137379" w14:textId="77777777" w:rsidR="00DD7038" w:rsidRPr="00DD7038" w:rsidRDefault="00DD7038" w:rsidP="00DD7038">
      <w:pPr>
        <w:rPr>
          <w:rFonts w:ascii="Times New Roman" w:hAnsi="Times New Roman" w:cs="Times New Roman"/>
          <w:sz w:val="28"/>
          <w:szCs w:val="28"/>
        </w:rPr>
      </w:pPr>
      <w:r w:rsidRPr="00DD7038">
        <w:rPr>
          <w:rFonts w:ascii="Times New Roman" w:hAnsi="Times New Roman" w:cs="Times New Roman"/>
          <w:b/>
          <w:bCs/>
          <w:sz w:val="28"/>
          <w:szCs w:val="28"/>
        </w:rPr>
        <w:t>13. Какая из перечисленных электрических схем отображает фактическое расположение оборудования, трассы кабелей и порядок подключения к клеммникам и используется при монтаже, ремонте и наладке?</w:t>
      </w:r>
      <w:r w:rsidRPr="00DD7038">
        <w:rPr>
          <w:rFonts w:ascii="Times New Roman" w:hAnsi="Times New Roman" w:cs="Times New Roman"/>
          <w:sz w:val="28"/>
          <w:szCs w:val="28"/>
        </w:rPr>
        <w:br/>
        <w:t>а) принципиальная схема</w:t>
      </w:r>
      <w:r w:rsidRPr="00DD7038">
        <w:rPr>
          <w:rFonts w:ascii="Times New Roman" w:hAnsi="Times New Roman" w:cs="Times New Roman"/>
          <w:sz w:val="28"/>
          <w:szCs w:val="28"/>
        </w:rPr>
        <w:br/>
        <w:t>б) структурная схема</w:t>
      </w:r>
      <w:r w:rsidRPr="00DD7038">
        <w:rPr>
          <w:rFonts w:ascii="Times New Roman" w:hAnsi="Times New Roman" w:cs="Times New Roman"/>
          <w:sz w:val="28"/>
          <w:szCs w:val="28"/>
        </w:rPr>
        <w:br/>
        <w:t>в) монтажная схема (схема соединений)</w:t>
      </w:r>
      <w:r w:rsidRPr="00DD7038">
        <w:rPr>
          <w:rFonts w:ascii="Times New Roman" w:hAnsi="Times New Roman" w:cs="Times New Roman"/>
          <w:sz w:val="28"/>
          <w:szCs w:val="28"/>
        </w:rPr>
        <w:br/>
        <w:t>г) функциональная схема</w:t>
      </w:r>
    </w:p>
    <w:p w14:paraId="0241B8E9" w14:textId="77777777" w:rsidR="00DD7038" w:rsidRPr="00DD7038" w:rsidRDefault="00DD7038" w:rsidP="00DD7038">
      <w:pPr>
        <w:rPr>
          <w:rFonts w:ascii="Times New Roman" w:hAnsi="Times New Roman" w:cs="Times New Roman"/>
          <w:sz w:val="28"/>
          <w:szCs w:val="28"/>
        </w:rPr>
      </w:pPr>
      <w:r w:rsidRPr="00DD7038">
        <w:rPr>
          <w:rFonts w:ascii="Times New Roman" w:hAnsi="Times New Roman" w:cs="Times New Roman"/>
          <w:b/>
          <w:bCs/>
          <w:sz w:val="28"/>
          <w:szCs w:val="28"/>
        </w:rPr>
        <w:t>14. Что такое «уставка» (setpoint) в системе автоматического регулирования?</w:t>
      </w:r>
      <w:r w:rsidRPr="00DD7038">
        <w:rPr>
          <w:rFonts w:ascii="Times New Roman" w:hAnsi="Times New Roman" w:cs="Times New Roman"/>
          <w:sz w:val="28"/>
          <w:szCs w:val="28"/>
        </w:rPr>
        <w:br/>
        <w:t>а) заводской номер прибора</w:t>
      </w:r>
      <w:r w:rsidRPr="00DD7038">
        <w:rPr>
          <w:rFonts w:ascii="Times New Roman" w:hAnsi="Times New Roman" w:cs="Times New Roman"/>
          <w:sz w:val="28"/>
          <w:szCs w:val="28"/>
        </w:rPr>
        <w:br/>
        <w:t>б) пороговое значение параметра (давления, температуры, уровня и т. д.), которое система должна поддерживать</w:t>
      </w:r>
      <w:r w:rsidRPr="00DD7038">
        <w:rPr>
          <w:rFonts w:ascii="Times New Roman" w:hAnsi="Times New Roman" w:cs="Times New Roman"/>
          <w:sz w:val="28"/>
          <w:szCs w:val="28"/>
        </w:rPr>
        <w:br/>
        <w:t>в) максимальная допустимая перегрузка</w:t>
      </w:r>
      <w:r w:rsidRPr="00DD7038">
        <w:rPr>
          <w:rFonts w:ascii="Times New Roman" w:hAnsi="Times New Roman" w:cs="Times New Roman"/>
          <w:sz w:val="28"/>
          <w:szCs w:val="28"/>
        </w:rPr>
        <w:br/>
        <w:t>г) класс точности регулятора</w:t>
      </w:r>
    </w:p>
    <w:p w14:paraId="2E5F6EDB" w14:textId="77777777" w:rsidR="00DD7038" w:rsidRPr="00DD7038" w:rsidRDefault="00DD7038" w:rsidP="00DD7038">
      <w:pPr>
        <w:rPr>
          <w:rFonts w:ascii="Times New Roman" w:hAnsi="Times New Roman" w:cs="Times New Roman"/>
          <w:sz w:val="28"/>
          <w:szCs w:val="28"/>
        </w:rPr>
      </w:pPr>
      <w:r w:rsidRPr="00DD7038">
        <w:rPr>
          <w:rFonts w:ascii="Times New Roman" w:hAnsi="Times New Roman" w:cs="Times New Roman"/>
          <w:b/>
          <w:bCs/>
          <w:sz w:val="28"/>
          <w:szCs w:val="28"/>
        </w:rPr>
        <w:t>15. При каком виде монтажа экранированных кабелей КИПиА экран заземляется только с одной стороны?</w:t>
      </w:r>
      <w:r w:rsidRPr="00DD7038">
        <w:rPr>
          <w:rFonts w:ascii="Times New Roman" w:hAnsi="Times New Roman" w:cs="Times New Roman"/>
          <w:sz w:val="28"/>
          <w:szCs w:val="28"/>
        </w:rPr>
        <w:br/>
      </w:r>
      <w:r w:rsidRPr="00DD7038">
        <w:rPr>
          <w:rFonts w:ascii="Times New Roman" w:hAnsi="Times New Roman" w:cs="Times New Roman"/>
          <w:sz w:val="28"/>
          <w:szCs w:val="28"/>
        </w:rPr>
        <w:lastRenderedPageBreak/>
        <w:t>а) при защите от электромагнитных наводок и для исключения образования «земляных петель»</w:t>
      </w:r>
      <w:r w:rsidRPr="00DD7038">
        <w:rPr>
          <w:rFonts w:ascii="Times New Roman" w:hAnsi="Times New Roman" w:cs="Times New Roman"/>
          <w:sz w:val="28"/>
          <w:szCs w:val="28"/>
        </w:rPr>
        <w:br/>
        <w:t>б) при защите от механических повреждений</w:t>
      </w:r>
      <w:r w:rsidRPr="00DD7038">
        <w:rPr>
          <w:rFonts w:ascii="Times New Roman" w:hAnsi="Times New Roman" w:cs="Times New Roman"/>
          <w:sz w:val="28"/>
          <w:szCs w:val="28"/>
        </w:rPr>
        <w:br/>
        <w:t>в) при прокладке во взрывоопасной зоне</w:t>
      </w:r>
      <w:r w:rsidRPr="00DD7038">
        <w:rPr>
          <w:rFonts w:ascii="Times New Roman" w:hAnsi="Times New Roman" w:cs="Times New Roman"/>
          <w:sz w:val="28"/>
          <w:szCs w:val="28"/>
        </w:rPr>
        <w:br/>
        <w:t>г) при использовании кабеля в качестве силового</w:t>
      </w:r>
    </w:p>
    <w:p w14:paraId="6A5AC0BB" w14:textId="77777777" w:rsidR="00A47F56" w:rsidRPr="00DD7038" w:rsidRDefault="00A47F56" w:rsidP="00302F25">
      <w:pPr>
        <w:rPr>
          <w:rFonts w:ascii="Times New Roman" w:hAnsi="Times New Roman" w:cs="Times New Roman"/>
          <w:sz w:val="28"/>
          <w:szCs w:val="28"/>
        </w:rPr>
      </w:pPr>
    </w:p>
    <w:p w14:paraId="36A0A744" w14:textId="541C9E86" w:rsidR="00302F25" w:rsidRPr="00DD7038" w:rsidRDefault="00302F25" w:rsidP="00DD7038">
      <w:pPr>
        <w:jc w:val="center"/>
        <w:rPr>
          <w:rFonts w:ascii="Times New Roman" w:hAnsi="Times New Roman" w:cs="Times New Roman"/>
          <w:sz w:val="28"/>
          <w:szCs w:val="28"/>
        </w:rPr>
      </w:pPr>
      <w:r w:rsidRPr="00DD7038">
        <w:rPr>
          <w:rFonts w:ascii="Times New Roman" w:hAnsi="Times New Roman" w:cs="Times New Roman"/>
          <w:sz w:val="28"/>
          <w:szCs w:val="28"/>
        </w:rPr>
        <w:t>Ключи ответов к тесту (</w:t>
      </w:r>
      <w:r w:rsidR="00D261CB">
        <w:rPr>
          <w:rFonts w:ascii="Times New Roman" w:hAnsi="Times New Roman" w:cs="Times New Roman"/>
          <w:sz w:val="28"/>
          <w:szCs w:val="28"/>
        </w:rPr>
        <w:t>6</w:t>
      </w:r>
      <w:r w:rsidRPr="00DD7038">
        <w:rPr>
          <w:rFonts w:ascii="Times New Roman" w:hAnsi="Times New Roman" w:cs="Times New Roman"/>
          <w:sz w:val="28"/>
          <w:szCs w:val="28"/>
        </w:rPr>
        <w:t>-й разряд)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504"/>
        <w:gridCol w:w="1424"/>
        <w:gridCol w:w="1424"/>
        <w:gridCol w:w="1424"/>
      </w:tblGrid>
      <w:tr w:rsidR="0055039F" w:rsidRPr="00DD7038" w14:paraId="0BEB69F5" w14:textId="77777777" w:rsidTr="00DD7038">
        <w:trPr>
          <w:jc w:val="center"/>
        </w:trPr>
        <w:tc>
          <w:tcPr>
            <w:tcW w:w="0" w:type="auto"/>
            <w:hideMark/>
          </w:tcPr>
          <w:p w14:paraId="4C3DB3AB" w14:textId="77777777" w:rsidR="00302F25" w:rsidRPr="00DD7038" w:rsidRDefault="00302F25" w:rsidP="00DD703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D70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 вопроса</w:t>
            </w:r>
          </w:p>
        </w:tc>
        <w:tc>
          <w:tcPr>
            <w:tcW w:w="0" w:type="auto"/>
            <w:hideMark/>
          </w:tcPr>
          <w:p w14:paraId="76228A66" w14:textId="77777777" w:rsidR="00302F25" w:rsidRPr="00DD7038" w:rsidRDefault="00302F25" w:rsidP="00DD703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D70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Вариант 1</w:t>
            </w:r>
          </w:p>
        </w:tc>
        <w:tc>
          <w:tcPr>
            <w:tcW w:w="0" w:type="auto"/>
            <w:hideMark/>
          </w:tcPr>
          <w:p w14:paraId="26245EBF" w14:textId="77777777" w:rsidR="00302F25" w:rsidRPr="00DD7038" w:rsidRDefault="00302F25" w:rsidP="00DD703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D70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Вариант 2</w:t>
            </w:r>
          </w:p>
        </w:tc>
        <w:tc>
          <w:tcPr>
            <w:tcW w:w="0" w:type="auto"/>
            <w:hideMark/>
          </w:tcPr>
          <w:p w14:paraId="5C538A3F" w14:textId="77777777" w:rsidR="00302F25" w:rsidRPr="00DD7038" w:rsidRDefault="00302F25" w:rsidP="00DD703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D70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Вариант 3</w:t>
            </w:r>
          </w:p>
        </w:tc>
      </w:tr>
      <w:tr w:rsidR="00F353D8" w:rsidRPr="00DD7038" w14:paraId="73CC89A9" w14:textId="77777777" w:rsidTr="00DD7038">
        <w:trPr>
          <w:jc w:val="center"/>
        </w:trPr>
        <w:tc>
          <w:tcPr>
            <w:tcW w:w="0" w:type="auto"/>
            <w:vAlign w:val="center"/>
            <w:hideMark/>
          </w:tcPr>
          <w:p w14:paraId="614C9207" w14:textId="6489AAD7" w:rsidR="00F353D8" w:rsidRPr="00DD7038" w:rsidRDefault="00F353D8" w:rsidP="00DD703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D703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8AEEF5" w14:textId="1782F07D" w:rsidR="00F353D8" w:rsidRPr="00DD7038" w:rsidRDefault="00F353D8" w:rsidP="00DD703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D7038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0" w:type="auto"/>
            <w:vAlign w:val="center"/>
            <w:hideMark/>
          </w:tcPr>
          <w:p w14:paraId="59FE13BB" w14:textId="52FA4478" w:rsidR="00F353D8" w:rsidRPr="00DD7038" w:rsidRDefault="00F353D8" w:rsidP="00DD703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D7038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0" w:type="auto"/>
            <w:vAlign w:val="center"/>
            <w:hideMark/>
          </w:tcPr>
          <w:p w14:paraId="0347C7E7" w14:textId="31880324" w:rsidR="00F353D8" w:rsidRPr="00DD7038" w:rsidRDefault="00F353D8" w:rsidP="00DD703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D7038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</w:tr>
      <w:tr w:rsidR="00F353D8" w:rsidRPr="00DD7038" w14:paraId="0A3C125B" w14:textId="77777777" w:rsidTr="00DD7038">
        <w:trPr>
          <w:jc w:val="center"/>
        </w:trPr>
        <w:tc>
          <w:tcPr>
            <w:tcW w:w="0" w:type="auto"/>
            <w:vAlign w:val="center"/>
            <w:hideMark/>
          </w:tcPr>
          <w:p w14:paraId="08CA00B3" w14:textId="30119509" w:rsidR="00F353D8" w:rsidRPr="00DD7038" w:rsidRDefault="00F353D8" w:rsidP="00DD703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D703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899796" w14:textId="6F49DFF4" w:rsidR="00F353D8" w:rsidRPr="00DD7038" w:rsidRDefault="00F353D8" w:rsidP="00DD703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D7038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0" w:type="auto"/>
            <w:vAlign w:val="center"/>
            <w:hideMark/>
          </w:tcPr>
          <w:p w14:paraId="6189370C" w14:textId="1FF2DCAB" w:rsidR="00F353D8" w:rsidRPr="00DD7038" w:rsidRDefault="00F353D8" w:rsidP="00DD703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D7038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0" w:type="auto"/>
            <w:vAlign w:val="center"/>
            <w:hideMark/>
          </w:tcPr>
          <w:p w14:paraId="6811B43A" w14:textId="30C43663" w:rsidR="00F353D8" w:rsidRPr="00DD7038" w:rsidRDefault="00F353D8" w:rsidP="00DD703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D7038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</w:tr>
      <w:tr w:rsidR="00F353D8" w:rsidRPr="00DD7038" w14:paraId="2A9ADD76" w14:textId="77777777" w:rsidTr="00DD7038">
        <w:trPr>
          <w:jc w:val="center"/>
        </w:trPr>
        <w:tc>
          <w:tcPr>
            <w:tcW w:w="0" w:type="auto"/>
            <w:vAlign w:val="center"/>
            <w:hideMark/>
          </w:tcPr>
          <w:p w14:paraId="3D98D525" w14:textId="007405C3" w:rsidR="00F353D8" w:rsidRPr="00DD7038" w:rsidRDefault="00F353D8" w:rsidP="00DD703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D703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35CD1A" w14:textId="6F6CA660" w:rsidR="00F353D8" w:rsidRPr="00DD7038" w:rsidRDefault="00F353D8" w:rsidP="00DD703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D7038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0" w:type="auto"/>
            <w:vAlign w:val="center"/>
            <w:hideMark/>
          </w:tcPr>
          <w:p w14:paraId="4A0A1E0F" w14:textId="0CC2D55E" w:rsidR="00F353D8" w:rsidRPr="00DD7038" w:rsidRDefault="00F353D8" w:rsidP="00DD703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D7038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0" w:type="auto"/>
            <w:vAlign w:val="center"/>
            <w:hideMark/>
          </w:tcPr>
          <w:p w14:paraId="01300776" w14:textId="35C7A419" w:rsidR="00F353D8" w:rsidRPr="00DD7038" w:rsidRDefault="00F353D8" w:rsidP="00DD703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D7038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</w:tr>
      <w:tr w:rsidR="00F353D8" w:rsidRPr="00DD7038" w14:paraId="0478FE79" w14:textId="77777777" w:rsidTr="00DD7038">
        <w:trPr>
          <w:jc w:val="center"/>
        </w:trPr>
        <w:tc>
          <w:tcPr>
            <w:tcW w:w="0" w:type="auto"/>
            <w:vAlign w:val="center"/>
            <w:hideMark/>
          </w:tcPr>
          <w:p w14:paraId="122EB610" w14:textId="60368FEE" w:rsidR="00F353D8" w:rsidRPr="00DD7038" w:rsidRDefault="00F353D8" w:rsidP="00DD703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D703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50B39A7" w14:textId="3706851D" w:rsidR="00F353D8" w:rsidRPr="00DD7038" w:rsidRDefault="00F353D8" w:rsidP="00DD703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D7038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0" w:type="auto"/>
            <w:vAlign w:val="center"/>
            <w:hideMark/>
          </w:tcPr>
          <w:p w14:paraId="3AAF6F7B" w14:textId="3C32B5C4" w:rsidR="00F353D8" w:rsidRPr="00DD7038" w:rsidRDefault="00F353D8" w:rsidP="00DD703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D7038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0" w:type="auto"/>
            <w:vAlign w:val="center"/>
            <w:hideMark/>
          </w:tcPr>
          <w:p w14:paraId="77549F87" w14:textId="79470C74" w:rsidR="00F353D8" w:rsidRPr="00DD7038" w:rsidRDefault="00F353D8" w:rsidP="00DD703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D7038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</w:tr>
      <w:tr w:rsidR="00F353D8" w:rsidRPr="00DD7038" w14:paraId="105C10CA" w14:textId="77777777" w:rsidTr="00DD7038">
        <w:trPr>
          <w:jc w:val="center"/>
        </w:trPr>
        <w:tc>
          <w:tcPr>
            <w:tcW w:w="0" w:type="auto"/>
            <w:vAlign w:val="center"/>
            <w:hideMark/>
          </w:tcPr>
          <w:p w14:paraId="30C72852" w14:textId="17AA7AD0" w:rsidR="00F353D8" w:rsidRPr="00DD7038" w:rsidRDefault="00F353D8" w:rsidP="00DD703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D703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362ACC0" w14:textId="75BBEA84" w:rsidR="00F353D8" w:rsidRPr="00DD7038" w:rsidRDefault="00F353D8" w:rsidP="00DD703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D7038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0" w:type="auto"/>
            <w:vAlign w:val="center"/>
            <w:hideMark/>
          </w:tcPr>
          <w:p w14:paraId="5B8A2F38" w14:textId="136606E6" w:rsidR="00F353D8" w:rsidRPr="00DD7038" w:rsidRDefault="00F353D8" w:rsidP="00DD703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D7038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0" w:type="auto"/>
            <w:vAlign w:val="center"/>
            <w:hideMark/>
          </w:tcPr>
          <w:p w14:paraId="5F425FA4" w14:textId="062C1647" w:rsidR="00F353D8" w:rsidRPr="00DD7038" w:rsidRDefault="00F353D8" w:rsidP="00DD703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D7038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</w:tr>
      <w:tr w:rsidR="00F353D8" w:rsidRPr="00DD7038" w14:paraId="475303A5" w14:textId="77777777" w:rsidTr="00DD7038">
        <w:trPr>
          <w:jc w:val="center"/>
        </w:trPr>
        <w:tc>
          <w:tcPr>
            <w:tcW w:w="0" w:type="auto"/>
            <w:vAlign w:val="center"/>
            <w:hideMark/>
          </w:tcPr>
          <w:p w14:paraId="36FCD2AD" w14:textId="3665C01D" w:rsidR="00F353D8" w:rsidRPr="00DD7038" w:rsidRDefault="00F353D8" w:rsidP="00DD703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D703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C2B00A8" w14:textId="0FF49ADF" w:rsidR="00F353D8" w:rsidRPr="00DD7038" w:rsidRDefault="00F353D8" w:rsidP="00DD703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D7038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0" w:type="auto"/>
            <w:vAlign w:val="center"/>
            <w:hideMark/>
          </w:tcPr>
          <w:p w14:paraId="38C4DD49" w14:textId="590A3AF0" w:rsidR="00F353D8" w:rsidRPr="00DD7038" w:rsidRDefault="00F353D8" w:rsidP="00DD703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D7038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0" w:type="auto"/>
            <w:vAlign w:val="center"/>
            <w:hideMark/>
          </w:tcPr>
          <w:p w14:paraId="736A1275" w14:textId="7A46EB92" w:rsidR="00F353D8" w:rsidRPr="00DD7038" w:rsidRDefault="00F353D8" w:rsidP="00DD703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D7038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</w:tr>
      <w:tr w:rsidR="00F353D8" w:rsidRPr="00DD7038" w14:paraId="47FE591D" w14:textId="77777777" w:rsidTr="00DD7038">
        <w:trPr>
          <w:jc w:val="center"/>
        </w:trPr>
        <w:tc>
          <w:tcPr>
            <w:tcW w:w="0" w:type="auto"/>
            <w:vAlign w:val="center"/>
            <w:hideMark/>
          </w:tcPr>
          <w:p w14:paraId="56BFB592" w14:textId="52E0041A" w:rsidR="00F353D8" w:rsidRPr="00DD7038" w:rsidRDefault="00F353D8" w:rsidP="00DD703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D7038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3A579B5" w14:textId="5ED6D840" w:rsidR="00F353D8" w:rsidRPr="00DD7038" w:rsidRDefault="00F353D8" w:rsidP="00DD703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D7038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0" w:type="auto"/>
            <w:vAlign w:val="center"/>
            <w:hideMark/>
          </w:tcPr>
          <w:p w14:paraId="4E3ADC29" w14:textId="02AC2E77" w:rsidR="00F353D8" w:rsidRPr="00DD7038" w:rsidRDefault="00F353D8" w:rsidP="00DD703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D7038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0" w:type="auto"/>
            <w:vAlign w:val="center"/>
            <w:hideMark/>
          </w:tcPr>
          <w:p w14:paraId="431CEEB4" w14:textId="03B5988A" w:rsidR="00F353D8" w:rsidRPr="00DD7038" w:rsidRDefault="00F353D8" w:rsidP="00DD703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D7038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</w:tr>
      <w:tr w:rsidR="00F353D8" w:rsidRPr="00DD7038" w14:paraId="77567CCA" w14:textId="77777777" w:rsidTr="00DD7038">
        <w:trPr>
          <w:jc w:val="center"/>
        </w:trPr>
        <w:tc>
          <w:tcPr>
            <w:tcW w:w="0" w:type="auto"/>
            <w:vAlign w:val="center"/>
            <w:hideMark/>
          </w:tcPr>
          <w:p w14:paraId="03AD92B1" w14:textId="4DF82186" w:rsidR="00F353D8" w:rsidRPr="00DD7038" w:rsidRDefault="00F353D8" w:rsidP="00DD703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D7038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4E14C05" w14:textId="617D34C5" w:rsidR="00F353D8" w:rsidRPr="00DD7038" w:rsidRDefault="00F353D8" w:rsidP="00DD703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D7038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0" w:type="auto"/>
            <w:vAlign w:val="center"/>
            <w:hideMark/>
          </w:tcPr>
          <w:p w14:paraId="422E2CBD" w14:textId="0D2F7D38" w:rsidR="00F353D8" w:rsidRPr="00DD7038" w:rsidRDefault="00F353D8" w:rsidP="00DD703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D7038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0" w:type="auto"/>
            <w:vAlign w:val="center"/>
            <w:hideMark/>
          </w:tcPr>
          <w:p w14:paraId="00772F19" w14:textId="420250BE" w:rsidR="00F353D8" w:rsidRPr="00DD7038" w:rsidRDefault="00F353D8" w:rsidP="00DD703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D7038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</w:tr>
      <w:tr w:rsidR="00F353D8" w:rsidRPr="00DD7038" w14:paraId="613A5982" w14:textId="77777777" w:rsidTr="00DD7038">
        <w:trPr>
          <w:jc w:val="center"/>
        </w:trPr>
        <w:tc>
          <w:tcPr>
            <w:tcW w:w="0" w:type="auto"/>
            <w:vAlign w:val="center"/>
            <w:hideMark/>
          </w:tcPr>
          <w:p w14:paraId="4BFE3FC1" w14:textId="547CC71C" w:rsidR="00F353D8" w:rsidRPr="00DD7038" w:rsidRDefault="00F353D8" w:rsidP="00DD703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D7038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3E0A38E" w14:textId="6981B660" w:rsidR="00F353D8" w:rsidRPr="00DD7038" w:rsidRDefault="00F353D8" w:rsidP="00DD703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D7038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0" w:type="auto"/>
            <w:vAlign w:val="center"/>
            <w:hideMark/>
          </w:tcPr>
          <w:p w14:paraId="0BEF73A1" w14:textId="66B1878B" w:rsidR="00F353D8" w:rsidRPr="00DD7038" w:rsidRDefault="00F353D8" w:rsidP="00DD703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D7038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0" w:type="auto"/>
            <w:vAlign w:val="center"/>
            <w:hideMark/>
          </w:tcPr>
          <w:p w14:paraId="7C339079" w14:textId="62B358D7" w:rsidR="00F353D8" w:rsidRPr="00DD7038" w:rsidRDefault="00F353D8" w:rsidP="00DD703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D7038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</w:tr>
      <w:tr w:rsidR="00F353D8" w:rsidRPr="00DD7038" w14:paraId="4F01737B" w14:textId="77777777" w:rsidTr="00DD7038">
        <w:trPr>
          <w:jc w:val="center"/>
        </w:trPr>
        <w:tc>
          <w:tcPr>
            <w:tcW w:w="0" w:type="auto"/>
            <w:vAlign w:val="center"/>
            <w:hideMark/>
          </w:tcPr>
          <w:p w14:paraId="1688AB44" w14:textId="3E84650C" w:rsidR="00F353D8" w:rsidRPr="00DD7038" w:rsidRDefault="00F353D8" w:rsidP="00DD703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D7038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41F1DC8" w14:textId="48C63146" w:rsidR="00F353D8" w:rsidRPr="00DD7038" w:rsidRDefault="00F353D8" w:rsidP="00DD703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D7038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0" w:type="auto"/>
            <w:vAlign w:val="center"/>
            <w:hideMark/>
          </w:tcPr>
          <w:p w14:paraId="08C63F7A" w14:textId="6C28D50D" w:rsidR="00F353D8" w:rsidRPr="00DD7038" w:rsidRDefault="00F353D8" w:rsidP="00DD703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D7038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0" w:type="auto"/>
            <w:vAlign w:val="center"/>
            <w:hideMark/>
          </w:tcPr>
          <w:p w14:paraId="387DD92D" w14:textId="1F2EB2A5" w:rsidR="00F353D8" w:rsidRPr="00DD7038" w:rsidRDefault="00F353D8" w:rsidP="00DD703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D7038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</w:tr>
      <w:tr w:rsidR="00F353D8" w:rsidRPr="00DD7038" w14:paraId="360B4A0C" w14:textId="77777777" w:rsidTr="00DD7038">
        <w:trPr>
          <w:jc w:val="center"/>
        </w:trPr>
        <w:tc>
          <w:tcPr>
            <w:tcW w:w="0" w:type="auto"/>
            <w:vAlign w:val="center"/>
            <w:hideMark/>
          </w:tcPr>
          <w:p w14:paraId="05B81140" w14:textId="4DE7FCA4" w:rsidR="00F353D8" w:rsidRPr="00DD7038" w:rsidRDefault="00F353D8" w:rsidP="00DD703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D7038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17A7662" w14:textId="787C21E7" w:rsidR="00F353D8" w:rsidRPr="00DD7038" w:rsidRDefault="00F353D8" w:rsidP="00DD703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D7038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0" w:type="auto"/>
            <w:vAlign w:val="center"/>
            <w:hideMark/>
          </w:tcPr>
          <w:p w14:paraId="521C2E92" w14:textId="6B0935F8" w:rsidR="00F353D8" w:rsidRPr="00DD7038" w:rsidRDefault="00F353D8" w:rsidP="00DD703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D7038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0" w:type="auto"/>
            <w:vAlign w:val="center"/>
            <w:hideMark/>
          </w:tcPr>
          <w:p w14:paraId="1E336DE2" w14:textId="4F0BBE63" w:rsidR="00F353D8" w:rsidRPr="00DD7038" w:rsidRDefault="00F353D8" w:rsidP="00DD703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D7038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</w:tr>
      <w:tr w:rsidR="00F353D8" w:rsidRPr="00DD7038" w14:paraId="6554D4B9" w14:textId="77777777" w:rsidTr="00DD7038">
        <w:trPr>
          <w:jc w:val="center"/>
        </w:trPr>
        <w:tc>
          <w:tcPr>
            <w:tcW w:w="0" w:type="auto"/>
            <w:vAlign w:val="center"/>
            <w:hideMark/>
          </w:tcPr>
          <w:p w14:paraId="6A248B1E" w14:textId="11476842" w:rsidR="00F353D8" w:rsidRPr="00DD7038" w:rsidRDefault="00F353D8" w:rsidP="00DD703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D7038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6F9F929" w14:textId="2BFAA94F" w:rsidR="00F353D8" w:rsidRPr="00DD7038" w:rsidRDefault="00F353D8" w:rsidP="00DD703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D7038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0" w:type="auto"/>
            <w:vAlign w:val="center"/>
            <w:hideMark/>
          </w:tcPr>
          <w:p w14:paraId="0ED845A8" w14:textId="4712CBBE" w:rsidR="00F353D8" w:rsidRPr="00DD7038" w:rsidRDefault="00F353D8" w:rsidP="00DD703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D7038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0" w:type="auto"/>
            <w:vAlign w:val="center"/>
            <w:hideMark/>
          </w:tcPr>
          <w:p w14:paraId="19F4F482" w14:textId="3BFD73FA" w:rsidR="00F353D8" w:rsidRPr="00DD7038" w:rsidRDefault="00F353D8" w:rsidP="00DD703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D7038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</w:tr>
      <w:tr w:rsidR="00F353D8" w:rsidRPr="00DD7038" w14:paraId="0832BC6B" w14:textId="77777777" w:rsidTr="00DD7038">
        <w:trPr>
          <w:jc w:val="center"/>
        </w:trPr>
        <w:tc>
          <w:tcPr>
            <w:tcW w:w="0" w:type="auto"/>
            <w:vAlign w:val="center"/>
            <w:hideMark/>
          </w:tcPr>
          <w:p w14:paraId="0271B193" w14:textId="79D478D2" w:rsidR="00F353D8" w:rsidRPr="00DD7038" w:rsidRDefault="00F353D8" w:rsidP="00DD703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D7038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5EB60B40" w14:textId="20594555" w:rsidR="00F353D8" w:rsidRPr="00DD7038" w:rsidRDefault="00F353D8" w:rsidP="00DD703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D7038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0" w:type="auto"/>
            <w:vAlign w:val="center"/>
            <w:hideMark/>
          </w:tcPr>
          <w:p w14:paraId="08DA6E99" w14:textId="06E0051E" w:rsidR="00F353D8" w:rsidRPr="00DD7038" w:rsidRDefault="00F353D8" w:rsidP="00DD703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D7038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0" w:type="auto"/>
            <w:vAlign w:val="center"/>
            <w:hideMark/>
          </w:tcPr>
          <w:p w14:paraId="3ED18D9E" w14:textId="01F0F056" w:rsidR="00F353D8" w:rsidRPr="00DD7038" w:rsidRDefault="00F353D8" w:rsidP="00DD703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D7038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</w:tr>
      <w:tr w:rsidR="00F353D8" w:rsidRPr="00DD7038" w14:paraId="739B653F" w14:textId="77777777" w:rsidTr="00DD7038">
        <w:trPr>
          <w:jc w:val="center"/>
        </w:trPr>
        <w:tc>
          <w:tcPr>
            <w:tcW w:w="0" w:type="auto"/>
            <w:vAlign w:val="center"/>
            <w:hideMark/>
          </w:tcPr>
          <w:p w14:paraId="1D731C6E" w14:textId="36DDB4FA" w:rsidR="00F353D8" w:rsidRPr="00DD7038" w:rsidRDefault="00F353D8" w:rsidP="00DD703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D7038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4166D58" w14:textId="002161A4" w:rsidR="00F353D8" w:rsidRPr="00DD7038" w:rsidRDefault="00F353D8" w:rsidP="00DD703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D7038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0" w:type="auto"/>
            <w:vAlign w:val="center"/>
            <w:hideMark/>
          </w:tcPr>
          <w:p w14:paraId="4B6DAA73" w14:textId="20404461" w:rsidR="00F353D8" w:rsidRPr="00DD7038" w:rsidRDefault="00F353D8" w:rsidP="00DD703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D7038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0" w:type="auto"/>
            <w:vAlign w:val="center"/>
            <w:hideMark/>
          </w:tcPr>
          <w:p w14:paraId="4930E3AE" w14:textId="02339069" w:rsidR="00F353D8" w:rsidRPr="00DD7038" w:rsidRDefault="00F353D8" w:rsidP="00DD703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D7038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</w:tr>
      <w:tr w:rsidR="00F353D8" w:rsidRPr="00DD7038" w14:paraId="5C83EFF2" w14:textId="77777777" w:rsidTr="00DD7038">
        <w:trPr>
          <w:jc w:val="center"/>
        </w:trPr>
        <w:tc>
          <w:tcPr>
            <w:tcW w:w="0" w:type="auto"/>
            <w:vAlign w:val="center"/>
            <w:hideMark/>
          </w:tcPr>
          <w:p w14:paraId="2B881654" w14:textId="6A5CF5D0" w:rsidR="00F353D8" w:rsidRPr="00DD7038" w:rsidRDefault="00F353D8" w:rsidP="00DD703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D7038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ECD527C" w14:textId="7264C733" w:rsidR="00F353D8" w:rsidRPr="00DD7038" w:rsidRDefault="00F353D8" w:rsidP="00DD703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D7038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0" w:type="auto"/>
            <w:vAlign w:val="center"/>
            <w:hideMark/>
          </w:tcPr>
          <w:p w14:paraId="45E21AD7" w14:textId="2FCCF022" w:rsidR="00F353D8" w:rsidRPr="00DD7038" w:rsidRDefault="00F353D8" w:rsidP="00DD703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D7038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0" w:type="auto"/>
            <w:vAlign w:val="center"/>
            <w:hideMark/>
          </w:tcPr>
          <w:p w14:paraId="0E2C8200" w14:textId="7C254B6E" w:rsidR="00F353D8" w:rsidRPr="00DD7038" w:rsidRDefault="00F353D8" w:rsidP="00DD703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D7038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</w:tr>
    </w:tbl>
    <w:p w14:paraId="4C990EB9" w14:textId="77777777" w:rsidR="00302F25" w:rsidRPr="00DD7038" w:rsidRDefault="00302F25" w:rsidP="00302F25">
      <w:pPr>
        <w:rPr>
          <w:rFonts w:ascii="Times New Roman" w:hAnsi="Times New Roman" w:cs="Times New Roman"/>
          <w:sz w:val="28"/>
          <w:szCs w:val="28"/>
        </w:rPr>
      </w:pPr>
    </w:p>
    <w:p w14:paraId="26D6BA0E" w14:textId="77777777" w:rsidR="00302F25" w:rsidRPr="00DD7038" w:rsidRDefault="00302F25" w:rsidP="00302F25">
      <w:pPr>
        <w:rPr>
          <w:rFonts w:ascii="Times New Roman" w:hAnsi="Times New Roman" w:cs="Times New Roman"/>
          <w:sz w:val="28"/>
          <w:szCs w:val="28"/>
        </w:rPr>
      </w:pPr>
    </w:p>
    <w:sectPr w:rsidR="00302F25" w:rsidRPr="00DD70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C4C68"/>
    <w:rsid w:val="00263F26"/>
    <w:rsid w:val="00281901"/>
    <w:rsid w:val="00302F25"/>
    <w:rsid w:val="0038167C"/>
    <w:rsid w:val="0055039F"/>
    <w:rsid w:val="0056010E"/>
    <w:rsid w:val="009968A7"/>
    <w:rsid w:val="009F5074"/>
    <w:rsid w:val="00A11125"/>
    <w:rsid w:val="00A46F11"/>
    <w:rsid w:val="00A47F56"/>
    <w:rsid w:val="00D261CB"/>
    <w:rsid w:val="00DD7038"/>
    <w:rsid w:val="00F353D8"/>
    <w:rsid w:val="00FC4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71E55"/>
  <w15:docId w15:val="{35CF2AB7-3A11-4B99-8608-336BB31AB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167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302F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02F2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table" w:styleId="a3">
    <w:name w:val="Table Grid"/>
    <w:basedOn w:val="a1"/>
    <w:uiPriority w:val="59"/>
    <w:rsid w:val="00302F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38167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ds-markdown-paragraph">
    <w:name w:val="ds-markdown-paragraph"/>
    <w:basedOn w:val="a"/>
    <w:rsid w:val="00550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503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970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23739">
          <w:marLeft w:val="0"/>
          <w:marRight w:val="0"/>
          <w:marTop w:val="0"/>
          <w:marBottom w:val="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</w:div>
        <w:div w:id="1460100517">
          <w:marLeft w:val="0"/>
          <w:marRight w:val="0"/>
          <w:marTop w:val="0"/>
          <w:marBottom w:val="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</w:div>
        <w:div w:id="564224274">
          <w:marLeft w:val="0"/>
          <w:marRight w:val="0"/>
          <w:marTop w:val="0"/>
          <w:marBottom w:val="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</w:div>
        <w:div w:id="266274163">
          <w:marLeft w:val="0"/>
          <w:marRight w:val="0"/>
          <w:marTop w:val="0"/>
          <w:marBottom w:val="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</w:div>
        <w:div w:id="35280822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39558636">
          <w:marLeft w:val="0"/>
          <w:marRight w:val="0"/>
          <w:marTop w:val="0"/>
          <w:marBottom w:val="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</w:div>
      </w:divsChild>
    </w:div>
    <w:div w:id="14041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45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50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556603">
          <w:marLeft w:val="0"/>
          <w:marRight w:val="0"/>
          <w:marTop w:val="0"/>
          <w:marBottom w:val="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</w:div>
        <w:div w:id="1875193720">
          <w:marLeft w:val="0"/>
          <w:marRight w:val="0"/>
          <w:marTop w:val="0"/>
          <w:marBottom w:val="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</w:div>
        <w:div w:id="739014833">
          <w:marLeft w:val="0"/>
          <w:marRight w:val="0"/>
          <w:marTop w:val="0"/>
          <w:marBottom w:val="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</w:div>
        <w:div w:id="1231312792">
          <w:marLeft w:val="0"/>
          <w:marRight w:val="0"/>
          <w:marTop w:val="0"/>
          <w:marBottom w:val="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BF0007-3895-458C-B265-0EAB9B4C69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2193</Words>
  <Characters>12501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Бардаковы</dc:creator>
  <cp:lastModifiedBy>Дмитрий Бардаков</cp:lastModifiedBy>
  <cp:revision>6</cp:revision>
  <dcterms:created xsi:type="dcterms:W3CDTF">2026-04-07T14:00:00Z</dcterms:created>
  <dcterms:modified xsi:type="dcterms:W3CDTF">2026-04-07T17:00:00Z</dcterms:modified>
</cp:coreProperties>
</file>