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CEDD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4D7D6E5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DAA2E0" wp14:editId="1DA7421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5BC42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6816935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6DADE9F2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F4E4FF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69071E1E" w14:textId="5E467735" w:rsidR="00A53FF1" w:rsidRPr="00B04187" w:rsidRDefault="00ED1027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A53FF1"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11B40FC" w14:textId="77777777" w:rsidR="00A53FF1" w:rsidRPr="00B04187" w:rsidRDefault="00A53FF1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D98E674" w14:textId="54797EE7" w:rsidR="00A53FF1" w:rsidRPr="00B04187" w:rsidRDefault="00F17414" w:rsidP="00F17414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0DCDC0FE" w14:textId="31C3E3E0" w:rsidR="00A53FF1" w:rsidRPr="00B04187" w:rsidRDefault="00BA6C5E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(повышение квалификации на 4- 6 </w:t>
      </w:r>
      <w:r w:rsidR="00A53FF1" w:rsidRPr="00B04187">
        <w:rPr>
          <w:rFonts w:ascii="Times New Roman" w:eastAsia="Times New Roman" w:hAnsi="Times New Roman" w:cs="Times New Roman"/>
          <w:b/>
          <w:color w:val="auto"/>
        </w:rPr>
        <w:t>разряд)</w:t>
      </w:r>
    </w:p>
    <w:p w14:paraId="29718360" w14:textId="77777777" w:rsidR="00A53FF1" w:rsidRPr="00B04187" w:rsidRDefault="00A53FF1" w:rsidP="00A53FF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646"/>
      </w:tblGrid>
      <w:tr w:rsidR="00A53FF1" w:rsidRPr="00B04187" w14:paraId="6F6F972D" w14:textId="77777777" w:rsidTr="0056292D">
        <w:tc>
          <w:tcPr>
            <w:tcW w:w="1668" w:type="dxa"/>
          </w:tcPr>
          <w:p w14:paraId="02C9CF1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646" w:type="dxa"/>
          </w:tcPr>
          <w:p w14:paraId="1319AD2C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B153D56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58DF009B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E271784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3CBE21A8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651E09DD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2904EE54" w14:textId="77777777" w:rsid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  <w:bookmarkStart w:id="3" w:name="_2et92p0" w:colFirst="0" w:colLast="0"/>
            <w:bookmarkEnd w:id="3"/>
          </w:p>
          <w:p w14:paraId="17A35138" w14:textId="3D37CEAE" w:rsidR="00A53FF1" w:rsidRP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275 «Слесарь по контрольно-измерительным приборам и автоматике», утверждённый приказом Министерства труда и социальной защиты Российской Федерации от «14» апреля 2025 г. № 239н.</w:t>
            </w:r>
          </w:p>
        </w:tc>
      </w:tr>
      <w:tr w:rsidR="00A53FF1" w:rsidRPr="00B04187" w14:paraId="7244C36F" w14:textId="77777777" w:rsidTr="0056292D">
        <w:tc>
          <w:tcPr>
            <w:tcW w:w="1668" w:type="dxa"/>
          </w:tcPr>
          <w:p w14:paraId="27077E47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646" w:type="dxa"/>
          </w:tcPr>
          <w:p w14:paraId="6584370B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72 академических часа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C408541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В программу включены 38 часов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A53FF1" w:rsidRPr="00B04187" w14:paraId="1179A1B4" w14:textId="77777777" w:rsidTr="0056292D">
        <w:tc>
          <w:tcPr>
            <w:tcW w:w="1668" w:type="dxa"/>
          </w:tcPr>
          <w:p w14:paraId="530A7BB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646" w:type="dxa"/>
          </w:tcPr>
          <w:p w14:paraId="54385DF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Две недели (10 учебных дней)</w:t>
            </w:r>
          </w:p>
        </w:tc>
      </w:tr>
      <w:tr w:rsidR="00A53FF1" w:rsidRPr="00B04187" w14:paraId="731371E9" w14:textId="77777777" w:rsidTr="0056292D">
        <w:tc>
          <w:tcPr>
            <w:tcW w:w="1668" w:type="dxa"/>
          </w:tcPr>
          <w:p w14:paraId="023D291F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646" w:type="dxa"/>
          </w:tcPr>
          <w:p w14:paraId="7F5F3C9C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Заочно/очно-заочно с применением дистанционных образовательных технологий и электронного обучения.</w:t>
            </w:r>
          </w:p>
          <w:p w14:paraId="03A52F4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t xml:space="preserve">При условии набора группы обучения (20 человек) может меняться в зависимости от запроса заказчика и осуществляться на его территории (очно, с отрывом от </w:t>
            </w: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lastRenderedPageBreak/>
              <w:t>производства; без отрыва от производства; с частичным отрывом от производства)</w:t>
            </w:r>
          </w:p>
        </w:tc>
      </w:tr>
      <w:tr w:rsidR="00A53FF1" w:rsidRPr="00B04187" w14:paraId="63DB2BA1" w14:textId="77777777" w:rsidTr="0056292D">
        <w:tc>
          <w:tcPr>
            <w:tcW w:w="1668" w:type="dxa"/>
          </w:tcPr>
          <w:p w14:paraId="4C05DD8C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646" w:type="dxa"/>
          </w:tcPr>
          <w:p w14:paraId="18111EE6" w14:textId="77777777" w:rsidR="00A53FF1" w:rsidRPr="00B04187" w:rsidRDefault="00A53FF1" w:rsidP="00E65723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A53FF1" w:rsidRPr="00B04187" w14:paraId="30EB6159" w14:textId="77777777" w:rsidTr="0056292D">
        <w:tc>
          <w:tcPr>
            <w:tcW w:w="1668" w:type="dxa"/>
          </w:tcPr>
          <w:p w14:paraId="6A25A3A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образованию и обучению слушателей</w:t>
            </w:r>
          </w:p>
        </w:tc>
        <w:tc>
          <w:tcPr>
            <w:tcW w:w="8646" w:type="dxa"/>
          </w:tcPr>
          <w:p w14:paraId="671BC5D7" w14:textId="77777777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2F81A7E4" w14:textId="55E5CE2E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среднее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29F73AB" w14:textId="4AD80F07" w:rsidR="00F37051" w:rsidRDefault="00F37051" w:rsidP="00F370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обучение по программам профессиональной подготовки, переподготовки, повышения квалификации по данной профессии рабочего (подтвержденное документально)</w:t>
            </w:r>
          </w:p>
          <w:p w14:paraId="5167C898" w14:textId="77777777" w:rsidR="00F37051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либо </w:t>
            </w:r>
          </w:p>
          <w:p w14:paraId="60121639" w14:textId="15876263" w:rsidR="00A53FF1" w:rsidRPr="00B04187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 w:rsidR="00A53FF1" w:rsidRPr="00B04187">
              <w:rPr>
                <w:rFonts w:ascii="Times New Roman" w:eastAsia="Times New Roman" w:hAnsi="Times New Roman" w:cs="Times New Roman"/>
                <w:color w:val="auto"/>
              </w:rPr>
              <w:t>реднее профессиональное образование – программы подготовки квалифицированных рабочих, служащих</w:t>
            </w:r>
          </w:p>
        </w:tc>
      </w:tr>
      <w:tr w:rsidR="00A53FF1" w:rsidRPr="00B04187" w14:paraId="1298A118" w14:textId="77777777" w:rsidTr="0056292D">
        <w:tc>
          <w:tcPr>
            <w:tcW w:w="1668" w:type="dxa"/>
          </w:tcPr>
          <w:p w14:paraId="5102689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опыту практической работы слушателей</w:t>
            </w:r>
          </w:p>
        </w:tc>
        <w:tc>
          <w:tcPr>
            <w:tcW w:w="8646" w:type="dxa"/>
          </w:tcPr>
          <w:p w14:paraId="6473AA8B" w14:textId="61476155" w:rsidR="00A53FF1" w:rsidRDefault="00BA6C5E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На 4 разряд: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="00A53FF1" w:rsidRPr="00B04187">
              <w:rPr>
                <w:rFonts w:ascii="Times New Roman" w:eastAsia="Times New Roman" w:hAnsi="Times New Roman" w:cs="Times New Roman"/>
                <w:color w:val="auto"/>
              </w:rPr>
              <w:t>Не менее двух лет слесарем по контрольно-измерительным приборам и автоматике 3</w:t>
            </w:r>
            <w:r w:rsidR="00A53FF1" w:rsidRPr="00B04187">
              <w:rPr>
                <w:rFonts w:ascii="Times New Roman" w:eastAsia="Times New Roman" w:hAnsi="Times New Roman" w:cs="Times New Roman"/>
                <w:color w:val="auto"/>
              </w:rPr>
              <w:noBreakHyphen/>
              <w:t>го разряда для прошедших профессиональное обучение</w:t>
            </w:r>
          </w:p>
          <w:p w14:paraId="52065DD8" w14:textId="575B5F5F" w:rsidR="00BA6C5E" w:rsidRPr="00BA6C5E" w:rsidRDefault="00153269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На 5</w:t>
            </w:r>
            <w:r w:rsidR="00BA6C5E"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разряд: </w:t>
            </w:r>
            <w:r w:rsidR="00BA6C5E" w:rsidRPr="00BA6C5E">
              <w:rPr>
                <w:rFonts w:ascii="Times New Roman" w:eastAsia="Times New Roman" w:hAnsi="Times New Roman" w:cs="Times New Roman"/>
                <w:color w:val="auto"/>
              </w:rPr>
              <w:t>Не менее двух лет слесарем по контрольно-измерительным приборам и автоматике 4</w:t>
            </w:r>
            <w:r w:rsidR="00BA6C5E" w:rsidRPr="00BA6C5E">
              <w:rPr>
                <w:rFonts w:ascii="Times New Roman" w:eastAsia="Times New Roman" w:hAnsi="Times New Roman" w:cs="Times New Roman"/>
                <w:color w:val="auto"/>
              </w:rPr>
              <w:noBreakHyphen/>
              <w:t>го разряда для прошедших профессиональное обучение</w:t>
            </w:r>
          </w:p>
          <w:p w14:paraId="535FC9BE" w14:textId="594B0FFE" w:rsidR="00BA6C5E" w:rsidRDefault="00BA6C5E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color w:val="auto"/>
              </w:rPr>
              <w:t>Не менее одного года слесарем по контрольно-измерительным приборам и автоматике 4-го разряда при наличии среднего профессионального образования</w:t>
            </w:r>
          </w:p>
          <w:p w14:paraId="7B904AFE" w14:textId="52DB19ED" w:rsidR="00E65723" w:rsidRPr="00E65723" w:rsidRDefault="00E65723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На 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6</w:t>
            </w: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разряд:</w:t>
            </w:r>
            <w:r>
              <w:t xml:space="preserve"> </w:t>
            </w:r>
            <w:r w:rsidRPr="00E65723">
              <w:rPr>
                <w:rFonts w:ascii="Times New Roman" w:eastAsia="Times New Roman" w:hAnsi="Times New Roman" w:cs="Times New Roman"/>
                <w:color w:val="auto"/>
              </w:rPr>
              <w:t>Не менее трех лет слесарем по контрольно-измерительным приборам и автоматике 5-го разряда для прошедших профессиональное обучение</w:t>
            </w:r>
          </w:p>
          <w:p w14:paraId="44628517" w14:textId="6766B0BA" w:rsidR="00A53FF1" w:rsidRPr="00B04187" w:rsidRDefault="00E65723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E65723">
              <w:rPr>
                <w:rFonts w:ascii="Times New Roman" w:eastAsia="Times New Roman" w:hAnsi="Times New Roman" w:cs="Times New Roman"/>
                <w:color w:val="auto"/>
              </w:rPr>
              <w:t>Не менее двух лет слесарем по контрольно-измерительным приборам и автоматике 5-го разряда при наличии среднего профессионального образования</w:t>
            </w:r>
          </w:p>
        </w:tc>
      </w:tr>
      <w:tr w:rsidR="00ED1027" w:rsidRPr="00B04187" w14:paraId="720372FE" w14:textId="77777777" w:rsidTr="0056292D">
        <w:tc>
          <w:tcPr>
            <w:tcW w:w="1668" w:type="dxa"/>
          </w:tcPr>
          <w:p w14:paraId="6E130B81" w14:textId="6CF5C366" w:rsidR="00ED1027" w:rsidRPr="00B04187" w:rsidRDefault="00ED1027" w:rsidP="00ED1027">
            <w:pPr>
              <w:widowControl/>
              <w:ind w:left="-113"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ED1027">
              <w:rPr>
                <w:rFonts w:ascii="Times New Roman" w:eastAsia="Times New Roman" w:hAnsi="Times New Roman" w:cs="Times New Roman"/>
                <w:b/>
                <w:color w:val="auto"/>
                <w:spacing w:val="-6"/>
              </w:rPr>
              <w:t>Периодичность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обучения</w:t>
            </w:r>
          </w:p>
        </w:tc>
        <w:tc>
          <w:tcPr>
            <w:tcW w:w="8646" w:type="dxa"/>
          </w:tcPr>
          <w:p w14:paraId="6BAD4A2C" w14:textId="663EFECB" w:rsidR="00ED1027" w:rsidRPr="00ED1027" w:rsidRDefault="008E3581" w:rsidP="00ED1027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По </w:t>
            </w:r>
            <w:r w:rsidR="00ED1027" w:rsidRPr="00ED1027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5 и 6 разряду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 xml:space="preserve"> р</w:t>
            </w:r>
            <w:r w:rsidR="00ED1027" w:rsidRPr="00ED1027">
              <w:rPr>
                <w:rFonts w:ascii="Times New Roman" w:eastAsia="Times New Roman" w:hAnsi="Times New Roman" w:cs="Times New Roman"/>
                <w:color w:val="auto"/>
              </w:rPr>
              <w:t xml:space="preserve">екомендуется дополнительное профессиональное образование – программы повышения квалификации не реже одного раза в пять лет 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="00ED1027" w:rsidRPr="00ED1027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275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>)</w:t>
            </w:r>
          </w:p>
        </w:tc>
      </w:tr>
      <w:tr w:rsidR="00A53FF1" w:rsidRPr="00B04187" w14:paraId="01ADA820" w14:textId="77777777" w:rsidTr="0056292D">
        <w:tc>
          <w:tcPr>
            <w:tcW w:w="1668" w:type="dxa"/>
          </w:tcPr>
          <w:p w14:paraId="0468D21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646" w:type="dxa"/>
          </w:tcPr>
          <w:p w14:paraId="4451657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A53FF1" w:rsidRPr="00B04187" w14:paraId="7FA4213C" w14:textId="77777777" w:rsidTr="0056292D">
        <w:tc>
          <w:tcPr>
            <w:tcW w:w="1668" w:type="dxa"/>
          </w:tcPr>
          <w:p w14:paraId="7E1781B4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646" w:type="dxa"/>
          </w:tcPr>
          <w:p w14:paraId="66D7CB6E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A53FF1" w:rsidRPr="00B04187" w14:paraId="2A2F2543" w14:textId="77777777" w:rsidTr="0056292D">
        <w:tc>
          <w:tcPr>
            <w:tcW w:w="1668" w:type="dxa"/>
          </w:tcPr>
          <w:p w14:paraId="569BF8A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646" w:type="dxa"/>
          </w:tcPr>
          <w:p w14:paraId="389FE4AF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6914CD43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E136C50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A53FF1" w:rsidRPr="00B04187" w14:paraId="51B18B6F" w14:textId="77777777" w:rsidTr="0056292D">
        <w:trPr>
          <w:trHeight w:val="500"/>
        </w:trPr>
        <w:tc>
          <w:tcPr>
            <w:tcW w:w="1668" w:type="dxa"/>
          </w:tcPr>
          <w:p w14:paraId="13727379" w14:textId="77777777" w:rsidR="00ED1027" w:rsidRDefault="00ED1027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6DB539E7" w14:textId="28C49E02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646" w:type="dxa"/>
          </w:tcPr>
          <w:p w14:paraId="5C7B4675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Свидетельство о профессии рабочего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, должности служащего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установленного образца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на разряд выше имеющегося до начала обучения.</w:t>
            </w:r>
          </w:p>
          <w:p w14:paraId="004AD3F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Удостоверение установленного образца (с указанием разряда).</w:t>
            </w:r>
          </w:p>
        </w:tc>
      </w:tr>
    </w:tbl>
    <w:p w14:paraId="233EF4B9" w14:textId="77777777" w:rsidR="00A53FF1" w:rsidRPr="00B04187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13F2570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E8C176D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A53FF1" w:rsidRPr="002A0954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56276388">
    <w:abstractNumId w:val="3"/>
  </w:num>
  <w:num w:numId="2" w16cid:durableId="1785418717">
    <w:abstractNumId w:val="2"/>
  </w:num>
  <w:num w:numId="3" w16cid:durableId="453867339">
    <w:abstractNumId w:val="0"/>
  </w:num>
  <w:num w:numId="4" w16cid:durableId="2072851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153269"/>
    <w:rsid w:val="003370E0"/>
    <w:rsid w:val="005B1D9C"/>
    <w:rsid w:val="00685DEB"/>
    <w:rsid w:val="006E13C8"/>
    <w:rsid w:val="008E3581"/>
    <w:rsid w:val="009353ED"/>
    <w:rsid w:val="00A53FF1"/>
    <w:rsid w:val="00B46D04"/>
    <w:rsid w:val="00B53EDB"/>
    <w:rsid w:val="00B63F5B"/>
    <w:rsid w:val="00BA6C5E"/>
    <w:rsid w:val="00BD792C"/>
    <w:rsid w:val="00E43178"/>
    <w:rsid w:val="00E65723"/>
    <w:rsid w:val="00E77F17"/>
    <w:rsid w:val="00ED1027"/>
    <w:rsid w:val="00F17414"/>
    <w:rsid w:val="00F3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9C19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53E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353E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11</cp:revision>
  <cp:lastPrinted>2025-10-07T11:52:00Z</cp:lastPrinted>
  <dcterms:created xsi:type="dcterms:W3CDTF">2025-11-09T12:53:00Z</dcterms:created>
  <dcterms:modified xsi:type="dcterms:W3CDTF">2026-04-07T18:08:00Z</dcterms:modified>
</cp:coreProperties>
</file>