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F6CF" w14:textId="77777777" w:rsidR="0065378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 xml:space="preserve">Комплект лекций по междисциплинарному курсу «Технология монтажа, обслуживания и ремонта схем КИПиА» </w:t>
      </w:r>
    </w:p>
    <w:p w14:paraId="045D4300" w14:textId="77777777" w:rsidR="0065378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 xml:space="preserve">Для профессии 18494 «Слесарь по контрольно-измерительным приборам и автоматике» (подготовка на 2–3 разряды) </w:t>
      </w:r>
    </w:p>
    <w:p w14:paraId="01EAE42E" w14:textId="59574775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 xml:space="preserve">Раздел: </w:t>
      </w:r>
      <w:r w:rsidRPr="00653787">
        <w:rPr>
          <w:rFonts w:ascii="Times New Roman" w:hAnsi="Times New Roman" w:cs="Times New Roman"/>
        </w:rPr>
        <w:t>Требования охраны труда, пожарной, промышленной, экологической безопасности и электробезопасности при монтаже, обслуживании и ремонте схем КИПиА</w:t>
      </w:r>
    </w:p>
    <w:p w14:paraId="2B4074CE" w14:textId="77777777" w:rsidR="00354417" w:rsidRPr="00653787" w:rsidRDefault="00000000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pict w14:anchorId="342427ED">
          <v:rect id="_x0000_i1025" style="width:0;height:0" o:hralign="center" o:hrstd="t" o:hr="t" fillcolor="#a0a0a0" stroked="f"/>
        </w:pict>
      </w:r>
    </w:p>
    <w:p w14:paraId="62CDD03D" w14:textId="77777777" w:rsidR="00354417" w:rsidRPr="00653787" w:rsidRDefault="00354417" w:rsidP="00354417">
      <w:pPr>
        <w:rPr>
          <w:rFonts w:ascii="Times New Roman" w:hAnsi="Times New Roman" w:cs="Times New Roman"/>
          <w:b/>
          <w:bCs/>
        </w:rPr>
      </w:pPr>
      <w:r w:rsidRPr="00653787">
        <w:rPr>
          <w:rFonts w:ascii="Times New Roman" w:hAnsi="Times New Roman" w:cs="Times New Roman"/>
          <w:b/>
          <w:bCs/>
        </w:rPr>
        <w:t>Лекция 1. Основы охраны труда и электробезопасности при работе в системах КИПиА</w:t>
      </w:r>
    </w:p>
    <w:p w14:paraId="13EB5D14" w14:textId="77777777" w:rsid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Продолжительность:</w:t>
      </w:r>
      <w:r w:rsidRPr="00653787">
        <w:rPr>
          <w:rFonts w:ascii="Times New Roman" w:hAnsi="Times New Roman" w:cs="Times New Roman"/>
        </w:rPr>
        <w:t xml:space="preserve"> 2 академических часа </w:t>
      </w:r>
    </w:p>
    <w:p w14:paraId="0CBA96FE" w14:textId="44197B23" w:rsidR="00354417" w:rsidRPr="00DB59A3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="00DB59A3">
        <w:rPr>
          <w:rFonts w:ascii="Times New Roman" w:hAnsi="Times New Roman" w:cs="Times New Roman"/>
        </w:rPr>
        <w:t xml:space="preserve"> </w:t>
      </w:r>
      <w:r w:rsidR="00DB59A3" w:rsidRPr="00DB59A3">
        <w:rPr>
          <w:rFonts w:ascii="Times New Roman" w:hAnsi="Times New Roman" w:cs="Times New Roman"/>
        </w:rPr>
        <w:t>Изучить</w:t>
      </w:r>
      <w:proofErr w:type="gramEnd"/>
      <w:r w:rsidR="00DB59A3" w:rsidRPr="00DB59A3">
        <w:rPr>
          <w:rFonts w:ascii="Times New Roman" w:hAnsi="Times New Roman" w:cs="Times New Roman"/>
        </w:rPr>
        <w:t xml:space="preserve"> комплексный подход к обеспечению безопасности при работе с КИПиА. Изучить нормативную базу по охране труда, организационные мероприятия при работах в электроустановках и основные принципы электробезопасности.</w:t>
      </w:r>
    </w:p>
    <w:p w14:paraId="6D3F5826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1.1. Комплексный подход к обеспечению безопасности</w:t>
      </w:r>
      <w:r w:rsidRPr="00653787">
        <w:rPr>
          <w:rFonts w:ascii="Times New Roman" w:hAnsi="Times New Roman" w:cs="Times New Roman"/>
        </w:rPr>
        <w:t xml:space="preserve"> Работы в системах КИПиА сопряжены с комплексом опасных и вредных факторов: электрический ток, пожар, взрывоопасные среды, химические вещества, работа на высоте. Безопасность обеспечивается одновременным соблюдением пяти направлений: охрана труда, пожарная, промышленная, экологическая безопасность и электробезопасность. Пренебрежение любым из них создает угрозу для жизни, оборудования и окружающей среды.</w:t>
      </w:r>
    </w:p>
    <w:p w14:paraId="3225ADC1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1.2. Охрана труда: нормативная база и организация работ</w:t>
      </w:r>
      <w:r w:rsidRPr="00653787">
        <w:rPr>
          <w:rFonts w:ascii="Times New Roman" w:hAnsi="Times New Roman" w:cs="Times New Roman"/>
        </w:rPr>
        <w:t xml:space="preserve"> Охрана труда (ОТ) — система сохранения жизни и здоровья работников в процессе трудовой деятельности. Основные нормативные правовые акты (НПА) РФ:</w:t>
      </w:r>
    </w:p>
    <w:p w14:paraId="6A879A01" w14:textId="77777777" w:rsidR="00354417" w:rsidRPr="00653787" w:rsidRDefault="00354417" w:rsidP="003544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Трудовой кодекс РФ (Раздел X)</w:t>
      </w:r>
      <w:r w:rsidRPr="00653787">
        <w:rPr>
          <w:rFonts w:ascii="Times New Roman" w:hAnsi="Times New Roman" w:cs="Times New Roman"/>
        </w:rPr>
        <w:t xml:space="preserve"> — устанавливает государственные нормативные требования ОТ.</w:t>
      </w:r>
    </w:p>
    <w:p w14:paraId="6F2C10D8" w14:textId="77777777" w:rsidR="00354417" w:rsidRPr="00653787" w:rsidRDefault="00354417" w:rsidP="003544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Правила по охране труда при эксплуатации электроустановок</w:t>
      </w:r>
      <w:r w:rsidRPr="00653787">
        <w:rPr>
          <w:rFonts w:ascii="Times New Roman" w:hAnsi="Times New Roman" w:cs="Times New Roman"/>
        </w:rPr>
        <w:t>, утвержденные приказом Минтруда России от 15.12.2020 № 903н (ПОТ ЭЭ) — ключевой документ, регламентирующий безопасные работы.</w:t>
      </w:r>
    </w:p>
    <w:p w14:paraId="088F31AC" w14:textId="77777777" w:rsidR="00354417" w:rsidRPr="00653787" w:rsidRDefault="00354417" w:rsidP="003544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Правила устройства электроустановок (ПУЭ)</w:t>
      </w:r>
      <w:r w:rsidRPr="00653787">
        <w:rPr>
          <w:rFonts w:ascii="Times New Roman" w:hAnsi="Times New Roman" w:cs="Times New Roman"/>
        </w:rPr>
        <w:t>, 7-е издание — являются основополагающим документом для проектирования и эксплуатации электроустановок.</w:t>
      </w:r>
    </w:p>
    <w:p w14:paraId="7871490E" w14:textId="77777777" w:rsidR="00354417" w:rsidRPr="00653787" w:rsidRDefault="00354417" w:rsidP="003544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Межотраслевые правила по охране труда (правила безопасности) при эксплуатации электроустановок</w:t>
      </w:r>
      <w:r w:rsidRPr="00653787">
        <w:rPr>
          <w:rFonts w:ascii="Times New Roman" w:hAnsi="Times New Roman" w:cs="Times New Roman"/>
        </w:rPr>
        <w:t xml:space="preserve"> (ПОТЭЭ) и </w:t>
      </w:r>
      <w:r w:rsidRPr="00653787">
        <w:rPr>
          <w:rFonts w:ascii="Times New Roman" w:hAnsi="Times New Roman" w:cs="Times New Roman"/>
          <w:b/>
          <w:bCs/>
        </w:rPr>
        <w:t>Типовая инструкция по охране труда для слесаря по КИПиА (ТОИ Р-218-54-92)</w:t>
      </w:r>
      <w:r w:rsidRPr="00653787">
        <w:rPr>
          <w:rFonts w:ascii="Times New Roman" w:hAnsi="Times New Roman" w:cs="Times New Roman"/>
        </w:rPr>
        <w:t xml:space="preserve"> — используются как основа для разработки локальных нормативных актов (инструкций по охране труда) на предприятии.</w:t>
      </w:r>
    </w:p>
    <w:p w14:paraId="2D0C996B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Организационные мероприятия:</w:t>
      </w:r>
    </w:p>
    <w:p w14:paraId="5766771C" w14:textId="77777777" w:rsidR="00354417" w:rsidRPr="00653787" w:rsidRDefault="00354417" w:rsidP="003544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Допуск к работам:</w:t>
      </w:r>
      <w:r w:rsidRPr="00653787">
        <w:rPr>
          <w:rFonts w:ascii="Times New Roman" w:hAnsi="Times New Roman" w:cs="Times New Roman"/>
        </w:rPr>
        <w:t xml:space="preserve"> Работы выполняются по наряду-допуску, распоряжению или в порядке текущей эксплуатации. Персонал должен иметь соответствующую группу </w:t>
      </w:r>
      <w:r w:rsidRPr="00653787">
        <w:rPr>
          <w:rFonts w:ascii="Times New Roman" w:hAnsi="Times New Roman" w:cs="Times New Roman"/>
        </w:rPr>
        <w:lastRenderedPageBreak/>
        <w:t>по электробезопасности (для работ в электроустановках до 1000 В — не ниже III группы, свыше 1000 В — не ниже IV группы).</w:t>
      </w:r>
    </w:p>
    <w:p w14:paraId="10F453D4" w14:textId="77777777" w:rsidR="00354417" w:rsidRPr="00653787" w:rsidRDefault="00354417" w:rsidP="003544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Подготовка рабочего места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Включает</w:t>
      </w:r>
      <w:proofErr w:type="gramEnd"/>
      <w:r w:rsidRPr="00653787">
        <w:rPr>
          <w:rFonts w:ascii="Times New Roman" w:hAnsi="Times New Roman" w:cs="Times New Roman"/>
        </w:rPr>
        <w:t xml:space="preserve"> в себя технические мероприятия: отключение, вывешивание плакатов («Не включать! Работают люди»), проверка отсутствия напряжения, установка заземлений, ограждение зоны работ.</w:t>
      </w:r>
    </w:p>
    <w:p w14:paraId="084099A7" w14:textId="77777777" w:rsidR="00354417" w:rsidRPr="00653787" w:rsidRDefault="00354417" w:rsidP="003544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Надзор:</w:t>
      </w:r>
      <w:r w:rsidRPr="00653787">
        <w:rPr>
          <w:rFonts w:ascii="Times New Roman" w:hAnsi="Times New Roman" w:cs="Times New Roman"/>
        </w:rPr>
        <w:t xml:space="preserve"> Назначение ответственного руководителя работ, производителя работ, наблюдающего в зависимости от типа и сложности работ, как определено в ПОТЭЭ.</w:t>
      </w:r>
    </w:p>
    <w:p w14:paraId="31534089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1.3. Электробезопасность: специфические опасности и меры защиты</w:t>
      </w:r>
      <w:r w:rsidRPr="00653787">
        <w:rPr>
          <w:rFonts w:ascii="Times New Roman" w:hAnsi="Times New Roman" w:cs="Times New Roman"/>
        </w:rPr>
        <w:t xml:space="preserve"> Основные опасности:</w:t>
      </w:r>
    </w:p>
    <w:p w14:paraId="61DF8954" w14:textId="77777777" w:rsidR="00354417" w:rsidRPr="00653787" w:rsidRDefault="00354417" w:rsidP="0035441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Поражение электрическим током от токоведущих частей.</w:t>
      </w:r>
    </w:p>
    <w:p w14:paraId="57A4593F" w14:textId="77777777" w:rsidR="00354417" w:rsidRPr="00653787" w:rsidRDefault="00354417" w:rsidP="0035441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Воздействие электрической дуги при коротком замыкании.</w:t>
      </w:r>
    </w:p>
    <w:p w14:paraId="570097C8" w14:textId="77777777" w:rsidR="00354417" w:rsidRPr="00653787" w:rsidRDefault="00354417" w:rsidP="0035441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Ошибочная подача напряжения.</w:t>
      </w:r>
    </w:p>
    <w:p w14:paraId="4CCBC1F3" w14:textId="77777777" w:rsidR="00354417" w:rsidRPr="00653787" w:rsidRDefault="00354417" w:rsidP="0035441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Наведенное напряжение на отключенных линиях.</w:t>
      </w:r>
    </w:p>
    <w:p w14:paraId="3FDC6F81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Защитные меры (технические):</w:t>
      </w:r>
    </w:p>
    <w:p w14:paraId="06AE74BE" w14:textId="77777777" w:rsidR="00354417" w:rsidRPr="00653787" w:rsidRDefault="00354417" w:rsidP="003544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Защитное заземление, зануление и системы уравнивания потенциалов:</w:t>
      </w:r>
      <w:r w:rsidRPr="00653787">
        <w:rPr>
          <w:rFonts w:ascii="Times New Roman" w:hAnsi="Times New Roman" w:cs="Times New Roman"/>
        </w:rPr>
        <w:t xml:space="preserve"> Все металлические корпуса приборов, шкафов, лотков должны быть надежно присоединены к защитному проводнику (PE) в соответствии с требованиями ПУЭ.</w:t>
      </w:r>
    </w:p>
    <w:p w14:paraId="6DC15E6F" w14:textId="77777777" w:rsidR="00354417" w:rsidRPr="00653787" w:rsidRDefault="00354417" w:rsidP="003544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Автоматическое отключение питания:</w:t>
      </w:r>
      <w:r w:rsidRPr="00653787">
        <w:rPr>
          <w:rFonts w:ascii="Times New Roman" w:hAnsi="Times New Roman" w:cs="Times New Roman"/>
        </w:rPr>
        <w:t xml:space="preserve"> Использование устройств защитного отключения (УЗО) и дифференциальных автоматов.</w:t>
      </w:r>
    </w:p>
    <w:p w14:paraId="2E50B81E" w14:textId="77777777" w:rsidR="00354417" w:rsidRPr="00653787" w:rsidRDefault="00354417" w:rsidP="003544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Применение безопасного сверхнизкого напряжения (БСНН):</w:t>
      </w:r>
      <w:r w:rsidRPr="00653787">
        <w:rPr>
          <w:rFonts w:ascii="Times New Roman" w:hAnsi="Times New Roman" w:cs="Times New Roman"/>
        </w:rPr>
        <w:t xml:space="preserve"> 12/24/48 В для переносного инструмента и освещения в особо опасных помещениях.</w:t>
      </w:r>
    </w:p>
    <w:p w14:paraId="69B43109" w14:textId="77777777" w:rsidR="00354417" w:rsidRPr="00653787" w:rsidRDefault="00354417" w:rsidP="003544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Защита от прикосновения:</w:t>
      </w:r>
      <w:r w:rsidRPr="00653787">
        <w:rPr>
          <w:rFonts w:ascii="Times New Roman" w:hAnsi="Times New Roman" w:cs="Times New Roman"/>
        </w:rPr>
        <w:t xml:space="preserve"> Применение ограждений, изоляции, размещение токоведущих частей в недоступных местах.</w:t>
      </w:r>
    </w:p>
    <w:p w14:paraId="40CA13D1" w14:textId="77777777" w:rsidR="00354417" w:rsidRPr="00653787" w:rsidRDefault="00354417" w:rsidP="003544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Маркировка степени защиты оболочки электрооборудования (IP):</w:t>
      </w:r>
      <w:r w:rsidRPr="00653787">
        <w:rPr>
          <w:rFonts w:ascii="Times New Roman" w:hAnsi="Times New Roman" w:cs="Times New Roman"/>
        </w:rPr>
        <w:t xml:space="preserve"> Маркировка степени защиты оболочки электрооборудования осуществляется при помощи международного знака защиты (IP) и двух цифр. Первая цифра обозначает степень защиты от проникновения твёрдых предметов и пыли (от 0 до 6), вторая — от проникновения воды (от 0 до 8). Например, IP20 — защита от проникновения пальцев, IP54 — защита от пыли и брызг, IP67 — защита от пыли и кратковременного погружения в воду. Выбор оборудования с соответствующей маркировкой IP является ключевым требованием для обеспечения безопасности в различных условиях эксплуатации (в цеху, на улице, во взрывоопасной зоне). Стандартизация маркировки регламентируется </w:t>
      </w:r>
      <w:r w:rsidRPr="00653787">
        <w:rPr>
          <w:rFonts w:ascii="Times New Roman" w:hAnsi="Times New Roman" w:cs="Times New Roman"/>
          <w:b/>
          <w:bCs/>
        </w:rPr>
        <w:t>ГОСТ 14254-2015 (СТ МЭК 60529-2013)</w:t>
      </w:r>
      <w:r w:rsidRPr="00653787">
        <w:rPr>
          <w:rFonts w:ascii="Times New Roman" w:hAnsi="Times New Roman" w:cs="Times New Roman"/>
        </w:rPr>
        <w:t>.</w:t>
      </w:r>
    </w:p>
    <w:p w14:paraId="7018712F" w14:textId="0E5345EF" w:rsidR="00BB6E56" w:rsidRPr="00653787" w:rsidRDefault="00BB6E56" w:rsidP="0059481F">
      <w:pPr>
        <w:jc w:val="center"/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9D6E05" wp14:editId="2F0421B3">
            <wp:extent cx="4958965" cy="2743200"/>
            <wp:effectExtent l="0" t="0" r="0" b="0"/>
            <wp:docPr id="208949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284" cy="275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22A8" w14:textId="0F50A0D5" w:rsidR="00F66079" w:rsidRPr="00653787" w:rsidRDefault="00F66079" w:rsidP="00BB6E56">
      <w:pPr>
        <w:rPr>
          <w:rFonts w:ascii="Times New Roman" w:hAnsi="Times New Roman" w:cs="Times New Roman"/>
          <w:i/>
          <w:iCs/>
        </w:rPr>
      </w:pPr>
      <w:r w:rsidRPr="00653787">
        <w:rPr>
          <w:rFonts w:ascii="Times New Roman" w:hAnsi="Times New Roman" w:cs="Times New Roman"/>
          <w:i/>
          <w:iCs/>
        </w:rPr>
        <w:t>Рисунок 1.1. Структура кода защиты IP по ГОСТ 14254</w:t>
      </w:r>
    </w:p>
    <w:p w14:paraId="1B96D755" w14:textId="77777777" w:rsidR="00F66079" w:rsidRPr="00892E6C" w:rsidRDefault="00F66079" w:rsidP="00F66079">
      <w:pPr>
        <w:rPr>
          <w:rFonts w:ascii="Times New Roman" w:hAnsi="Times New Roman" w:cs="Times New Roman"/>
          <w:i/>
          <w:iCs/>
        </w:rPr>
      </w:pPr>
      <w:r w:rsidRPr="00892E6C">
        <w:rPr>
          <w:rFonts w:ascii="Times New Roman" w:hAnsi="Times New Roman" w:cs="Times New Roman"/>
          <w:i/>
          <w:iCs/>
        </w:rPr>
        <w:t>Таблица 1.1. Расшифровка кода защиты IP по ГОСТ 14254 (МЭК 60529)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1344"/>
        <w:gridCol w:w="2904"/>
        <w:gridCol w:w="2268"/>
        <w:gridCol w:w="2693"/>
      </w:tblGrid>
      <w:tr w:rsidR="00F66079" w:rsidRPr="00653787" w14:paraId="0E927C39" w14:textId="77777777" w:rsidTr="00594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F8AFC" w14:textId="77777777" w:rsidR="00F66079" w:rsidRPr="00653787" w:rsidRDefault="00F66079" w:rsidP="00F6607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Код IP</w:t>
            </w:r>
          </w:p>
        </w:tc>
        <w:tc>
          <w:tcPr>
            <w:tcW w:w="2904" w:type="dxa"/>
            <w:hideMark/>
          </w:tcPr>
          <w:p w14:paraId="29139461" w14:textId="77777777" w:rsidR="00F66079" w:rsidRPr="00653787" w:rsidRDefault="00F66079" w:rsidP="00F66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Первая цифра (защита от твёрдых тел)</w:t>
            </w:r>
          </w:p>
        </w:tc>
        <w:tc>
          <w:tcPr>
            <w:tcW w:w="2268" w:type="dxa"/>
            <w:hideMark/>
          </w:tcPr>
          <w:p w14:paraId="6F3014DE" w14:textId="77777777" w:rsidR="00F66079" w:rsidRPr="00653787" w:rsidRDefault="00F66079" w:rsidP="00F66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Вторая цифра (защита от воды)</w:t>
            </w:r>
          </w:p>
        </w:tc>
        <w:tc>
          <w:tcPr>
            <w:tcW w:w="2693" w:type="dxa"/>
            <w:hideMark/>
          </w:tcPr>
          <w:p w14:paraId="229D7B5E" w14:textId="77777777" w:rsidR="00F66079" w:rsidRPr="00653787" w:rsidRDefault="00F66079" w:rsidP="00F66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Дополнительные буквы (по желанию)</w:t>
            </w:r>
          </w:p>
        </w:tc>
      </w:tr>
      <w:tr w:rsidR="00F66079" w:rsidRPr="00653787" w14:paraId="1B77ACA4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45D97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Пример: IP54</w:t>
            </w:r>
          </w:p>
        </w:tc>
        <w:tc>
          <w:tcPr>
            <w:tcW w:w="2904" w:type="dxa"/>
            <w:hideMark/>
          </w:tcPr>
          <w:p w14:paraId="36773D40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5</w:t>
            </w:r>
            <w:r w:rsidRPr="00653787">
              <w:rPr>
                <w:rFonts w:ascii="Times New Roman" w:hAnsi="Times New Roman" w:cs="Times New Roman"/>
              </w:rPr>
              <w:t xml:space="preserve"> — защита от пыли (ограниченное проникновение, не нарушает работу)</w:t>
            </w:r>
          </w:p>
        </w:tc>
        <w:tc>
          <w:tcPr>
            <w:tcW w:w="2268" w:type="dxa"/>
            <w:hideMark/>
          </w:tcPr>
          <w:p w14:paraId="1775A076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4</w:t>
            </w:r>
            <w:r w:rsidRPr="00653787">
              <w:rPr>
                <w:rFonts w:ascii="Times New Roman" w:hAnsi="Times New Roman" w:cs="Times New Roman"/>
              </w:rPr>
              <w:t xml:space="preserve"> — защита от брызг (вода разбрызгивается на оболочку с любого направления)</w:t>
            </w:r>
          </w:p>
        </w:tc>
        <w:tc>
          <w:tcPr>
            <w:tcW w:w="2693" w:type="dxa"/>
            <w:hideMark/>
          </w:tcPr>
          <w:p w14:paraId="16998B0A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H</w:t>
            </w:r>
            <w:r w:rsidRPr="00653787">
              <w:rPr>
                <w:rFonts w:ascii="Times New Roman" w:hAnsi="Times New Roman" w:cs="Times New Roman"/>
              </w:rPr>
              <w:t xml:space="preserve"> — высоковольтное оборудование</w:t>
            </w:r>
            <w:r w:rsidRPr="00653787">
              <w:rPr>
                <w:rFonts w:ascii="Times New Roman" w:hAnsi="Times New Roman" w:cs="Times New Roman"/>
              </w:rPr>
              <w:br/>
            </w:r>
            <w:r w:rsidRPr="00653787">
              <w:rPr>
                <w:rFonts w:ascii="Times New Roman" w:hAnsi="Times New Roman" w:cs="Times New Roman"/>
                <w:b/>
                <w:bCs/>
              </w:rPr>
              <w:t>M</w:t>
            </w:r>
            <w:r w:rsidRPr="00653787">
              <w:rPr>
                <w:rFonts w:ascii="Times New Roman" w:hAnsi="Times New Roman" w:cs="Times New Roman"/>
              </w:rPr>
              <w:t xml:space="preserve"> — испытание во время движения воды</w:t>
            </w:r>
            <w:r w:rsidRPr="00653787">
              <w:rPr>
                <w:rFonts w:ascii="Times New Roman" w:hAnsi="Times New Roman" w:cs="Times New Roman"/>
              </w:rPr>
              <w:br/>
            </w:r>
            <w:r w:rsidRPr="00653787">
              <w:rPr>
                <w:rFonts w:ascii="Times New Roman" w:hAnsi="Times New Roman" w:cs="Times New Roman"/>
                <w:b/>
                <w:bCs/>
              </w:rPr>
              <w:t>S</w:t>
            </w:r>
            <w:r w:rsidRPr="00653787">
              <w:rPr>
                <w:rFonts w:ascii="Times New Roman" w:hAnsi="Times New Roman" w:cs="Times New Roman"/>
              </w:rPr>
              <w:t xml:space="preserve"> — испытание в состоянии неподвижности</w:t>
            </w:r>
            <w:r w:rsidRPr="00653787">
              <w:rPr>
                <w:rFonts w:ascii="Times New Roman" w:hAnsi="Times New Roman" w:cs="Times New Roman"/>
              </w:rPr>
              <w:br/>
            </w:r>
            <w:r w:rsidRPr="00653787">
              <w:rPr>
                <w:rFonts w:ascii="Times New Roman" w:hAnsi="Times New Roman" w:cs="Times New Roman"/>
                <w:b/>
                <w:bCs/>
              </w:rPr>
              <w:t>W</w:t>
            </w:r>
            <w:r w:rsidRPr="00653787">
              <w:rPr>
                <w:rFonts w:ascii="Times New Roman" w:hAnsi="Times New Roman" w:cs="Times New Roman"/>
              </w:rPr>
              <w:t xml:space="preserve"> — защита от погодных условий</w:t>
            </w:r>
          </w:p>
        </w:tc>
      </w:tr>
    </w:tbl>
    <w:p w14:paraId="078886B2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01B37640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20F82597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680B6E59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0DF1091A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057E2376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022EB210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29FF0F56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3C0A1B9B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102C642E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6EB5BC01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3BA5DD7B" w14:textId="77777777" w:rsidR="00892E6C" w:rsidRDefault="00892E6C" w:rsidP="00F66079">
      <w:pPr>
        <w:rPr>
          <w:rFonts w:ascii="Times New Roman" w:hAnsi="Times New Roman" w:cs="Times New Roman"/>
          <w:i/>
          <w:iCs/>
        </w:rPr>
      </w:pPr>
    </w:p>
    <w:p w14:paraId="421DDED7" w14:textId="4CFA5BF0" w:rsidR="00F66079" w:rsidRPr="00892E6C" w:rsidRDefault="00F66079" w:rsidP="00F66079">
      <w:pPr>
        <w:rPr>
          <w:rFonts w:ascii="Times New Roman" w:hAnsi="Times New Roman" w:cs="Times New Roman"/>
          <w:i/>
          <w:iCs/>
        </w:rPr>
      </w:pPr>
      <w:r w:rsidRPr="00892E6C">
        <w:rPr>
          <w:rFonts w:ascii="Times New Roman" w:hAnsi="Times New Roman" w:cs="Times New Roman"/>
          <w:i/>
          <w:iCs/>
        </w:rPr>
        <w:lastRenderedPageBreak/>
        <w:t>Таблица 1.2. Подробная расшифровка цифр кода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1023"/>
        <w:gridCol w:w="3373"/>
        <w:gridCol w:w="995"/>
        <w:gridCol w:w="3818"/>
      </w:tblGrid>
      <w:tr w:rsidR="00F66079" w:rsidRPr="00653787" w14:paraId="2D401E51" w14:textId="77777777" w:rsidTr="00594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EFAB759" w14:textId="77777777" w:rsidR="00F66079" w:rsidRPr="00653787" w:rsidRDefault="00F66079" w:rsidP="00F6607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Первая цифра</w:t>
            </w:r>
          </w:p>
        </w:tc>
        <w:tc>
          <w:tcPr>
            <w:tcW w:w="3402" w:type="dxa"/>
            <w:hideMark/>
          </w:tcPr>
          <w:p w14:paraId="4358919F" w14:textId="77777777" w:rsidR="00F66079" w:rsidRPr="00653787" w:rsidRDefault="00F66079" w:rsidP="00F66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Уровень защиты от твердых частиц</w:t>
            </w:r>
          </w:p>
        </w:tc>
        <w:tc>
          <w:tcPr>
            <w:tcW w:w="943" w:type="dxa"/>
            <w:hideMark/>
          </w:tcPr>
          <w:p w14:paraId="37D754C2" w14:textId="77777777" w:rsidR="00F66079" w:rsidRPr="00653787" w:rsidRDefault="00F66079" w:rsidP="00F66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Вторая цифра</w:t>
            </w:r>
          </w:p>
        </w:tc>
        <w:tc>
          <w:tcPr>
            <w:tcW w:w="3876" w:type="dxa"/>
            <w:hideMark/>
          </w:tcPr>
          <w:p w14:paraId="5ADB61B4" w14:textId="77777777" w:rsidR="00F66079" w:rsidRPr="00653787" w:rsidRDefault="00F66079" w:rsidP="00F66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Уровень защиты от воды</w:t>
            </w:r>
          </w:p>
        </w:tc>
      </w:tr>
      <w:tr w:rsidR="00F66079" w:rsidRPr="00653787" w14:paraId="7BC97209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FD7E0CC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02" w:type="dxa"/>
            <w:hideMark/>
          </w:tcPr>
          <w:p w14:paraId="67D79DA4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Нет защиты</w:t>
            </w:r>
          </w:p>
        </w:tc>
        <w:tc>
          <w:tcPr>
            <w:tcW w:w="943" w:type="dxa"/>
            <w:hideMark/>
          </w:tcPr>
          <w:p w14:paraId="55C78ADF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3876" w:type="dxa"/>
            <w:hideMark/>
          </w:tcPr>
          <w:p w14:paraId="6327753C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Нет защиты</w:t>
            </w:r>
          </w:p>
        </w:tc>
      </w:tr>
      <w:tr w:rsidR="00F66079" w:rsidRPr="00653787" w14:paraId="46A20B49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A28AB0B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02" w:type="dxa"/>
            <w:hideMark/>
          </w:tcPr>
          <w:p w14:paraId="0536B4DE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тел толщиной ≥ 50 мм (например, тыльная сторона ладони)</w:t>
            </w:r>
          </w:p>
        </w:tc>
        <w:tc>
          <w:tcPr>
            <w:tcW w:w="943" w:type="dxa"/>
            <w:hideMark/>
          </w:tcPr>
          <w:p w14:paraId="1EC56378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876" w:type="dxa"/>
            <w:hideMark/>
          </w:tcPr>
          <w:p w14:paraId="1585BCA0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вертикально капающей воды</w:t>
            </w:r>
          </w:p>
        </w:tc>
      </w:tr>
      <w:tr w:rsidR="00F66079" w:rsidRPr="00653787" w14:paraId="338ECE7F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197BC18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2" w:type="dxa"/>
            <w:hideMark/>
          </w:tcPr>
          <w:p w14:paraId="4517D6FC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тел размером ≥ 12,5 мм (пальцы)</w:t>
            </w:r>
          </w:p>
        </w:tc>
        <w:tc>
          <w:tcPr>
            <w:tcW w:w="943" w:type="dxa"/>
            <w:hideMark/>
          </w:tcPr>
          <w:p w14:paraId="3E9F5B76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876" w:type="dxa"/>
            <w:hideMark/>
          </w:tcPr>
          <w:p w14:paraId="02849683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воды, капающей под углом ≤ 15°</w:t>
            </w:r>
          </w:p>
        </w:tc>
      </w:tr>
      <w:tr w:rsidR="00F66079" w:rsidRPr="00653787" w14:paraId="764A14B2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894ACBE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2" w:type="dxa"/>
            <w:hideMark/>
          </w:tcPr>
          <w:p w14:paraId="4AB3ADE5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тел толщиной ≥ 2,5 мм (инструменты, провода)</w:t>
            </w:r>
          </w:p>
        </w:tc>
        <w:tc>
          <w:tcPr>
            <w:tcW w:w="943" w:type="dxa"/>
            <w:hideMark/>
          </w:tcPr>
          <w:p w14:paraId="6A22FEDC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876" w:type="dxa"/>
            <w:hideMark/>
          </w:tcPr>
          <w:p w14:paraId="5B982180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воды, падающей в виде дождя под углом ≤ 60°</w:t>
            </w:r>
          </w:p>
        </w:tc>
      </w:tr>
      <w:tr w:rsidR="00F66079" w:rsidRPr="00653787" w14:paraId="7120AE91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308F1C5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02" w:type="dxa"/>
            <w:hideMark/>
          </w:tcPr>
          <w:p w14:paraId="592FC4D8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тел толщиной ≥ 1 мм (проволока, гвозди)</w:t>
            </w:r>
          </w:p>
        </w:tc>
        <w:tc>
          <w:tcPr>
            <w:tcW w:w="943" w:type="dxa"/>
            <w:hideMark/>
          </w:tcPr>
          <w:p w14:paraId="189F67BD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876" w:type="dxa"/>
            <w:hideMark/>
          </w:tcPr>
          <w:p w14:paraId="365B8C43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брызг с любого направления</w:t>
            </w:r>
          </w:p>
        </w:tc>
      </w:tr>
      <w:tr w:rsidR="00F66079" w:rsidRPr="00653787" w14:paraId="00808CC9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DD5F4C7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02" w:type="dxa"/>
            <w:hideMark/>
          </w:tcPr>
          <w:p w14:paraId="641C32C2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53787">
              <w:rPr>
                <w:rFonts w:ascii="Times New Roman" w:hAnsi="Times New Roman" w:cs="Times New Roman"/>
                <w:b/>
                <w:bCs/>
              </w:rPr>
              <w:t>Пылезащищенность</w:t>
            </w:r>
            <w:proofErr w:type="spellEnd"/>
            <w:r w:rsidRPr="00653787">
              <w:rPr>
                <w:rFonts w:ascii="Times New Roman" w:hAnsi="Times New Roman" w:cs="Times New Roman"/>
              </w:rPr>
              <w:t xml:space="preserve"> (ограниченное попадание пыли, не нарушающее работу)</w:t>
            </w:r>
          </w:p>
        </w:tc>
        <w:tc>
          <w:tcPr>
            <w:tcW w:w="943" w:type="dxa"/>
            <w:hideMark/>
          </w:tcPr>
          <w:p w14:paraId="28D42CB9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876" w:type="dxa"/>
            <w:hideMark/>
          </w:tcPr>
          <w:p w14:paraId="6EC46C6D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струй воды, направленных под любым углом</w:t>
            </w:r>
          </w:p>
        </w:tc>
      </w:tr>
      <w:tr w:rsidR="00F66079" w:rsidRPr="00653787" w14:paraId="5B1D4254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EA59FCF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02" w:type="dxa"/>
            <w:hideMark/>
          </w:tcPr>
          <w:p w14:paraId="12F0A929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Полная пылезащита</w:t>
            </w:r>
            <w:r w:rsidRPr="00653787">
              <w:rPr>
                <w:rFonts w:ascii="Times New Roman" w:hAnsi="Times New Roman" w:cs="Times New Roman"/>
              </w:rPr>
              <w:t xml:space="preserve"> (полностью герметичное исполнение)</w:t>
            </w:r>
          </w:p>
        </w:tc>
        <w:tc>
          <w:tcPr>
            <w:tcW w:w="943" w:type="dxa"/>
            <w:hideMark/>
          </w:tcPr>
          <w:p w14:paraId="35964A7C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876" w:type="dxa"/>
            <w:hideMark/>
          </w:tcPr>
          <w:p w14:paraId="61B4408D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от сильных струй воды</w:t>
            </w:r>
          </w:p>
        </w:tc>
      </w:tr>
      <w:tr w:rsidR="00F66079" w:rsidRPr="00653787" w14:paraId="526ABCBE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C8679F1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2" w:type="dxa"/>
            <w:hideMark/>
          </w:tcPr>
          <w:p w14:paraId="1E00DBD5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43" w:type="dxa"/>
            <w:hideMark/>
          </w:tcPr>
          <w:p w14:paraId="21FE4695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876" w:type="dxa"/>
            <w:hideMark/>
          </w:tcPr>
          <w:p w14:paraId="32E6918E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при временном погружении в воду (до 1 м на 30 минут)</w:t>
            </w:r>
          </w:p>
        </w:tc>
      </w:tr>
      <w:tr w:rsidR="00F66079" w:rsidRPr="00653787" w14:paraId="56A56DFE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3D79BCA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02" w:type="dxa"/>
            <w:hideMark/>
          </w:tcPr>
          <w:p w14:paraId="61807B42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43" w:type="dxa"/>
            <w:hideMark/>
          </w:tcPr>
          <w:p w14:paraId="19057BE1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3876" w:type="dxa"/>
            <w:hideMark/>
          </w:tcPr>
          <w:p w14:paraId="026E259B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Защита при длительном погружении в воду (согласовывается с производителем)</w:t>
            </w:r>
          </w:p>
        </w:tc>
      </w:tr>
    </w:tbl>
    <w:p w14:paraId="0B736C80" w14:textId="44558D16" w:rsidR="00F66079" w:rsidRPr="00653787" w:rsidRDefault="00F66079" w:rsidP="00F66079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Примечание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Если</w:t>
      </w:r>
      <w:proofErr w:type="gramEnd"/>
      <w:r w:rsidRPr="00653787">
        <w:rPr>
          <w:rFonts w:ascii="Times New Roman" w:hAnsi="Times New Roman" w:cs="Times New Roman"/>
        </w:rPr>
        <w:t xml:space="preserve"> одна из цифр не определяется (уровень защиты не требуется или не тестировался), она заменяется буквой «X» (например, </w:t>
      </w:r>
      <w:r w:rsidRPr="00653787">
        <w:rPr>
          <w:rFonts w:ascii="Times New Roman" w:hAnsi="Times New Roman" w:cs="Times New Roman"/>
          <w:b/>
          <w:bCs/>
        </w:rPr>
        <w:t>IPX4</w:t>
      </w:r>
      <w:r w:rsidRPr="00653787">
        <w:rPr>
          <w:rFonts w:ascii="Times New Roman" w:hAnsi="Times New Roman" w:cs="Times New Roman"/>
        </w:rPr>
        <w:t xml:space="preserve"> — защита только от воды, </w:t>
      </w:r>
      <w:r w:rsidRPr="00653787">
        <w:rPr>
          <w:rFonts w:ascii="Times New Roman" w:hAnsi="Times New Roman" w:cs="Times New Roman"/>
          <w:b/>
          <w:bCs/>
        </w:rPr>
        <w:t>IP2X</w:t>
      </w:r>
      <w:r w:rsidRPr="00653787">
        <w:rPr>
          <w:rFonts w:ascii="Times New Roman" w:hAnsi="Times New Roman" w:cs="Times New Roman"/>
        </w:rPr>
        <w:t xml:space="preserve"> — защита только от твердых тел).</w:t>
      </w:r>
    </w:p>
    <w:p w14:paraId="66162EFC" w14:textId="21126CD8" w:rsidR="00F66079" w:rsidRPr="00892E6C" w:rsidRDefault="00F66079" w:rsidP="00F66079">
      <w:pPr>
        <w:rPr>
          <w:rFonts w:ascii="Times New Roman" w:hAnsi="Times New Roman" w:cs="Times New Roman"/>
          <w:i/>
          <w:iCs/>
        </w:rPr>
      </w:pPr>
      <w:r w:rsidRPr="00892E6C">
        <w:rPr>
          <w:rFonts w:ascii="Times New Roman" w:hAnsi="Times New Roman" w:cs="Times New Roman"/>
          <w:i/>
          <w:iCs/>
        </w:rPr>
        <w:t>Таблица 1.3. Примеры применения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1562"/>
        <w:gridCol w:w="4106"/>
        <w:gridCol w:w="3541"/>
      </w:tblGrid>
      <w:tr w:rsidR="00F66079" w:rsidRPr="00653787" w14:paraId="6B51568F" w14:textId="77777777" w:rsidTr="00594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C155422" w14:textId="77777777" w:rsidR="00F66079" w:rsidRPr="00653787" w:rsidRDefault="00F66079" w:rsidP="00F66079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Пример маркировки</w:t>
            </w:r>
          </w:p>
        </w:tc>
        <w:tc>
          <w:tcPr>
            <w:tcW w:w="4110" w:type="dxa"/>
            <w:hideMark/>
          </w:tcPr>
          <w:p w14:paraId="59498D58" w14:textId="77777777" w:rsidR="00F66079" w:rsidRPr="00653787" w:rsidRDefault="00F66079" w:rsidP="00F66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Тип оборудования</w:t>
            </w:r>
          </w:p>
        </w:tc>
        <w:tc>
          <w:tcPr>
            <w:tcW w:w="3544" w:type="dxa"/>
            <w:hideMark/>
          </w:tcPr>
          <w:p w14:paraId="75C03F82" w14:textId="77777777" w:rsidR="00F66079" w:rsidRPr="00653787" w:rsidRDefault="00F66079" w:rsidP="00F66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Условия эксплуатации</w:t>
            </w:r>
          </w:p>
        </w:tc>
      </w:tr>
      <w:tr w:rsidR="00F66079" w:rsidRPr="00653787" w14:paraId="0C675D0F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A72A15D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IP20</w:t>
            </w:r>
          </w:p>
        </w:tc>
        <w:tc>
          <w:tcPr>
            <w:tcW w:w="4110" w:type="dxa"/>
            <w:hideMark/>
          </w:tcPr>
          <w:p w14:paraId="0AA5388B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Панельные приборы в щитах управления</w:t>
            </w:r>
          </w:p>
        </w:tc>
        <w:tc>
          <w:tcPr>
            <w:tcW w:w="3544" w:type="dxa"/>
            <w:hideMark/>
          </w:tcPr>
          <w:p w14:paraId="7F76D21B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Сухие отапливаемые помещения</w:t>
            </w:r>
          </w:p>
        </w:tc>
      </w:tr>
      <w:tr w:rsidR="00F66079" w:rsidRPr="00653787" w14:paraId="50882109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469B6AD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IP54</w:t>
            </w:r>
          </w:p>
        </w:tc>
        <w:tc>
          <w:tcPr>
            <w:tcW w:w="4110" w:type="dxa"/>
            <w:hideMark/>
          </w:tcPr>
          <w:p w14:paraId="16920DD3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Корпуса полевых датчиков давления и температуры</w:t>
            </w:r>
          </w:p>
        </w:tc>
        <w:tc>
          <w:tcPr>
            <w:tcW w:w="3544" w:type="dxa"/>
            <w:hideMark/>
          </w:tcPr>
          <w:p w14:paraId="7C291E9B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Уличные установки, защищённые от прямого попадания воды</w:t>
            </w:r>
          </w:p>
        </w:tc>
      </w:tr>
      <w:tr w:rsidR="00F66079" w:rsidRPr="00653787" w14:paraId="736A12A2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1683282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IP65</w:t>
            </w:r>
          </w:p>
        </w:tc>
        <w:tc>
          <w:tcPr>
            <w:tcW w:w="4110" w:type="dxa"/>
            <w:hideMark/>
          </w:tcPr>
          <w:p w14:paraId="65666FB4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Станции управления насосами</w:t>
            </w:r>
          </w:p>
        </w:tc>
        <w:tc>
          <w:tcPr>
            <w:tcW w:w="3544" w:type="dxa"/>
            <w:hideMark/>
          </w:tcPr>
          <w:p w14:paraId="25D83B5D" w14:textId="77777777" w:rsidR="00F66079" w:rsidRPr="00653787" w:rsidRDefault="00F66079" w:rsidP="00F66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Открытые площадки, возможны сильные струи воды при мойке</w:t>
            </w:r>
          </w:p>
        </w:tc>
      </w:tr>
      <w:tr w:rsidR="00F66079" w:rsidRPr="00653787" w14:paraId="4890CB22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759C55D" w14:textId="77777777" w:rsidR="00F66079" w:rsidRPr="00653787" w:rsidRDefault="00F66079" w:rsidP="00F66079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IP67</w:t>
            </w:r>
          </w:p>
        </w:tc>
        <w:tc>
          <w:tcPr>
            <w:tcW w:w="4110" w:type="dxa"/>
            <w:hideMark/>
          </w:tcPr>
          <w:p w14:paraId="59F56C02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Герметичные датчики уровня</w:t>
            </w:r>
          </w:p>
        </w:tc>
        <w:tc>
          <w:tcPr>
            <w:tcW w:w="3544" w:type="dxa"/>
            <w:hideMark/>
          </w:tcPr>
          <w:p w14:paraId="373D5FCB" w14:textId="77777777" w:rsidR="00F66079" w:rsidRPr="00653787" w:rsidRDefault="00F66079" w:rsidP="00F66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Возможна установка в зонах с временным затоплением</w:t>
            </w:r>
          </w:p>
        </w:tc>
      </w:tr>
    </w:tbl>
    <w:p w14:paraId="32B9D1FD" w14:textId="77777777" w:rsidR="00F66079" w:rsidRPr="00653787" w:rsidRDefault="00F66079" w:rsidP="00BB6E56">
      <w:pPr>
        <w:rPr>
          <w:rFonts w:ascii="Times New Roman" w:hAnsi="Times New Roman" w:cs="Times New Roman"/>
        </w:rPr>
      </w:pPr>
    </w:p>
    <w:p w14:paraId="236701D5" w14:textId="77777777" w:rsidR="00354417" w:rsidRPr="00653787" w:rsidRDefault="00354417" w:rsidP="003544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Средства защиты:</w:t>
      </w:r>
      <w:r w:rsidRPr="00653787">
        <w:rPr>
          <w:rFonts w:ascii="Times New Roman" w:hAnsi="Times New Roman" w:cs="Times New Roman"/>
        </w:rPr>
        <w:t xml:space="preserve"> Обязательное применение основных (диэлектрические перчатки, инструмент с изолированными рукоятками) и дополнительных (диэлектрические коврики, галоши) электрозащитных средств, прошедших испытания.</w:t>
      </w:r>
    </w:p>
    <w:p w14:paraId="41BE181A" w14:textId="4D27CBC4" w:rsidR="00354417" w:rsidRPr="00892E6C" w:rsidRDefault="00354417" w:rsidP="00354417">
      <w:pPr>
        <w:rPr>
          <w:rFonts w:ascii="Times New Roman" w:hAnsi="Times New Roman" w:cs="Times New Roman"/>
          <w:i/>
          <w:iCs/>
        </w:rPr>
      </w:pPr>
      <w:r w:rsidRPr="00892E6C">
        <w:rPr>
          <w:rFonts w:ascii="Times New Roman" w:hAnsi="Times New Roman" w:cs="Times New Roman"/>
          <w:i/>
          <w:iCs/>
        </w:rPr>
        <w:lastRenderedPageBreak/>
        <w:t>Таблица 1.</w:t>
      </w:r>
      <w:r w:rsidR="00F66079" w:rsidRPr="00892E6C">
        <w:rPr>
          <w:rFonts w:ascii="Times New Roman" w:hAnsi="Times New Roman" w:cs="Times New Roman"/>
          <w:i/>
          <w:iCs/>
        </w:rPr>
        <w:t>4</w:t>
      </w:r>
      <w:r w:rsidRPr="00892E6C">
        <w:rPr>
          <w:rFonts w:ascii="Times New Roman" w:hAnsi="Times New Roman" w:cs="Times New Roman"/>
          <w:i/>
          <w:iCs/>
        </w:rPr>
        <w:t>. Организационные мероприятия по подготовке рабочего места (согласно ПОТ Р М-016-2001)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122"/>
        <w:gridCol w:w="4536"/>
        <w:gridCol w:w="2551"/>
      </w:tblGrid>
      <w:tr w:rsidR="00354417" w:rsidRPr="00653787" w14:paraId="70813399" w14:textId="77777777" w:rsidTr="00594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4AF817A" w14:textId="77777777" w:rsidR="00354417" w:rsidRPr="00653787" w:rsidRDefault="00354417" w:rsidP="0035441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Мероприятие</w:t>
            </w:r>
          </w:p>
        </w:tc>
        <w:tc>
          <w:tcPr>
            <w:tcW w:w="4536" w:type="dxa"/>
            <w:hideMark/>
          </w:tcPr>
          <w:p w14:paraId="4C06EB9A" w14:textId="77777777" w:rsidR="00354417" w:rsidRPr="00653787" w:rsidRDefault="00354417" w:rsidP="0035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551" w:type="dxa"/>
            <w:hideMark/>
          </w:tcPr>
          <w:p w14:paraId="40895B52" w14:textId="77777777" w:rsidR="00354417" w:rsidRPr="00653787" w:rsidRDefault="00354417" w:rsidP="0035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Ответственный</w:t>
            </w:r>
          </w:p>
        </w:tc>
      </w:tr>
      <w:tr w:rsidR="00354417" w:rsidRPr="00653787" w14:paraId="763EC4D3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7A57A7B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Отключение</w:t>
            </w:r>
          </w:p>
        </w:tc>
        <w:tc>
          <w:tcPr>
            <w:tcW w:w="4536" w:type="dxa"/>
            <w:hideMark/>
          </w:tcPr>
          <w:p w14:paraId="12588AF1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Отключение установки от всех источников напряжения (выключатель, автомат, снятие предохранителей).</w:t>
            </w:r>
          </w:p>
        </w:tc>
        <w:tc>
          <w:tcPr>
            <w:tcW w:w="2551" w:type="dxa"/>
            <w:hideMark/>
          </w:tcPr>
          <w:p w14:paraId="69D6F340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Ответственный руководитель работ / допускающий</w:t>
            </w:r>
          </w:p>
        </w:tc>
      </w:tr>
      <w:tr w:rsidR="00354417" w:rsidRPr="00653787" w14:paraId="02C8DF36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111C60A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Проверка отсутствия напряжения</w:t>
            </w:r>
          </w:p>
        </w:tc>
        <w:tc>
          <w:tcPr>
            <w:tcW w:w="4536" w:type="dxa"/>
            <w:hideMark/>
          </w:tcPr>
          <w:p w14:paraId="01E76359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С помощью исправного указателя напряжения проверьте все токоведущие части, на которых будут проводиться работы.</w:t>
            </w:r>
          </w:p>
        </w:tc>
        <w:tc>
          <w:tcPr>
            <w:tcW w:w="2551" w:type="dxa"/>
            <w:hideMark/>
          </w:tcPr>
          <w:p w14:paraId="24DB0E86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Производитель работ (с группой III и выше)</w:t>
            </w:r>
          </w:p>
        </w:tc>
      </w:tr>
      <w:tr w:rsidR="00354417" w:rsidRPr="00653787" w14:paraId="257912F0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F27CB65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Вывешивание плакатов</w:t>
            </w:r>
          </w:p>
        </w:tc>
        <w:tc>
          <w:tcPr>
            <w:tcW w:w="4536" w:type="dxa"/>
            <w:hideMark/>
          </w:tcPr>
          <w:p w14:paraId="64B2C50C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Установка запрещающих («Не включать! Работают люди») и предупреждающих («Стой! Напряжение») плакатов.</w:t>
            </w:r>
          </w:p>
        </w:tc>
        <w:tc>
          <w:tcPr>
            <w:tcW w:w="2551" w:type="dxa"/>
            <w:hideMark/>
          </w:tcPr>
          <w:p w14:paraId="393E48BB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Производитель работ / допускающий</w:t>
            </w:r>
          </w:p>
        </w:tc>
      </w:tr>
      <w:tr w:rsidR="00354417" w:rsidRPr="00653787" w14:paraId="31A1AB67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0D85555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Наложение заземлений</w:t>
            </w:r>
          </w:p>
        </w:tc>
        <w:tc>
          <w:tcPr>
            <w:tcW w:w="4536" w:type="dxa"/>
            <w:hideMark/>
          </w:tcPr>
          <w:p w14:paraId="764E770A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Установка переносных заземлений на токоведущие части после проверки отсутствия напряжения.</w:t>
            </w:r>
          </w:p>
        </w:tc>
        <w:tc>
          <w:tcPr>
            <w:tcW w:w="2551" w:type="dxa"/>
            <w:hideMark/>
          </w:tcPr>
          <w:p w14:paraId="3B39C0AE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Производитель работ (с группой III и выше, в составе двух человек)</w:t>
            </w:r>
          </w:p>
        </w:tc>
      </w:tr>
    </w:tbl>
    <w:p w14:paraId="2239603E" w14:textId="6B60658F" w:rsidR="00354417" w:rsidRPr="00653787" w:rsidRDefault="00653787" w:rsidP="00354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Вопросы для повторения (Лекция</w:t>
      </w:r>
      <w:r w:rsidR="00354417" w:rsidRPr="00653787">
        <w:rPr>
          <w:rFonts w:ascii="Times New Roman" w:hAnsi="Times New Roman" w:cs="Times New Roman"/>
          <w:b/>
          <w:bCs/>
        </w:rPr>
        <w:t xml:space="preserve"> 1):</w:t>
      </w:r>
    </w:p>
    <w:p w14:paraId="0E2DEB7D" w14:textId="77777777" w:rsidR="00354417" w:rsidRPr="00653787" w:rsidRDefault="00354417" w:rsidP="003544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Перечислите пять взаимосвязанных направлений обеспечения безопасности, которые необходимо соблюдать при работе с КИПиА.</w:t>
      </w:r>
    </w:p>
    <w:p w14:paraId="12AFE065" w14:textId="77777777" w:rsidR="00354417" w:rsidRPr="00653787" w:rsidRDefault="00354417" w:rsidP="003544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Назовите номер и дату приказа Минтруда, утверждающего Правила по охране труда при эксплуатации электроустановок (ПОТ ЭЭ).</w:t>
      </w:r>
    </w:p>
    <w:p w14:paraId="00404F33" w14:textId="77777777" w:rsidR="00354417" w:rsidRPr="00653787" w:rsidRDefault="00354417" w:rsidP="003544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Какая минимальная группа по электробезопасности требуется для производства работ в электроустановках напряжением до 1000 В?</w:t>
      </w:r>
    </w:p>
    <w:p w14:paraId="3E2AF619" w14:textId="77777777" w:rsidR="00354417" w:rsidRPr="00653787" w:rsidRDefault="00354417" w:rsidP="003544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Назовите три технических мероприятия, которые необходимо выполнить при подготовке рабочего места в электроустановке.</w:t>
      </w:r>
    </w:p>
    <w:p w14:paraId="112FFB1F" w14:textId="77777777" w:rsidR="00354417" w:rsidRPr="00653787" w:rsidRDefault="00354417" w:rsidP="003544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Что означает маркировка степени защиты IP54? В каких случаях она может применяться для оборудования КИПиА?</w:t>
      </w:r>
    </w:p>
    <w:p w14:paraId="78C1948C" w14:textId="77777777" w:rsidR="00354417" w:rsidRPr="00653787" w:rsidRDefault="00000000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pict w14:anchorId="6A1C75AE">
          <v:rect id="_x0000_i1028" style="width:0;height:0" o:hralign="center" o:hrstd="t" o:hr="t" fillcolor="#a0a0a0" stroked="f"/>
        </w:pict>
      </w:r>
    </w:p>
    <w:p w14:paraId="356CB938" w14:textId="77777777" w:rsidR="00354417" w:rsidRPr="00653787" w:rsidRDefault="00354417" w:rsidP="00354417">
      <w:pPr>
        <w:rPr>
          <w:rFonts w:ascii="Times New Roman" w:hAnsi="Times New Roman" w:cs="Times New Roman"/>
          <w:b/>
          <w:bCs/>
        </w:rPr>
      </w:pPr>
      <w:r w:rsidRPr="00653787">
        <w:rPr>
          <w:rFonts w:ascii="Times New Roman" w:hAnsi="Times New Roman" w:cs="Times New Roman"/>
          <w:b/>
          <w:bCs/>
        </w:rPr>
        <w:t>Лекция 2. Пожарная и промышленная безопасность на объектах КИПиА</w:t>
      </w:r>
    </w:p>
    <w:p w14:paraId="2D3502D6" w14:textId="77777777" w:rsidR="00DB59A3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Продолжительность:</w:t>
      </w:r>
      <w:r w:rsidRPr="00653787">
        <w:rPr>
          <w:rFonts w:ascii="Times New Roman" w:hAnsi="Times New Roman" w:cs="Times New Roman"/>
        </w:rPr>
        <w:t xml:space="preserve"> 2 академических часа</w:t>
      </w:r>
    </w:p>
    <w:p w14:paraId="270A64A6" w14:textId="65BA9E29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Изучить</w:t>
      </w:r>
      <w:proofErr w:type="gramEnd"/>
      <w:r w:rsidRPr="00653787">
        <w:rPr>
          <w:rFonts w:ascii="Times New Roman" w:hAnsi="Times New Roman" w:cs="Times New Roman"/>
        </w:rPr>
        <w:t xml:space="preserve"> особые требования пожарной безопасности при проведении огневых и других работ с КИПиА. Освоить основы промышленной безопасности при работе на опасных производственных объектах (ОПО), в том числе во взрывоопасных и газоопасных зонах.</w:t>
      </w:r>
    </w:p>
    <w:p w14:paraId="54C3FCD6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2.1. Пожарная безопасность: нормативная база и основные опасности</w:t>
      </w:r>
      <w:r w:rsidRPr="00653787">
        <w:rPr>
          <w:rFonts w:ascii="Times New Roman" w:hAnsi="Times New Roman" w:cs="Times New Roman"/>
        </w:rPr>
        <w:t xml:space="preserve"> Нормативная база:</w:t>
      </w:r>
    </w:p>
    <w:p w14:paraId="7DC770FC" w14:textId="77777777" w:rsidR="00354417" w:rsidRPr="00653787" w:rsidRDefault="00354417" w:rsidP="003544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Федеральный закон № 123-ФЗ «Технический регламент о требованиях пожарной безопасности»</w:t>
      </w:r>
      <w:r w:rsidRPr="00653787">
        <w:rPr>
          <w:rFonts w:ascii="Times New Roman" w:hAnsi="Times New Roman" w:cs="Times New Roman"/>
        </w:rPr>
        <w:t>.</w:t>
      </w:r>
    </w:p>
    <w:p w14:paraId="67466C2E" w14:textId="77777777" w:rsidR="00354417" w:rsidRPr="00653787" w:rsidRDefault="00354417" w:rsidP="003544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Правила противопожарного режима в Российской Федерации</w:t>
      </w:r>
      <w:r w:rsidRPr="00653787">
        <w:rPr>
          <w:rFonts w:ascii="Times New Roman" w:hAnsi="Times New Roman" w:cs="Times New Roman"/>
        </w:rPr>
        <w:t>, утвержденные постановлением Правительства РФ от 16.09.2020 № 1479.</w:t>
      </w:r>
    </w:p>
    <w:p w14:paraId="13B10BA3" w14:textId="77777777" w:rsidR="00354417" w:rsidRPr="00653787" w:rsidRDefault="00354417" w:rsidP="003544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lastRenderedPageBreak/>
        <w:t>СП 12.13130.2009 «Определение категорий помещений, зданий и наружных установок по взрывопожарной и пожарной опасности»</w:t>
      </w:r>
      <w:r w:rsidRPr="00653787">
        <w:rPr>
          <w:rFonts w:ascii="Times New Roman" w:hAnsi="Times New Roman" w:cs="Times New Roman"/>
        </w:rPr>
        <w:t>.</w:t>
      </w:r>
    </w:p>
    <w:p w14:paraId="0A182769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Основные пожароопасные работы и требования:</w:t>
      </w:r>
    </w:p>
    <w:p w14:paraId="5BACADA7" w14:textId="77777777" w:rsidR="00354417" w:rsidRPr="00653787" w:rsidRDefault="00354417" w:rsidP="0035441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Огневые работы (сварка, пайка):</w:t>
      </w:r>
    </w:p>
    <w:p w14:paraId="0A8EB697" w14:textId="77777777" w:rsidR="00354417" w:rsidRPr="00892E6C" w:rsidRDefault="00354417" w:rsidP="00892E6C">
      <w:pPr>
        <w:pStyle w:val="a7"/>
        <w:numPr>
          <w:ilvl w:val="1"/>
          <w:numId w:val="39"/>
        </w:numPr>
        <w:rPr>
          <w:rFonts w:ascii="Times New Roman" w:hAnsi="Times New Roman" w:cs="Times New Roman"/>
        </w:rPr>
      </w:pPr>
      <w:r w:rsidRPr="00892E6C">
        <w:rPr>
          <w:rFonts w:ascii="Times New Roman" w:hAnsi="Times New Roman" w:cs="Times New Roman"/>
        </w:rPr>
        <w:t>Выполняются только по наряду-допуску на проведение огневых работ.</w:t>
      </w:r>
    </w:p>
    <w:p w14:paraId="1FFF66F2" w14:textId="77777777" w:rsidR="00354417" w:rsidRPr="00892E6C" w:rsidRDefault="00354417" w:rsidP="00892E6C">
      <w:pPr>
        <w:pStyle w:val="a7"/>
        <w:numPr>
          <w:ilvl w:val="1"/>
          <w:numId w:val="39"/>
        </w:numPr>
        <w:rPr>
          <w:rFonts w:ascii="Times New Roman" w:hAnsi="Times New Roman" w:cs="Times New Roman"/>
        </w:rPr>
      </w:pPr>
      <w:r w:rsidRPr="00892E6C">
        <w:rPr>
          <w:rFonts w:ascii="Times New Roman" w:hAnsi="Times New Roman" w:cs="Times New Roman"/>
        </w:rPr>
        <w:t>Место проведения работ очищается от горючих материалов в радиусе не менее 5 м.</w:t>
      </w:r>
    </w:p>
    <w:p w14:paraId="241D0C36" w14:textId="77777777" w:rsidR="00354417" w:rsidRPr="00892E6C" w:rsidRDefault="00354417" w:rsidP="00892E6C">
      <w:pPr>
        <w:pStyle w:val="a7"/>
        <w:numPr>
          <w:ilvl w:val="1"/>
          <w:numId w:val="39"/>
        </w:numPr>
        <w:rPr>
          <w:rFonts w:ascii="Times New Roman" w:hAnsi="Times New Roman" w:cs="Times New Roman"/>
        </w:rPr>
      </w:pPr>
      <w:r w:rsidRPr="00892E6C">
        <w:rPr>
          <w:rFonts w:ascii="Times New Roman" w:hAnsi="Times New Roman" w:cs="Times New Roman"/>
        </w:rPr>
        <w:t>Обеспечиваются первичные средства пожаротушения (огнетушитель, ящик с песком, асбестовое полотно).</w:t>
      </w:r>
    </w:p>
    <w:p w14:paraId="096A333C" w14:textId="77777777" w:rsidR="00354417" w:rsidRPr="00892E6C" w:rsidRDefault="00354417" w:rsidP="00892E6C">
      <w:pPr>
        <w:pStyle w:val="a7"/>
        <w:numPr>
          <w:ilvl w:val="1"/>
          <w:numId w:val="39"/>
        </w:numPr>
        <w:rPr>
          <w:rFonts w:ascii="Times New Roman" w:hAnsi="Times New Roman" w:cs="Times New Roman"/>
        </w:rPr>
      </w:pPr>
      <w:r w:rsidRPr="00892E6C">
        <w:rPr>
          <w:rFonts w:ascii="Times New Roman" w:hAnsi="Times New Roman" w:cs="Times New Roman"/>
        </w:rPr>
        <w:t>Назначается ответственное лицо и наблюдатель за противопожарным состоянием.</w:t>
      </w:r>
    </w:p>
    <w:p w14:paraId="4A3C4071" w14:textId="77777777" w:rsidR="00354417" w:rsidRPr="00653787" w:rsidRDefault="00354417" w:rsidP="0035441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Работа с легковоспламеняющимися жидкостями (ЛВЖ)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Запрещается</w:t>
      </w:r>
      <w:proofErr w:type="gramEnd"/>
      <w:r w:rsidRPr="00653787">
        <w:rPr>
          <w:rFonts w:ascii="Times New Roman" w:hAnsi="Times New Roman" w:cs="Times New Roman"/>
        </w:rPr>
        <w:t xml:space="preserve"> использование открытого огня и курение. Емкости должны быть плотно закрыты.</w:t>
      </w:r>
    </w:p>
    <w:p w14:paraId="0480F902" w14:textId="77777777" w:rsidR="00354417" w:rsidRPr="00653787" w:rsidRDefault="00354417" w:rsidP="0035441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Эксплуатация кабельных трасс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Не</w:t>
      </w:r>
      <w:proofErr w:type="gramEnd"/>
      <w:r w:rsidRPr="00653787">
        <w:rPr>
          <w:rFonts w:ascii="Times New Roman" w:hAnsi="Times New Roman" w:cs="Times New Roman"/>
        </w:rPr>
        <w:t xml:space="preserve"> допускайте перегрузки кабелей и скопления горючей пыли в лотках. Используйте кабели с индексом нераспространения горения «</w:t>
      </w:r>
      <w:proofErr w:type="spellStart"/>
      <w:r w:rsidRPr="00653787">
        <w:rPr>
          <w:rFonts w:ascii="Times New Roman" w:hAnsi="Times New Roman" w:cs="Times New Roman"/>
        </w:rPr>
        <w:t>нг</w:t>
      </w:r>
      <w:proofErr w:type="spellEnd"/>
      <w:r w:rsidRPr="00653787">
        <w:rPr>
          <w:rFonts w:ascii="Times New Roman" w:hAnsi="Times New Roman" w:cs="Times New Roman"/>
        </w:rPr>
        <w:t>» или «</w:t>
      </w:r>
      <w:proofErr w:type="spellStart"/>
      <w:r w:rsidRPr="00653787">
        <w:rPr>
          <w:rFonts w:ascii="Times New Roman" w:hAnsi="Times New Roman" w:cs="Times New Roman"/>
        </w:rPr>
        <w:t>нг</w:t>
      </w:r>
      <w:proofErr w:type="spellEnd"/>
      <w:r w:rsidRPr="00653787">
        <w:rPr>
          <w:rFonts w:ascii="Times New Roman" w:hAnsi="Times New Roman" w:cs="Times New Roman"/>
        </w:rPr>
        <w:t>-LS».</w:t>
      </w:r>
    </w:p>
    <w:p w14:paraId="62DD7FEA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2.2. Промышленная безопасность на опасных производственных объектах (ОПО)</w:t>
      </w:r>
      <w:r w:rsidRPr="00653787">
        <w:rPr>
          <w:rFonts w:ascii="Times New Roman" w:hAnsi="Times New Roman" w:cs="Times New Roman"/>
        </w:rPr>
        <w:t xml:space="preserve"> Нормативная база:</w:t>
      </w:r>
    </w:p>
    <w:p w14:paraId="66812B11" w14:textId="77777777" w:rsidR="00354417" w:rsidRPr="00653787" w:rsidRDefault="00354417" w:rsidP="0035441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Федеральный закон № 116-ФЗ «О промышленной безопасности опасных производственных объектов»</w:t>
      </w:r>
    </w:p>
    <w:p w14:paraId="045E1D12" w14:textId="77777777" w:rsidR="00354417" w:rsidRPr="00653787" w:rsidRDefault="00354417" w:rsidP="0035441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Федеральные нормы и правила в области промышленной безопасности</w:t>
      </w:r>
      <w:r w:rsidRPr="00653787">
        <w:rPr>
          <w:rFonts w:ascii="Times New Roman" w:hAnsi="Times New Roman" w:cs="Times New Roman"/>
        </w:rPr>
        <w:t xml:space="preserve"> (утверждаются Ростехнадзором).</w:t>
      </w:r>
    </w:p>
    <w:p w14:paraId="298DF29D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Основные требования при работе на ОПО:</w:t>
      </w:r>
    </w:p>
    <w:p w14:paraId="45A137EB" w14:textId="77777777" w:rsidR="00354417" w:rsidRPr="00653787" w:rsidRDefault="00354417" w:rsidP="0035441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Допуск на объект:</w:t>
      </w:r>
      <w:r w:rsidRPr="00653787">
        <w:rPr>
          <w:rFonts w:ascii="Times New Roman" w:hAnsi="Times New Roman" w:cs="Times New Roman"/>
        </w:rPr>
        <w:t xml:space="preserve"> Прохождение целевого инструктажа, ознакомление с планом локализации и ликвидации аварийных ситуаций</w:t>
      </w:r>
    </w:p>
    <w:p w14:paraId="54EB05C4" w14:textId="77777777" w:rsidR="00354417" w:rsidRPr="00653787" w:rsidRDefault="00354417" w:rsidP="0035441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Работа в газоопасных местах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Выполняется</w:t>
      </w:r>
      <w:proofErr w:type="gramEnd"/>
      <w:r w:rsidRPr="00653787">
        <w:rPr>
          <w:rFonts w:ascii="Times New Roman" w:hAnsi="Times New Roman" w:cs="Times New Roman"/>
        </w:rPr>
        <w:t xml:space="preserve"> по наряду-допуску с непрерывным контролем воздушной среды газоанализатором на содержание опасных газов (метан, сероводород, пары легковоспламеняющихся жидкостей).</w:t>
      </w:r>
    </w:p>
    <w:p w14:paraId="57491069" w14:textId="77777777" w:rsidR="00354417" w:rsidRPr="00653787" w:rsidRDefault="00354417" w:rsidP="0035441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Работа во взрывоопасных зонах:</w:t>
      </w:r>
      <w:r w:rsidRPr="00653787">
        <w:rPr>
          <w:rFonts w:ascii="Times New Roman" w:hAnsi="Times New Roman" w:cs="Times New Roman"/>
        </w:rPr>
        <w:t xml:space="preserve"> Классы зон (B-I, B-</w:t>
      </w:r>
      <w:proofErr w:type="spellStart"/>
      <w:r w:rsidRPr="00653787">
        <w:rPr>
          <w:rFonts w:ascii="Times New Roman" w:hAnsi="Times New Roman" w:cs="Times New Roman"/>
        </w:rPr>
        <w:t>Iа</w:t>
      </w:r>
      <w:proofErr w:type="spellEnd"/>
      <w:r w:rsidRPr="00653787">
        <w:rPr>
          <w:rFonts w:ascii="Times New Roman" w:hAnsi="Times New Roman" w:cs="Times New Roman"/>
        </w:rPr>
        <w:t>, B-</w:t>
      </w:r>
      <w:proofErr w:type="spellStart"/>
      <w:r w:rsidRPr="00653787">
        <w:rPr>
          <w:rFonts w:ascii="Times New Roman" w:hAnsi="Times New Roman" w:cs="Times New Roman"/>
        </w:rPr>
        <w:t>Iг</w:t>
      </w:r>
      <w:proofErr w:type="spellEnd"/>
      <w:r w:rsidRPr="00653787">
        <w:rPr>
          <w:rFonts w:ascii="Times New Roman" w:hAnsi="Times New Roman" w:cs="Times New Roman"/>
        </w:rPr>
        <w:t xml:space="preserve"> и др.) определяются в соответствии с </w:t>
      </w:r>
      <w:r w:rsidRPr="00653787">
        <w:rPr>
          <w:rFonts w:ascii="Times New Roman" w:hAnsi="Times New Roman" w:cs="Times New Roman"/>
          <w:b/>
          <w:bCs/>
        </w:rPr>
        <w:t>ПУЭ</w:t>
      </w:r>
      <w:r w:rsidRPr="00653787">
        <w:rPr>
          <w:rFonts w:ascii="Times New Roman" w:hAnsi="Times New Roman" w:cs="Times New Roman"/>
        </w:rPr>
        <w:t xml:space="preserve"> и </w:t>
      </w:r>
      <w:r w:rsidRPr="00653787">
        <w:rPr>
          <w:rFonts w:ascii="Times New Roman" w:hAnsi="Times New Roman" w:cs="Times New Roman"/>
          <w:b/>
          <w:bCs/>
        </w:rPr>
        <w:t>ГОСТ Р 51330.9-99</w:t>
      </w:r>
      <w:r w:rsidRPr="00653787">
        <w:rPr>
          <w:rFonts w:ascii="Times New Roman" w:hAnsi="Times New Roman" w:cs="Times New Roman"/>
        </w:rPr>
        <w:t>.</w:t>
      </w:r>
    </w:p>
    <w:p w14:paraId="29076EAD" w14:textId="77777777" w:rsidR="00354417" w:rsidRPr="00653787" w:rsidRDefault="00354417" w:rsidP="00892E6C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Применение только взрывозащищенного оборудования с соответствующей маркировкой взрывозащиты (</w:t>
      </w:r>
      <w:proofErr w:type="spellStart"/>
      <w:r w:rsidRPr="00653787">
        <w:rPr>
          <w:rFonts w:ascii="Times New Roman" w:hAnsi="Times New Roman" w:cs="Times New Roman"/>
        </w:rPr>
        <w:t>Ex</w:t>
      </w:r>
      <w:proofErr w:type="spellEnd"/>
      <w:r w:rsidRPr="00653787">
        <w:rPr>
          <w:rFonts w:ascii="Times New Roman" w:hAnsi="Times New Roman" w:cs="Times New Roman"/>
        </w:rPr>
        <w:t xml:space="preserve"> d — взрывонепроницаемая оболочка, </w:t>
      </w:r>
      <w:proofErr w:type="spellStart"/>
      <w:r w:rsidRPr="00653787">
        <w:rPr>
          <w:rFonts w:ascii="Times New Roman" w:hAnsi="Times New Roman" w:cs="Times New Roman"/>
        </w:rPr>
        <w:t>Ex</w:t>
      </w:r>
      <w:proofErr w:type="spellEnd"/>
      <w:r w:rsidRPr="00653787">
        <w:rPr>
          <w:rFonts w:ascii="Times New Roman" w:hAnsi="Times New Roman" w:cs="Times New Roman"/>
        </w:rPr>
        <w:t xml:space="preserve"> i — искробезопасная цепь, </w:t>
      </w:r>
      <w:proofErr w:type="spellStart"/>
      <w:r w:rsidRPr="00653787">
        <w:rPr>
          <w:rFonts w:ascii="Times New Roman" w:hAnsi="Times New Roman" w:cs="Times New Roman"/>
        </w:rPr>
        <w:t>Ex</w:t>
      </w:r>
      <w:proofErr w:type="spellEnd"/>
      <w:r w:rsidRPr="00653787">
        <w:rPr>
          <w:rFonts w:ascii="Times New Roman" w:hAnsi="Times New Roman" w:cs="Times New Roman"/>
        </w:rPr>
        <w:t xml:space="preserve"> e — повышенная надежность против взрыва).</w:t>
      </w:r>
    </w:p>
    <w:p w14:paraId="1D2DB738" w14:textId="77777777" w:rsidR="00354417" w:rsidRPr="00653787" w:rsidRDefault="00354417" w:rsidP="00892E6C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Использование искробезопасного инструмента (из цветного металла, не дающего искр при ударе).</w:t>
      </w:r>
    </w:p>
    <w:p w14:paraId="7DDAA70C" w14:textId="77777777" w:rsidR="00354417" w:rsidRPr="00653787" w:rsidRDefault="00354417" w:rsidP="00892E6C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Запреты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Категорически</w:t>
      </w:r>
      <w:proofErr w:type="gramEnd"/>
      <w:r w:rsidRPr="00653787">
        <w:rPr>
          <w:rFonts w:ascii="Times New Roman" w:hAnsi="Times New Roman" w:cs="Times New Roman"/>
        </w:rPr>
        <w:t xml:space="preserve"> запрещается самовольное отключение систем противоаварийной защиты и блокировок (ПАЗ), а также использование </w:t>
      </w:r>
      <w:r w:rsidRPr="00653787">
        <w:rPr>
          <w:rFonts w:ascii="Times New Roman" w:hAnsi="Times New Roman" w:cs="Times New Roman"/>
        </w:rPr>
        <w:lastRenderedPageBreak/>
        <w:t>неисправного оборудования или оборудования, не соответствующего классу зоны.</w:t>
      </w:r>
    </w:p>
    <w:p w14:paraId="4847710B" w14:textId="77777777" w:rsidR="00354417" w:rsidRPr="00892E6C" w:rsidRDefault="00354417" w:rsidP="00354417">
      <w:pPr>
        <w:rPr>
          <w:rFonts w:ascii="Times New Roman" w:hAnsi="Times New Roman" w:cs="Times New Roman"/>
          <w:i/>
          <w:iCs/>
        </w:rPr>
      </w:pPr>
      <w:r w:rsidRPr="00892E6C">
        <w:rPr>
          <w:rFonts w:ascii="Times New Roman" w:hAnsi="Times New Roman" w:cs="Times New Roman"/>
          <w:i/>
          <w:iCs/>
        </w:rPr>
        <w:t>Таблица 2.1. Требования к проведению огневых работ (пайка, сварка)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1505"/>
        <w:gridCol w:w="7846"/>
      </w:tblGrid>
      <w:tr w:rsidR="00354417" w:rsidRPr="00653787" w14:paraId="41BBCFEC" w14:textId="77777777" w:rsidTr="00594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hideMark/>
          </w:tcPr>
          <w:p w14:paraId="77C88C3C" w14:textId="77777777" w:rsidR="00354417" w:rsidRPr="00653787" w:rsidRDefault="00354417" w:rsidP="0035441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7846" w:type="dxa"/>
            <w:hideMark/>
          </w:tcPr>
          <w:p w14:paraId="63B8C072" w14:textId="77777777" w:rsidR="00354417" w:rsidRPr="00653787" w:rsidRDefault="00354417" w:rsidP="0035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Требования и действия</w:t>
            </w:r>
          </w:p>
        </w:tc>
      </w:tr>
      <w:tr w:rsidR="00354417" w:rsidRPr="00653787" w14:paraId="5C4E0846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hideMark/>
          </w:tcPr>
          <w:p w14:paraId="5D2469E6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Подготовка</w:t>
            </w:r>
          </w:p>
        </w:tc>
        <w:tc>
          <w:tcPr>
            <w:tcW w:w="7846" w:type="dxa"/>
            <w:hideMark/>
          </w:tcPr>
          <w:p w14:paraId="58FF7C3D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Получение наряда-допуска. Очистка места проведения работ от горючих материалов. Установка огнетушителя (не менее 2 шт.) и ящика с песком. Назначение наблюдающего.</w:t>
            </w:r>
          </w:p>
        </w:tc>
      </w:tr>
      <w:tr w:rsidR="00354417" w:rsidRPr="00653787" w14:paraId="0DA838F1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hideMark/>
          </w:tcPr>
          <w:p w14:paraId="38A056A6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Проведение работ</w:t>
            </w:r>
          </w:p>
        </w:tc>
        <w:tc>
          <w:tcPr>
            <w:tcW w:w="7846" w:type="dxa"/>
            <w:hideMark/>
          </w:tcPr>
          <w:p w14:paraId="7A28E363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Наличие у сварщика/паяльщика удостоверения. Защита соседних конструкций экранами. Контроль за разлетом искр.</w:t>
            </w:r>
          </w:p>
        </w:tc>
      </w:tr>
      <w:tr w:rsidR="00354417" w:rsidRPr="00653787" w14:paraId="28FB2896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hideMark/>
          </w:tcPr>
          <w:p w14:paraId="099D1F4A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Окончание работ</w:t>
            </w:r>
          </w:p>
        </w:tc>
        <w:tc>
          <w:tcPr>
            <w:tcW w:w="7846" w:type="dxa"/>
            <w:hideMark/>
          </w:tcPr>
          <w:p w14:paraId="6BC61406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Осмотр места проведения работ на предмет тления в течение 0,5–3 часов после окончания работ. Сдача наряда-допуска ответственному лицу.</w:t>
            </w:r>
          </w:p>
        </w:tc>
      </w:tr>
    </w:tbl>
    <w:p w14:paraId="4650C674" w14:textId="6218872A" w:rsidR="00354417" w:rsidRPr="00653787" w:rsidRDefault="00653787" w:rsidP="00354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Вопросы для повторения (Лекция</w:t>
      </w:r>
      <w:r w:rsidR="00354417" w:rsidRPr="00653787">
        <w:rPr>
          <w:rFonts w:ascii="Times New Roman" w:hAnsi="Times New Roman" w:cs="Times New Roman"/>
          <w:b/>
          <w:bCs/>
        </w:rPr>
        <w:t xml:space="preserve"> 2):</w:t>
      </w:r>
    </w:p>
    <w:p w14:paraId="23DA2051" w14:textId="77777777" w:rsidR="00354417" w:rsidRPr="00653787" w:rsidRDefault="00354417" w:rsidP="0035441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Назовите номер и дату постановления Правительства РФ, утверждающего Правила противопожарного режима.</w:t>
      </w:r>
    </w:p>
    <w:p w14:paraId="0216848B" w14:textId="77777777" w:rsidR="00354417" w:rsidRPr="00653787" w:rsidRDefault="00354417" w:rsidP="0035441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Какие первичные средства пожаротушения должны быть на месте проведения огневых работ?</w:t>
      </w:r>
    </w:p>
    <w:p w14:paraId="34E7760E" w14:textId="77777777" w:rsidR="00354417" w:rsidRPr="00653787" w:rsidRDefault="00354417" w:rsidP="0035441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Что такое «газоопасное место» и каковы особые требования к работе в нем?</w:t>
      </w:r>
    </w:p>
    <w:p w14:paraId="2EA8BB59" w14:textId="77777777" w:rsidR="00354417" w:rsidRPr="00653787" w:rsidRDefault="00354417" w:rsidP="0035441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Какую маркировку взрывозащиты должно иметь электрооборудование, предназначенное для работы во взрывоопасной зоне, где возможно образование смесей горючих газов с воздухом? Приведите пример.</w:t>
      </w:r>
    </w:p>
    <w:p w14:paraId="1A282205" w14:textId="77777777" w:rsidR="00354417" w:rsidRPr="00653787" w:rsidRDefault="00354417" w:rsidP="0035441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Почему категорически запрещается самостоятельно отключать системы противоаварийной защиты (ПАЗ) на ОПО?</w:t>
      </w:r>
    </w:p>
    <w:p w14:paraId="10ADE7BF" w14:textId="77777777" w:rsidR="00354417" w:rsidRPr="00653787" w:rsidRDefault="00000000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pict w14:anchorId="60DB7218">
          <v:rect id="_x0000_i1029" style="width:0;height:0" o:hralign="center" o:hrstd="t" o:hr="t" fillcolor="#a0a0a0" stroked="f"/>
        </w:pict>
      </w:r>
    </w:p>
    <w:p w14:paraId="7AA03A43" w14:textId="77777777" w:rsidR="00354417" w:rsidRPr="00653787" w:rsidRDefault="00354417" w:rsidP="00354417">
      <w:pPr>
        <w:rPr>
          <w:rFonts w:ascii="Times New Roman" w:hAnsi="Times New Roman" w:cs="Times New Roman"/>
          <w:b/>
          <w:bCs/>
        </w:rPr>
      </w:pPr>
      <w:r w:rsidRPr="00653787">
        <w:rPr>
          <w:rFonts w:ascii="Times New Roman" w:hAnsi="Times New Roman" w:cs="Times New Roman"/>
          <w:b/>
          <w:bCs/>
        </w:rPr>
        <w:t>Лекция 3. Экологическая безопасность и комплексный подход к управлению рисками</w:t>
      </w:r>
    </w:p>
    <w:p w14:paraId="4F8F9CB0" w14:textId="77777777" w:rsidR="00DB59A3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Продолжительность:</w:t>
      </w:r>
      <w:r w:rsidRPr="00653787">
        <w:rPr>
          <w:rFonts w:ascii="Times New Roman" w:hAnsi="Times New Roman" w:cs="Times New Roman"/>
        </w:rPr>
        <w:t xml:space="preserve"> 2 академических часа </w:t>
      </w:r>
    </w:p>
    <w:p w14:paraId="6FE81F29" w14:textId="4352839B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Изучить</w:t>
      </w:r>
      <w:proofErr w:type="gramEnd"/>
      <w:r w:rsidRPr="00653787">
        <w:rPr>
          <w:rFonts w:ascii="Times New Roman" w:hAnsi="Times New Roman" w:cs="Times New Roman"/>
        </w:rPr>
        <w:t xml:space="preserve"> требования экологической безопасности, связанные с обслуживанием КИПиА. Освоить правила обращения с производственными отходами. Сформировать понимание системного, комплексного подхода к управлению всеми видами рисков на рабочем месте.</w:t>
      </w:r>
    </w:p>
    <w:p w14:paraId="37006DCB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3.1. Экологическая безопасность: нормативная база и основные обязанности</w:t>
      </w:r>
      <w:r w:rsidRPr="00653787">
        <w:rPr>
          <w:rFonts w:ascii="Times New Roman" w:hAnsi="Times New Roman" w:cs="Times New Roman"/>
        </w:rPr>
        <w:t xml:space="preserve"> Нормативная база:</w:t>
      </w:r>
    </w:p>
    <w:p w14:paraId="2680CF00" w14:textId="77777777" w:rsidR="00354417" w:rsidRPr="00653787" w:rsidRDefault="00354417" w:rsidP="0035441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Федеральный закон № 7-ФЗ «Об охране окружающей среды»</w:t>
      </w:r>
      <w:r w:rsidRPr="00653787">
        <w:rPr>
          <w:rFonts w:ascii="Times New Roman" w:hAnsi="Times New Roman" w:cs="Times New Roman"/>
        </w:rPr>
        <w:t>.</w:t>
      </w:r>
    </w:p>
    <w:p w14:paraId="36920D11" w14:textId="77777777" w:rsidR="00354417" w:rsidRPr="00653787" w:rsidRDefault="00354417" w:rsidP="0035441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Федеральный закон № 89-ФЗ «Об отходах производства и потребления»</w:t>
      </w:r>
      <w:r w:rsidRPr="00653787">
        <w:rPr>
          <w:rFonts w:ascii="Times New Roman" w:hAnsi="Times New Roman" w:cs="Times New Roman"/>
        </w:rPr>
        <w:t>.</w:t>
      </w:r>
    </w:p>
    <w:p w14:paraId="1C0C0564" w14:textId="77777777" w:rsidR="00354417" w:rsidRPr="00653787" w:rsidRDefault="00354417" w:rsidP="0035441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«Критерии отнесения отходов к I–V классам опасности по степени негативного воздействия на окружающую среду»</w:t>
      </w:r>
      <w:r w:rsidRPr="00653787">
        <w:rPr>
          <w:rFonts w:ascii="Times New Roman" w:hAnsi="Times New Roman" w:cs="Times New Roman"/>
        </w:rPr>
        <w:t>, утвержденные приказом Минприроды России от 01.09.2022 № 551.</w:t>
      </w:r>
    </w:p>
    <w:p w14:paraId="14379A5B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Основные направления и требования:</w:t>
      </w:r>
    </w:p>
    <w:p w14:paraId="34296469" w14:textId="77777777" w:rsidR="00354417" w:rsidRPr="00653787" w:rsidRDefault="00354417" w:rsidP="0035441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lastRenderedPageBreak/>
        <w:t>Обращение с отходами производства:</w:t>
      </w:r>
    </w:p>
    <w:p w14:paraId="32FDD155" w14:textId="77777777" w:rsidR="00354417" w:rsidRPr="00653787" w:rsidRDefault="00354417" w:rsidP="00125C44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Опасные отходы I-IV класса:</w:t>
      </w:r>
      <w:r w:rsidRPr="00653787">
        <w:rPr>
          <w:rFonts w:ascii="Times New Roman" w:hAnsi="Times New Roman" w:cs="Times New Roman"/>
        </w:rPr>
        <w:t xml:space="preserve"> требуют специального учёта, паспортизации и передачи лицензированным организациям. К ним относятся:</w:t>
      </w:r>
    </w:p>
    <w:p w14:paraId="4E5484C4" w14:textId="77777777" w:rsidR="00354417" w:rsidRPr="00653787" w:rsidRDefault="00354417" w:rsidP="00125C44">
      <w:pPr>
        <w:numPr>
          <w:ilvl w:val="2"/>
          <w:numId w:val="4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Ртутьсодержащие приборы</w:t>
      </w:r>
      <w:r w:rsidRPr="00653787">
        <w:rPr>
          <w:rFonts w:ascii="Times New Roman" w:hAnsi="Times New Roman" w:cs="Times New Roman"/>
        </w:rPr>
        <w:t xml:space="preserve"> (старые манометры, термометры, лампы). Запрещено самостоятельное вскрытие! Демонтаж, хранение в </w:t>
      </w:r>
      <w:proofErr w:type="spellStart"/>
      <w:r w:rsidRPr="00653787">
        <w:rPr>
          <w:rFonts w:ascii="Times New Roman" w:hAnsi="Times New Roman" w:cs="Times New Roman"/>
        </w:rPr>
        <w:t>спецконтейнере</w:t>
      </w:r>
      <w:proofErr w:type="spellEnd"/>
      <w:r w:rsidRPr="00653787">
        <w:rPr>
          <w:rFonts w:ascii="Times New Roman" w:hAnsi="Times New Roman" w:cs="Times New Roman"/>
        </w:rPr>
        <w:t>, сдача в лицензированную организацию.</w:t>
      </w:r>
    </w:p>
    <w:p w14:paraId="1B7639B5" w14:textId="77777777" w:rsidR="00354417" w:rsidRPr="00653787" w:rsidRDefault="00354417" w:rsidP="00125C44">
      <w:pPr>
        <w:numPr>
          <w:ilvl w:val="2"/>
          <w:numId w:val="4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Отработанные аккумуляторы и элементы питания</w:t>
      </w:r>
      <w:r w:rsidRPr="00653787">
        <w:rPr>
          <w:rFonts w:ascii="Times New Roman" w:hAnsi="Times New Roman" w:cs="Times New Roman"/>
        </w:rPr>
        <w:t xml:space="preserve"> (свинцово-кислотные, литиевые). Сбор в специальную тару.</w:t>
      </w:r>
    </w:p>
    <w:p w14:paraId="21909AD0" w14:textId="77777777" w:rsidR="00354417" w:rsidRPr="00653787" w:rsidRDefault="00354417" w:rsidP="00125C44">
      <w:pPr>
        <w:numPr>
          <w:ilvl w:val="2"/>
          <w:numId w:val="4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Отработанные масла и смазки, промасленная ветошь.</w:t>
      </w:r>
      <w:r w:rsidRPr="00653787">
        <w:rPr>
          <w:rFonts w:ascii="Times New Roman" w:hAnsi="Times New Roman" w:cs="Times New Roman"/>
        </w:rPr>
        <w:t xml:space="preserve"> Сбор в закрытую металлическую тару.</w:t>
      </w:r>
    </w:p>
    <w:p w14:paraId="438FF108" w14:textId="77777777" w:rsidR="00354417" w:rsidRPr="00653787" w:rsidRDefault="00354417" w:rsidP="00125C44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Отходы V класса (малоопасные):</w:t>
      </w:r>
      <w:r w:rsidRPr="00653787">
        <w:rPr>
          <w:rFonts w:ascii="Times New Roman" w:hAnsi="Times New Roman" w:cs="Times New Roman"/>
        </w:rPr>
        <w:t xml:space="preserve"> обрезки кабеля, металлолом, пластик. Подлежат сбору и сдаче на переработку.</w:t>
      </w:r>
    </w:p>
    <w:p w14:paraId="041EA716" w14:textId="77777777" w:rsidR="00354417" w:rsidRPr="00653787" w:rsidRDefault="00354417" w:rsidP="0035441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Предотвращение загрязнения атмосферы:</w:t>
      </w:r>
      <w:r w:rsidRPr="00653787">
        <w:rPr>
          <w:rFonts w:ascii="Times New Roman" w:hAnsi="Times New Roman" w:cs="Times New Roman"/>
        </w:rPr>
        <w:t xml:space="preserve"> Контроль герметичности импульсных линий с токсичными средами (аммиак, хлор). При продувке линий использовать замкнутые системы или нейтрализующие вещества.</w:t>
      </w:r>
    </w:p>
    <w:p w14:paraId="26FCAF0A" w14:textId="77777777" w:rsidR="00354417" w:rsidRPr="00653787" w:rsidRDefault="00354417" w:rsidP="0035441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Предотвращение загрязнения почвы и воды:</w:t>
      </w:r>
      <w:r w:rsidRPr="00653787">
        <w:rPr>
          <w:rFonts w:ascii="Times New Roman" w:hAnsi="Times New Roman" w:cs="Times New Roman"/>
        </w:rPr>
        <w:t xml:space="preserve"> Запрет на слив масел, растворителей, электролитов на грунт или в канализацию. Сбор аварийных разливов с помощью сорбентов (песок, опилки, специальные маты).</w:t>
      </w:r>
    </w:p>
    <w:p w14:paraId="46D3E760" w14:textId="77777777" w:rsidR="00354417" w:rsidRPr="00653787" w:rsidRDefault="00354417" w:rsidP="0035441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Защита от шума и вибрации:</w:t>
      </w:r>
      <w:r w:rsidRPr="00653787">
        <w:rPr>
          <w:rFonts w:ascii="Times New Roman" w:hAnsi="Times New Roman" w:cs="Times New Roman"/>
        </w:rPr>
        <w:t xml:space="preserve"> Использование инструмента с низким уровнем шума, применение средств индивидуальной защиты (СИЗ) органов слуха (наушники, беруши).</w:t>
      </w:r>
    </w:p>
    <w:p w14:paraId="4A60386C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3.2. Комплексный (системный) подход к безопасности</w:t>
      </w:r>
      <w:r w:rsidRPr="00653787">
        <w:rPr>
          <w:rFonts w:ascii="Times New Roman" w:hAnsi="Times New Roman" w:cs="Times New Roman"/>
        </w:rPr>
        <w:t xml:space="preserve"> Безопасность на производстве — это не набор разрозненных правил, а единая система управления рисками. Каждое действие слесаря КИПиА должно оцениваться с точки зрения всех пяти компонентов безопасности. </w:t>
      </w:r>
      <w:r w:rsidRPr="00653787">
        <w:rPr>
          <w:rFonts w:ascii="Times New Roman" w:hAnsi="Times New Roman" w:cs="Times New Roman"/>
          <w:b/>
          <w:bCs/>
        </w:rPr>
        <w:t>Пример: замена датчика давления на технологическом трубопроводе.</w:t>
      </w:r>
    </w:p>
    <w:p w14:paraId="68616C4F" w14:textId="77777777" w:rsidR="00354417" w:rsidRPr="00653787" w:rsidRDefault="00354417" w:rsidP="0035441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Охрана труда/Электробезопасность:</w:t>
      </w:r>
      <w:r w:rsidRPr="00653787">
        <w:rPr>
          <w:rFonts w:ascii="Times New Roman" w:hAnsi="Times New Roman" w:cs="Times New Roman"/>
        </w:rPr>
        <w:t xml:space="preserve"> Оформление наряда-допуска, снятие напряжения с вторичных цепей, использование изолированного инструмента.</w:t>
      </w:r>
    </w:p>
    <w:p w14:paraId="7C85142C" w14:textId="77777777" w:rsidR="00354417" w:rsidRPr="00653787" w:rsidRDefault="00354417" w:rsidP="0035441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Пожарная безопасность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Если</w:t>
      </w:r>
      <w:proofErr w:type="gramEnd"/>
      <w:r w:rsidRPr="00653787">
        <w:rPr>
          <w:rFonts w:ascii="Times New Roman" w:hAnsi="Times New Roman" w:cs="Times New Roman"/>
        </w:rPr>
        <w:t xml:space="preserve"> для ремонта клемм используется пайка, необходимо оформить наряд на огневые работы.</w:t>
      </w:r>
    </w:p>
    <w:p w14:paraId="1863D765" w14:textId="77777777" w:rsidR="00354417" w:rsidRPr="00653787" w:rsidRDefault="00354417" w:rsidP="0035441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Промышленная безопасность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Если</w:t>
      </w:r>
      <w:proofErr w:type="gramEnd"/>
      <w:r w:rsidRPr="00653787">
        <w:rPr>
          <w:rFonts w:ascii="Times New Roman" w:hAnsi="Times New Roman" w:cs="Times New Roman"/>
        </w:rPr>
        <w:t xml:space="preserve"> среда в трубопроводе взрывоопасна, необходимо использовать искробезопасный инструмент и контролировать состав воздуха с помощью газоанализатора.</w:t>
      </w:r>
    </w:p>
    <w:p w14:paraId="494AF776" w14:textId="77777777" w:rsidR="00354417" w:rsidRDefault="00354417" w:rsidP="0035441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Экологическая безопасность:</w:t>
      </w:r>
      <w:r w:rsidRPr="00653787">
        <w:rPr>
          <w:rFonts w:ascii="Times New Roman" w:hAnsi="Times New Roman" w:cs="Times New Roman"/>
        </w:rPr>
        <w:t xml:space="preserve"> Предотвращение утечки технологической среды, правильная утилизация старого датчика (возможно, как отходов).</w:t>
      </w:r>
    </w:p>
    <w:p w14:paraId="0199CB9A" w14:textId="77777777" w:rsidR="00892E6C" w:rsidRDefault="00892E6C" w:rsidP="00892E6C">
      <w:pPr>
        <w:rPr>
          <w:rFonts w:ascii="Times New Roman" w:hAnsi="Times New Roman" w:cs="Times New Roman"/>
        </w:rPr>
      </w:pPr>
    </w:p>
    <w:p w14:paraId="06B06125" w14:textId="77777777" w:rsidR="00892E6C" w:rsidRDefault="00892E6C" w:rsidP="00892E6C">
      <w:pPr>
        <w:rPr>
          <w:rFonts w:ascii="Times New Roman" w:hAnsi="Times New Roman" w:cs="Times New Roman"/>
        </w:rPr>
      </w:pPr>
    </w:p>
    <w:p w14:paraId="7F9D1D47" w14:textId="77777777" w:rsidR="00892E6C" w:rsidRPr="00653787" w:rsidRDefault="00892E6C" w:rsidP="00892E6C">
      <w:pPr>
        <w:rPr>
          <w:rFonts w:ascii="Times New Roman" w:hAnsi="Times New Roman" w:cs="Times New Roman"/>
        </w:rPr>
      </w:pPr>
    </w:p>
    <w:p w14:paraId="5C04456E" w14:textId="77777777" w:rsidR="00354417" w:rsidRPr="00892E6C" w:rsidRDefault="00354417" w:rsidP="00354417">
      <w:pPr>
        <w:rPr>
          <w:rFonts w:ascii="Times New Roman" w:hAnsi="Times New Roman" w:cs="Times New Roman"/>
          <w:i/>
          <w:iCs/>
        </w:rPr>
      </w:pPr>
      <w:r w:rsidRPr="00892E6C">
        <w:rPr>
          <w:rFonts w:ascii="Times New Roman" w:hAnsi="Times New Roman" w:cs="Times New Roman"/>
          <w:i/>
          <w:iCs/>
        </w:rPr>
        <w:lastRenderedPageBreak/>
        <w:t>Таблица 3.1. Классификация и способы обращения с основными отходами КИПиА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263"/>
        <w:gridCol w:w="1774"/>
        <w:gridCol w:w="3188"/>
        <w:gridCol w:w="2126"/>
      </w:tblGrid>
      <w:tr w:rsidR="00354417" w:rsidRPr="00653787" w14:paraId="2A3D926C" w14:textId="77777777" w:rsidTr="00594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AE86574" w14:textId="77777777" w:rsidR="00354417" w:rsidRPr="00653787" w:rsidRDefault="00354417" w:rsidP="00354417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Вид отхода</w:t>
            </w:r>
          </w:p>
        </w:tc>
        <w:tc>
          <w:tcPr>
            <w:tcW w:w="1774" w:type="dxa"/>
            <w:hideMark/>
          </w:tcPr>
          <w:p w14:paraId="3088DA79" w14:textId="77777777" w:rsidR="00354417" w:rsidRPr="00653787" w:rsidRDefault="00354417" w:rsidP="0035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Класс опасности</w:t>
            </w:r>
          </w:p>
        </w:tc>
        <w:tc>
          <w:tcPr>
            <w:tcW w:w="3188" w:type="dxa"/>
            <w:hideMark/>
          </w:tcPr>
          <w:p w14:paraId="0D322ACD" w14:textId="77777777" w:rsidR="00354417" w:rsidRPr="00653787" w:rsidRDefault="00354417" w:rsidP="0035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Способ обращения</w:t>
            </w:r>
          </w:p>
        </w:tc>
        <w:tc>
          <w:tcPr>
            <w:tcW w:w="2126" w:type="dxa"/>
            <w:hideMark/>
          </w:tcPr>
          <w:p w14:paraId="58A0C1F4" w14:textId="77777777" w:rsidR="00354417" w:rsidRPr="00653787" w:rsidRDefault="00354417" w:rsidP="0035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53787">
              <w:rPr>
                <w:rFonts w:ascii="Times New Roman" w:hAnsi="Times New Roman" w:cs="Times New Roman"/>
              </w:rPr>
              <w:t>Запрещенные действия</w:t>
            </w:r>
          </w:p>
        </w:tc>
      </w:tr>
      <w:tr w:rsidR="00354417" w:rsidRPr="00653787" w14:paraId="42BCDE37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726F87A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Ртутный термометр, манометр</w:t>
            </w:r>
          </w:p>
        </w:tc>
        <w:tc>
          <w:tcPr>
            <w:tcW w:w="1774" w:type="dxa"/>
            <w:hideMark/>
          </w:tcPr>
          <w:p w14:paraId="4D171F7C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I (чрезвычайно опасный)</w:t>
            </w:r>
          </w:p>
        </w:tc>
        <w:tc>
          <w:tcPr>
            <w:tcW w:w="3188" w:type="dxa"/>
            <w:hideMark/>
          </w:tcPr>
          <w:p w14:paraId="0B1FB69C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 xml:space="preserve">Аккуратный демонтаж. Хранение в </w:t>
            </w:r>
            <w:proofErr w:type="spellStart"/>
            <w:r w:rsidRPr="00653787">
              <w:rPr>
                <w:rFonts w:ascii="Times New Roman" w:hAnsi="Times New Roman" w:cs="Times New Roman"/>
              </w:rPr>
              <w:t>спецконтейнере</w:t>
            </w:r>
            <w:proofErr w:type="spellEnd"/>
            <w:r w:rsidRPr="00653787">
              <w:rPr>
                <w:rFonts w:ascii="Times New Roman" w:hAnsi="Times New Roman" w:cs="Times New Roman"/>
              </w:rPr>
              <w:t>. Передача лицензированной организации.</w:t>
            </w:r>
          </w:p>
        </w:tc>
        <w:tc>
          <w:tcPr>
            <w:tcW w:w="2126" w:type="dxa"/>
            <w:hideMark/>
          </w:tcPr>
          <w:p w14:paraId="5AAD3AFD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Вскрытие, выброс в общий мусорный бак</w:t>
            </w:r>
          </w:p>
        </w:tc>
      </w:tr>
      <w:tr w:rsidR="00354417" w:rsidRPr="00653787" w14:paraId="50CA602F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2A5C9CE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Свинцово-кислотный аккумулятор</w:t>
            </w:r>
          </w:p>
        </w:tc>
        <w:tc>
          <w:tcPr>
            <w:tcW w:w="1774" w:type="dxa"/>
            <w:hideMark/>
          </w:tcPr>
          <w:p w14:paraId="0D3BDE46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II (высокой опасности)</w:t>
            </w:r>
          </w:p>
        </w:tc>
        <w:tc>
          <w:tcPr>
            <w:tcW w:w="3188" w:type="dxa"/>
            <w:hideMark/>
          </w:tcPr>
          <w:p w14:paraId="4CCACF43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Хранение в неповрежденной таре. Сдача на переработку.</w:t>
            </w:r>
          </w:p>
        </w:tc>
        <w:tc>
          <w:tcPr>
            <w:tcW w:w="2126" w:type="dxa"/>
            <w:hideMark/>
          </w:tcPr>
          <w:p w14:paraId="1B7E2126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Слив электролита, складирование на грунте</w:t>
            </w:r>
          </w:p>
        </w:tc>
      </w:tr>
      <w:tr w:rsidR="00354417" w:rsidRPr="00653787" w14:paraId="60ECEA2B" w14:textId="77777777" w:rsidTr="0059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ED8B972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Отработанное трансформаторное масло</w:t>
            </w:r>
          </w:p>
        </w:tc>
        <w:tc>
          <w:tcPr>
            <w:tcW w:w="1774" w:type="dxa"/>
            <w:hideMark/>
          </w:tcPr>
          <w:p w14:paraId="5B4F4A77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III (умеренно опасный)</w:t>
            </w:r>
          </w:p>
        </w:tc>
        <w:tc>
          <w:tcPr>
            <w:tcW w:w="3188" w:type="dxa"/>
            <w:hideMark/>
          </w:tcPr>
          <w:p w14:paraId="0BE8A168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Сбор в металлическую закрытую тару. Передача по акту специализированной компании.</w:t>
            </w:r>
          </w:p>
        </w:tc>
        <w:tc>
          <w:tcPr>
            <w:tcW w:w="2126" w:type="dxa"/>
            <w:hideMark/>
          </w:tcPr>
          <w:p w14:paraId="7684D504" w14:textId="77777777" w:rsidR="00354417" w:rsidRPr="00653787" w:rsidRDefault="00354417" w:rsidP="00354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Слив в канализацию, почву, использование в других целях</w:t>
            </w:r>
          </w:p>
        </w:tc>
      </w:tr>
      <w:tr w:rsidR="00354417" w:rsidRPr="00653787" w14:paraId="52526E37" w14:textId="77777777" w:rsidTr="005948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BE06D3A" w14:textId="77777777" w:rsidR="00354417" w:rsidRPr="00653787" w:rsidRDefault="00354417" w:rsidP="00354417">
            <w:pPr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Обрезки кабеля (медного, алюминиевого)</w:t>
            </w:r>
          </w:p>
        </w:tc>
        <w:tc>
          <w:tcPr>
            <w:tcW w:w="1774" w:type="dxa"/>
            <w:hideMark/>
          </w:tcPr>
          <w:p w14:paraId="6BCB42B4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V (малоопасный)</w:t>
            </w:r>
          </w:p>
        </w:tc>
        <w:tc>
          <w:tcPr>
            <w:tcW w:w="3188" w:type="dxa"/>
            <w:hideMark/>
          </w:tcPr>
          <w:p w14:paraId="6FCADE50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Сбор в контейнер для металлолома. Сдача в пункт приёма цветных металлов.</w:t>
            </w:r>
          </w:p>
        </w:tc>
        <w:tc>
          <w:tcPr>
            <w:tcW w:w="2126" w:type="dxa"/>
            <w:hideMark/>
          </w:tcPr>
          <w:p w14:paraId="54BF84B1" w14:textId="77777777" w:rsidR="00354417" w:rsidRPr="00653787" w:rsidRDefault="00354417" w:rsidP="0035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787">
              <w:rPr>
                <w:rFonts w:ascii="Times New Roman" w:hAnsi="Times New Roman" w:cs="Times New Roman"/>
              </w:rPr>
              <w:t>Сжигание для получения металла (загрязнение атмосферы)</w:t>
            </w:r>
          </w:p>
        </w:tc>
      </w:tr>
    </w:tbl>
    <w:p w14:paraId="3F5B0DBF" w14:textId="24F3E3C9" w:rsidR="00354417" w:rsidRPr="00653787" w:rsidRDefault="00653787" w:rsidP="00354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Вопросы для повторения (Лекция</w:t>
      </w:r>
      <w:r w:rsidR="00354417" w:rsidRPr="00653787">
        <w:rPr>
          <w:rFonts w:ascii="Times New Roman" w:hAnsi="Times New Roman" w:cs="Times New Roman"/>
          <w:b/>
          <w:bCs/>
        </w:rPr>
        <w:t xml:space="preserve"> 3):</w:t>
      </w:r>
    </w:p>
    <w:p w14:paraId="232B2318" w14:textId="77777777" w:rsidR="00354417" w:rsidRPr="00653787" w:rsidRDefault="00354417" w:rsidP="003544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К какому классу опасности относятся ртутьсодержащие приборы и каковы правила их утилизации?</w:t>
      </w:r>
    </w:p>
    <w:p w14:paraId="48EE06DE" w14:textId="77777777" w:rsidR="00354417" w:rsidRPr="00653787" w:rsidRDefault="00354417" w:rsidP="003544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Каковы действия слесаря КИПиА при обнаружении подтекания масла из редуктора исполнительного механизма?</w:t>
      </w:r>
    </w:p>
    <w:p w14:paraId="6E8A407F" w14:textId="77777777" w:rsidR="00354417" w:rsidRPr="00653787" w:rsidRDefault="00354417" w:rsidP="003544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Почему при продувке импульсной линии, по которой ранее проходил аммиак, необходимо принимать специальные меры?</w:t>
      </w:r>
    </w:p>
    <w:p w14:paraId="48D93DC6" w14:textId="77777777" w:rsidR="00354417" w:rsidRPr="00653787" w:rsidRDefault="00354417" w:rsidP="003544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Проанализируйте предстоящую работу «</w:t>
      </w:r>
      <w:proofErr w:type="spellStart"/>
      <w:r w:rsidRPr="00653787">
        <w:rPr>
          <w:rFonts w:ascii="Times New Roman" w:hAnsi="Times New Roman" w:cs="Times New Roman"/>
        </w:rPr>
        <w:t>прозвонка</w:t>
      </w:r>
      <w:proofErr w:type="spellEnd"/>
      <w:r w:rsidRPr="00653787">
        <w:rPr>
          <w:rFonts w:ascii="Times New Roman" w:hAnsi="Times New Roman" w:cs="Times New Roman"/>
        </w:rPr>
        <w:t xml:space="preserve"> кабеля в кабельном лотке» с точки зрения всех пяти компонентов безопасности. Какие риски и меры защиты вы можете выделить?</w:t>
      </w:r>
    </w:p>
    <w:p w14:paraId="5123B5A9" w14:textId="77777777" w:rsidR="00354417" w:rsidRPr="00653787" w:rsidRDefault="00354417" w:rsidP="003544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Что понимается под «интегрированным подходом» к безопасности на производстве?</w:t>
      </w:r>
    </w:p>
    <w:p w14:paraId="61FD0157" w14:textId="77777777" w:rsidR="00354417" w:rsidRPr="00653787" w:rsidRDefault="00000000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pict w14:anchorId="5DB4F369">
          <v:rect id="_x0000_i1030" style="width:0;height:0" o:hralign="center" o:hrstd="t" o:hr="t" fillcolor="#a0a0a0" stroked="f"/>
        </w:pict>
      </w:r>
    </w:p>
    <w:p w14:paraId="4229447E" w14:textId="77777777" w:rsidR="00354417" w:rsidRPr="00653787" w:rsidRDefault="00354417" w:rsidP="00354417">
      <w:pPr>
        <w:rPr>
          <w:rFonts w:ascii="Times New Roman" w:hAnsi="Times New Roman" w:cs="Times New Roman"/>
          <w:b/>
          <w:bCs/>
        </w:rPr>
      </w:pPr>
      <w:r w:rsidRPr="00653787">
        <w:rPr>
          <w:rFonts w:ascii="Times New Roman" w:hAnsi="Times New Roman" w:cs="Times New Roman"/>
          <w:b/>
          <w:bCs/>
        </w:rPr>
        <w:t>Лекция 4. Культура безопасности: ответственность и практическое применение</w:t>
      </w:r>
    </w:p>
    <w:p w14:paraId="4435601A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Продолжительность:</w:t>
      </w:r>
      <w:r w:rsidRPr="00653787">
        <w:rPr>
          <w:rFonts w:ascii="Times New Roman" w:hAnsi="Times New Roman" w:cs="Times New Roman"/>
        </w:rPr>
        <w:t xml:space="preserve"> 1 академический час </w:t>
      </w:r>
      <w:r w:rsidRPr="0065378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Закрепить</w:t>
      </w:r>
      <w:proofErr w:type="gramEnd"/>
      <w:r w:rsidRPr="00653787">
        <w:rPr>
          <w:rFonts w:ascii="Times New Roman" w:hAnsi="Times New Roman" w:cs="Times New Roman"/>
        </w:rPr>
        <w:t xml:space="preserve"> понимание того, что безопасность — это личная ответственность и культура производства. Обобщить изученные требования на практических примерах и типовых нарушениях. Сформировать установку на безусловное соблюдение норм безопасности как основу профессиональной деятельности.</w:t>
      </w:r>
    </w:p>
    <w:p w14:paraId="4EB4A67A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4.1. Безопасность как производственная культура и личная ответственность</w:t>
      </w:r>
      <w:r w:rsidRPr="00653787">
        <w:rPr>
          <w:rFonts w:ascii="Times New Roman" w:hAnsi="Times New Roman" w:cs="Times New Roman"/>
        </w:rPr>
        <w:t xml:space="preserve"> Соблюдение требований безопасности — это не формальность, а профессиональная обязанность и показатель высокой квалификации. Культура безопасности формируется на основе:</w:t>
      </w:r>
    </w:p>
    <w:p w14:paraId="036378C8" w14:textId="77777777" w:rsidR="00354417" w:rsidRPr="00653787" w:rsidRDefault="00354417" w:rsidP="0035441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lastRenderedPageBreak/>
        <w:t>Знания:</w:t>
      </w:r>
      <w:r w:rsidRPr="00653787">
        <w:rPr>
          <w:rFonts w:ascii="Times New Roman" w:hAnsi="Times New Roman" w:cs="Times New Roman"/>
        </w:rPr>
        <w:t xml:space="preserve"> Глубокое понимание нормативных требований (ПОТ Р М, ФЗ-116, ФЗ-123 и др.) и природы опасностей.</w:t>
      </w:r>
    </w:p>
    <w:p w14:paraId="1A1D37B2" w14:textId="77777777" w:rsidR="00354417" w:rsidRPr="00653787" w:rsidRDefault="00354417" w:rsidP="0035441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Осознанность:</w:t>
      </w:r>
      <w:r w:rsidRPr="00653787">
        <w:rPr>
          <w:rFonts w:ascii="Times New Roman" w:hAnsi="Times New Roman" w:cs="Times New Roman"/>
        </w:rPr>
        <w:t xml:space="preserve"> Постоянная оценка рисков перед началом и в процессе работы («остановись и подумай»).</w:t>
      </w:r>
    </w:p>
    <w:p w14:paraId="6DEE737D" w14:textId="77777777" w:rsidR="00354417" w:rsidRPr="00653787" w:rsidRDefault="00354417" w:rsidP="0035441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Дисциплина:</w:t>
      </w:r>
      <w:r w:rsidRPr="00653787">
        <w:rPr>
          <w:rFonts w:ascii="Times New Roman" w:hAnsi="Times New Roman" w:cs="Times New Roman"/>
        </w:rPr>
        <w:t xml:space="preserve"> Неукоснительное следование инструкциям и правилам даже при выполнении «простых» или «срочных» работ.</w:t>
      </w:r>
    </w:p>
    <w:p w14:paraId="6FD17BB7" w14:textId="77777777" w:rsidR="00354417" w:rsidRPr="00653787" w:rsidRDefault="00354417" w:rsidP="0035441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Ответственность</w:t>
      </w:r>
      <w:proofErr w:type="gramStart"/>
      <w:r w:rsidRPr="00653787">
        <w:rPr>
          <w:rFonts w:ascii="Times New Roman" w:hAnsi="Times New Roman" w:cs="Times New Roman"/>
          <w:b/>
          <w:bCs/>
        </w:rPr>
        <w:t>:</w:t>
      </w:r>
      <w:r w:rsidRPr="00653787">
        <w:rPr>
          <w:rFonts w:ascii="Times New Roman" w:hAnsi="Times New Roman" w:cs="Times New Roman"/>
        </w:rPr>
        <w:t xml:space="preserve"> За</w:t>
      </w:r>
      <w:proofErr w:type="gramEnd"/>
      <w:r w:rsidRPr="00653787">
        <w:rPr>
          <w:rFonts w:ascii="Times New Roman" w:hAnsi="Times New Roman" w:cs="Times New Roman"/>
        </w:rPr>
        <w:t xml:space="preserve"> свою жизнь и здоровье, за безопасность коллег, за сохранность оборудования и окружающей среды.</w:t>
      </w:r>
    </w:p>
    <w:p w14:paraId="52841EAE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«Золотые правила» слесаря КИПиА:</w:t>
      </w:r>
    </w:p>
    <w:p w14:paraId="3199D526" w14:textId="77777777" w:rsidR="00354417" w:rsidRPr="00653787" w:rsidRDefault="00354417" w:rsidP="0035441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Не уверен — не делай.</w:t>
      </w:r>
      <w:r w:rsidRPr="00653787">
        <w:rPr>
          <w:rFonts w:ascii="Times New Roman" w:hAnsi="Times New Roman" w:cs="Times New Roman"/>
        </w:rPr>
        <w:t xml:space="preserve"> Если нет чёткого понимания порядка действий или состояния оборудования — запроси инструктаж или уточнение.</w:t>
      </w:r>
    </w:p>
    <w:p w14:paraId="7592E7C5" w14:textId="77777777" w:rsidR="00354417" w:rsidRPr="00653787" w:rsidRDefault="00354417" w:rsidP="0035441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Без оформленного допуска — к работе не приступай.</w:t>
      </w:r>
      <w:r w:rsidRPr="00653787">
        <w:rPr>
          <w:rFonts w:ascii="Times New Roman" w:hAnsi="Times New Roman" w:cs="Times New Roman"/>
        </w:rPr>
        <w:t xml:space="preserve"> Наряд-допуск или распоряжение — это легитимный документ, определяющий границы безопасной работы.</w:t>
      </w:r>
    </w:p>
    <w:p w14:paraId="1FD27006" w14:textId="77777777" w:rsidR="00354417" w:rsidRPr="00653787" w:rsidRDefault="00354417" w:rsidP="0035441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Сам проверь отсутствие напряжения.</w:t>
      </w:r>
      <w:r w:rsidRPr="00653787">
        <w:rPr>
          <w:rFonts w:ascii="Times New Roman" w:hAnsi="Times New Roman" w:cs="Times New Roman"/>
        </w:rPr>
        <w:t xml:space="preserve"> Не полагайся на слова других, всегда проверяй лично с помощью указателя напряжения.</w:t>
      </w:r>
    </w:p>
    <w:p w14:paraId="6720489B" w14:textId="495FABED" w:rsidR="00354417" w:rsidRPr="00653787" w:rsidRDefault="004F1728" w:rsidP="0035441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Использование СИЗ является обязательным на всех этапах работы</w:t>
      </w:r>
      <w:r w:rsidR="00354417" w:rsidRPr="00653787">
        <w:rPr>
          <w:rFonts w:ascii="Times New Roman" w:hAnsi="Times New Roman" w:cs="Times New Roman"/>
          <w:b/>
          <w:bCs/>
        </w:rPr>
        <w:t>.</w:t>
      </w:r>
      <w:r w:rsidR="00354417" w:rsidRPr="00653787">
        <w:rPr>
          <w:rFonts w:ascii="Times New Roman" w:hAnsi="Times New Roman" w:cs="Times New Roman"/>
        </w:rPr>
        <w:t xml:space="preserve"> Использование средств индивидуальной защиты должно стать абсолютной привычкой.</w:t>
      </w:r>
    </w:p>
    <w:p w14:paraId="5C8E4583" w14:textId="77777777" w:rsidR="00354417" w:rsidRPr="00653787" w:rsidRDefault="00354417" w:rsidP="0035441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Приведи в порядок рабочее место.</w:t>
      </w:r>
      <w:r w:rsidRPr="00653787">
        <w:rPr>
          <w:rFonts w:ascii="Times New Roman" w:hAnsi="Times New Roman" w:cs="Times New Roman"/>
        </w:rPr>
        <w:t xml:space="preserve"> Чистота и порядок — основа безопасности и бережливого производства.</w:t>
      </w:r>
    </w:p>
    <w:p w14:paraId="590D9F4F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4.2. Разбор типовых нарушений и их последствий</w:t>
      </w:r>
      <w:r w:rsidRPr="00653787">
        <w:rPr>
          <w:rFonts w:ascii="Times New Roman" w:hAnsi="Times New Roman" w:cs="Times New Roman"/>
        </w:rPr>
        <w:t xml:space="preserve"> Рассмотрение реальных (или смоделированных) случаев аварий и травм, произошедших из-за</w:t>
      </w:r>
    </w:p>
    <w:p w14:paraId="7AA5890A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Пример 1. Нарушение при проведении работ в электроустановке.</w:t>
      </w:r>
    </w:p>
    <w:p w14:paraId="3B8741B0" w14:textId="77777777" w:rsidR="00354417" w:rsidRPr="00653787" w:rsidRDefault="00354417" w:rsidP="0035441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Нарушение:</w:t>
      </w:r>
      <w:r w:rsidRPr="00653787">
        <w:rPr>
          <w:rFonts w:ascii="Times New Roman" w:hAnsi="Times New Roman" w:cs="Times New Roman"/>
        </w:rPr>
        <w:t xml:space="preserve"> Слесарь при проверке цепи 220 В </w:t>
      </w:r>
      <w:proofErr w:type="spellStart"/>
      <w:r w:rsidRPr="00653787">
        <w:rPr>
          <w:rFonts w:ascii="Times New Roman" w:hAnsi="Times New Roman" w:cs="Times New Roman"/>
        </w:rPr>
        <w:t>в</w:t>
      </w:r>
      <w:proofErr w:type="spellEnd"/>
      <w:r w:rsidRPr="00653787">
        <w:rPr>
          <w:rFonts w:ascii="Times New Roman" w:hAnsi="Times New Roman" w:cs="Times New Roman"/>
        </w:rPr>
        <w:t xml:space="preserve"> щите не оформил распоряжение </w:t>
      </w:r>
      <w:r w:rsidRPr="00653787">
        <w:rPr>
          <w:rFonts w:ascii="Times New Roman" w:hAnsi="Times New Roman" w:cs="Times New Roman"/>
          <w:b/>
          <w:bCs/>
        </w:rPr>
        <w:t>ПОТЭЭ</w:t>
      </w:r>
      <w:r w:rsidRPr="00653787">
        <w:rPr>
          <w:rFonts w:ascii="Times New Roman" w:hAnsi="Times New Roman" w:cs="Times New Roman"/>
        </w:rPr>
        <w:t>.</w:t>
      </w:r>
    </w:p>
    <w:p w14:paraId="4EEFDCEC" w14:textId="77777777" w:rsidR="00354417" w:rsidRPr="00653787" w:rsidRDefault="00354417" w:rsidP="0035441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Возможное последствие:</w:t>
      </w:r>
      <w:r w:rsidRPr="00653787">
        <w:rPr>
          <w:rFonts w:ascii="Times New Roman" w:hAnsi="Times New Roman" w:cs="Times New Roman"/>
        </w:rPr>
        <w:t xml:space="preserve"> Поражение электрическим током</w:t>
      </w:r>
    </w:p>
    <w:p w14:paraId="62FB175C" w14:textId="77777777" w:rsidR="00354417" w:rsidRPr="00653787" w:rsidRDefault="00354417" w:rsidP="0035441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Правильные действия:</w:t>
      </w:r>
      <w:r w:rsidRPr="00653787">
        <w:rPr>
          <w:rFonts w:ascii="Times New Roman" w:hAnsi="Times New Roman" w:cs="Times New Roman"/>
        </w:rPr>
        <w:t xml:space="preserve"> Оформление распоряжения, проверка отсутствия напряжения, использование основных</w:t>
      </w:r>
    </w:p>
    <w:p w14:paraId="55BC0527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Пример 2. Нарушение экологических требований.</w:t>
      </w:r>
    </w:p>
    <w:p w14:paraId="291E961E" w14:textId="77777777" w:rsidR="00354417" w:rsidRPr="00653787" w:rsidRDefault="00354417" w:rsidP="0035441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Нарушение:</w:t>
      </w:r>
      <w:r w:rsidRPr="00653787">
        <w:rPr>
          <w:rFonts w:ascii="Times New Roman" w:hAnsi="Times New Roman" w:cs="Times New Roman"/>
        </w:rPr>
        <w:t xml:space="preserve"> для очистки деталей использовался бензин, отработанный бензин был вылит за угол цеха на землю. Это прямое нарушение </w:t>
      </w:r>
      <w:r w:rsidRPr="00653787">
        <w:rPr>
          <w:rFonts w:ascii="Times New Roman" w:hAnsi="Times New Roman" w:cs="Times New Roman"/>
          <w:b/>
          <w:bCs/>
        </w:rPr>
        <w:t>ФЗ-89 «Об отходах...»</w:t>
      </w:r>
      <w:r w:rsidRPr="00653787">
        <w:rPr>
          <w:rFonts w:ascii="Times New Roman" w:hAnsi="Times New Roman" w:cs="Times New Roman"/>
        </w:rPr>
        <w:t xml:space="preserve"> и **ФЗ-7 «Об охране </w:t>
      </w:r>
      <w:r w:rsidRPr="00653787">
        <w:rPr>
          <w:rFonts w:ascii="Times New Roman" w:hAnsi="Times New Roman" w:cs="Times New Roman"/>
          <w:b/>
          <w:bCs/>
        </w:rPr>
        <w:t>ФЗ-7 «Об охране окружающей среды»</w:t>
      </w:r>
      <w:r w:rsidRPr="00653787">
        <w:rPr>
          <w:rFonts w:ascii="Times New Roman" w:hAnsi="Times New Roman" w:cs="Times New Roman"/>
        </w:rPr>
        <w:t>».</w:t>
      </w:r>
    </w:p>
    <w:p w14:paraId="1571B46C" w14:textId="77777777" w:rsidR="00354417" w:rsidRPr="00653787" w:rsidRDefault="00354417" w:rsidP="0035441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Возможное последствие:</w:t>
      </w:r>
      <w:r w:rsidRPr="00653787">
        <w:rPr>
          <w:rFonts w:ascii="Times New Roman" w:hAnsi="Times New Roman" w:cs="Times New Roman"/>
        </w:rPr>
        <w:t xml:space="preserve"> Загрязнение почвы и грунтовых вод, риск возгорания от паров бензина, административный штраф для предприятия и должностного лица.</w:t>
      </w:r>
    </w:p>
    <w:p w14:paraId="46235D90" w14:textId="77777777" w:rsidR="00354417" w:rsidRPr="00653787" w:rsidRDefault="00354417" w:rsidP="0035441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lastRenderedPageBreak/>
        <w:t>Правильные действия:</w:t>
      </w:r>
      <w:r w:rsidRPr="00653787">
        <w:rPr>
          <w:rFonts w:ascii="Times New Roman" w:hAnsi="Times New Roman" w:cs="Times New Roman"/>
        </w:rPr>
        <w:t xml:space="preserve"> Использование разрешённых моющих средств, сбор отработанной жидкости в специальную тару для последующей передачи на утилизацию в лицензированную организацию.</w:t>
      </w:r>
    </w:p>
    <w:p w14:paraId="55C93E58" w14:textId="77777777" w:rsidR="00354417" w:rsidRPr="00653787" w:rsidRDefault="00354417" w:rsidP="00354417">
      <w:p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  <w:b/>
          <w:bCs/>
        </w:rPr>
        <w:t>Заключение для всех лекций:</w:t>
      </w:r>
      <w:r w:rsidRPr="00653787">
        <w:rPr>
          <w:rFonts w:ascii="Times New Roman" w:hAnsi="Times New Roman" w:cs="Times New Roman"/>
        </w:rPr>
        <w:t xml:space="preserve"> Специалист по КИПиА сегодня — это не только технический эксперт, но и активный участник системы безопасности. Его грамотные и ответственные действия, основанные на знании и строгом соблюдении действующей нормативной базы РФ, являются ключевым звеном в обеспечении безаварийной работы сложных технологических комплексов, защите людей и окружающей среды. Внедрение принципов безопасности в повседневную практику — неотъемлемый признак настоящего профессионала.</w:t>
      </w:r>
    </w:p>
    <w:p w14:paraId="2469986D" w14:textId="4940E182" w:rsidR="00354417" w:rsidRPr="00653787" w:rsidRDefault="00653787" w:rsidP="00354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Вопросы для повторения (Лекция</w:t>
      </w:r>
      <w:r w:rsidR="00354417" w:rsidRPr="00653787">
        <w:rPr>
          <w:rFonts w:ascii="Times New Roman" w:hAnsi="Times New Roman" w:cs="Times New Roman"/>
          <w:b/>
          <w:bCs/>
        </w:rPr>
        <w:t xml:space="preserve"> 4):</w:t>
      </w:r>
    </w:p>
    <w:p w14:paraId="02095B01" w14:textId="77777777" w:rsidR="00354417" w:rsidRPr="00653787" w:rsidRDefault="00354417" w:rsidP="003544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Что, по вашему мнению, является главным элементом в формировании культуры безопасности на рабочем месте?</w:t>
      </w:r>
    </w:p>
    <w:p w14:paraId="3BF4DAD4" w14:textId="77777777" w:rsidR="00354417" w:rsidRPr="00653787" w:rsidRDefault="00354417" w:rsidP="003544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Почему формальная процедура оформления наряда-допуска так важна для безопасности?</w:t>
      </w:r>
    </w:p>
    <w:p w14:paraId="3B7BC9F7" w14:textId="77777777" w:rsidR="00354417" w:rsidRPr="00653787" w:rsidRDefault="00354417" w:rsidP="003544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Сформулируйте своими словами «золотое правило» безопасности, которое вы считаете самым важным.</w:t>
      </w:r>
    </w:p>
    <w:p w14:paraId="16FFD622" w14:textId="77777777" w:rsidR="00354417" w:rsidRPr="00653787" w:rsidRDefault="00354417" w:rsidP="003544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Проанализируйте гипотетическую ситуацию: «Начальник в целях экономии времени просит вас быстро проверить сигнал на клеммах датчика, не отключая шкаф». Какими должны быть ваши действия и аргументация со ссылкой на нормативные документы?</w:t>
      </w:r>
    </w:p>
    <w:p w14:paraId="6FC6A22D" w14:textId="77777777" w:rsidR="00354417" w:rsidRPr="00653787" w:rsidRDefault="00354417" w:rsidP="003544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53787">
        <w:rPr>
          <w:rFonts w:ascii="Times New Roman" w:hAnsi="Times New Roman" w:cs="Times New Roman"/>
        </w:rPr>
        <w:t>Как личная ответственность слесаря КИПиА связана с экологической безопасностью всего предприятия?</w:t>
      </w:r>
    </w:p>
    <w:p w14:paraId="6F85AE7E" w14:textId="77777777" w:rsidR="00F22403" w:rsidRPr="00653787" w:rsidRDefault="00F22403" w:rsidP="00354417">
      <w:pPr>
        <w:rPr>
          <w:rFonts w:ascii="Times New Roman" w:hAnsi="Times New Roman" w:cs="Times New Roman"/>
        </w:rPr>
      </w:pPr>
    </w:p>
    <w:sectPr w:rsidR="00F22403" w:rsidRPr="00653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3B3"/>
    <w:multiLevelType w:val="multilevel"/>
    <w:tmpl w:val="720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753D8"/>
    <w:multiLevelType w:val="multilevel"/>
    <w:tmpl w:val="8400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46556"/>
    <w:multiLevelType w:val="multilevel"/>
    <w:tmpl w:val="E07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C4A77"/>
    <w:multiLevelType w:val="multilevel"/>
    <w:tmpl w:val="F3D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7EBE"/>
    <w:multiLevelType w:val="multilevel"/>
    <w:tmpl w:val="14D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E4761"/>
    <w:multiLevelType w:val="multilevel"/>
    <w:tmpl w:val="7BE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6D53B1"/>
    <w:multiLevelType w:val="multilevel"/>
    <w:tmpl w:val="C72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F5C50"/>
    <w:multiLevelType w:val="multilevel"/>
    <w:tmpl w:val="4356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679D5"/>
    <w:multiLevelType w:val="multilevel"/>
    <w:tmpl w:val="524E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9248E"/>
    <w:multiLevelType w:val="multilevel"/>
    <w:tmpl w:val="495A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A29BF"/>
    <w:multiLevelType w:val="multilevel"/>
    <w:tmpl w:val="59B8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A83247"/>
    <w:multiLevelType w:val="multilevel"/>
    <w:tmpl w:val="24B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7D24AE"/>
    <w:multiLevelType w:val="multilevel"/>
    <w:tmpl w:val="C01A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709AB"/>
    <w:multiLevelType w:val="multilevel"/>
    <w:tmpl w:val="1810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4C6F7F"/>
    <w:multiLevelType w:val="multilevel"/>
    <w:tmpl w:val="3D68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052BEE"/>
    <w:multiLevelType w:val="hybridMultilevel"/>
    <w:tmpl w:val="71CCF9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3069EE"/>
    <w:multiLevelType w:val="multilevel"/>
    <w:tmpl w:val="3D20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1F5D01"/>
    <w:multiLevelType w:val="multilevel"/>
    <w:tmpl w:val="573A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B7E8B"/>
    <w:multiLevelType w:val="multilevel"/>
    <w:tmpl w:val="FDA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8249C8"/>
    <w:multiLevelType w:val="multilevel"/>
    <w:tmpl w:val="7E3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730F43"/>
    <w:multiLevelType w:val="multilevel"/>
    <w:tmpl w:val="855E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D64FE"/>
    <w:multiLevelType w:val="multilevel"/>
    <w:tmpl w:val="5BDC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D403E4"/>
    <w:multiLevelType w:val="hybridMultilevel"/>
    <w:tmpl w:val="7EB204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A711EB"/>
    <w:multiLevelType w:val="multilevel"/>
    <w:tmpl w:val="1062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EB0B5E"/>
    <w:multiLevelType w:val="multilevel"/>
    <w:tmpl w:val="976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E659A4"/>
    <w:multiLevelType w:val="multilevel"/>
    <w:tmpl w:val="4A84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D0D06"/>
    <w:multiLevelType w:val="multilevel"/>
    <w:tmpl w:val="984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147016"/>
    <w:multiLevelType w:val="multilevel"/>
    <w:tmpl w:val="950A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7F3B86"/>
    <w:multiLevelType w:val="multilevel"/>
    <w:tmpl w:val="7B4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607C91"/>
    <w:multiLevelType w:val="multilevel"/>
    <w:tmpl w:val="3BBE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8E05D4"/>
    <w:multiLevelType w:val="multilevel"/>
    <w:tmpl w:val="8EF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158F3"/>
    <w:multiLevelType w:val="multilevel"/>
    <w:tmpl w:val="7352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A1DB2"/>
    <w:multiLevelType w:val="multilevel"/>
    <w:tmpl w:val="EA4E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CF023A"/>
    <w:multiLevelType w:val="multilevel"/>
    <w:tmpl w:val="55C6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C8629A"/>
    <w:multiLevelType w:val="multilevel"/>
    <w:tmpl w:val="FC1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1476E7"/>
    <w:multiLevelType w:val="multilevel"/>
    <w:tmpl w:val="883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D04524"/>
    <w:multiLevelType w:val="multilevel"/>
    <w:tmpl w:val="96E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02D42AE"/>
    <w:multiLevelType w:val="multilevel"/>
    <w:tmpl w:val="787E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D0200F"/>
    <w:multiLevelType w:val="multilevel"/>
    <w:tmpl w:val="47D4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B36F21"/>
    <w:multiLevelType w:val="hybridMultilevel"/>
    <w:tmpl w:val="21DC7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6C38E0"/>
    <w:multiLevelType w:val="multilevel"/>
    <w:tmpl w:val="2BE4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A77FC4"/>
    <w:multiLevelType w:val="multilevel"/>
    <w:tmpl w:val="C92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2179498">
    <w:abstractNumId w:val="0"/>
  </w:num>
  <w:num w:numId="2" w16cid:durableId="471873737">
    <w:abstractNumId w:val="19"/>
  </w:num>
  <w:num w:numId="3" w16cid:durableId="1519849549">
    <w:abstractNumId w:val="17"/>
  </w:num>
  <w:num w:numId="4" w16cid:durableId="544369956">
    <w:abstractNumId w:val="3"/>
  </w:num>
  <w:num w:numId="5" w16cid:durableId="896281764">
    <w:abstractNumId w:val="16"/>
  </w:num>
  <w:num w:numId="6" w16cid:durableId="1358431427">
    <w:abstractNumId w:val="20"/>
  </w:num>
  <w:num w:numId="7" w16cid:durableId="1172335649">
    <w:abstractNumId w:val="27"/>
  </w:num>
  <w:num w:numId="8" w16cid:durableId="597904571">
    <w:abstractNumId w:val="38"/>
  </w:num>
  <w:num w:numId="9" w16cid:durableId="823545256">
    <w:abstractNumId w:val="37"/>
  </w:num>
  <w:num w:numId="10" w16cid:durableId="1329402442">
    <w:abstractNumId w:val="32"/>
  </w:num>
  <w:num w:numId="11" w16cid:durableId="696851849">
    <w:abstractNumId w:val="25"/>
  </w:num>
  <w:num w:numId="12" w16cid:durableId="629750591">
    <w:abstractNumId w:val="31"/>
  </w:num>
  <w:num w:numId="13" w16cid:durableId="1683240870">
    <w:abstractNumId w:val="10"/>
  </w:num>
  <w:num w:numId="14" w16cid:durableId="1353453545">
    <w:abstractNumId w:val="4"/>
  </w:num>
  <w:num w:numId="15" w16cid:durableId="247733910">
    <w:abstractNumId w:val="13"/>
  </w:num>
  <w:num w:numId="16" w16cid:durableId="948464388">
    <w:abstractNumId w:val="6"/>
  </w:num>
  <w:num w:numId="17" w16cid:durableId="657923991">
    <w:abstractNumId w:val="30"/>
  </w:num>
  <w:num w:numId="18" w16cid:durableId="699940449">
    <w:abstractNumId w:val="12"/>
  </w:num>
  <w:num w:numId="19" w16cid:durableId="1075543287">
    <w:abstractNumId w:val="35"/>
  </w:num>
  <w:num w:numId="20" w16cid:durableId="282541138">
    <w:abstractNumId w:val="36"/>
  </w:num>
  <w:num w:numId="21" w16cid:durableId="1077898669">
    <w:abstractNumId w:val="34"/>
  </w:num>
  <w:num w:numId="22" w16cid:durableId="1717199459">
    <w:abstractNumId w:val="28"/>
  </w:num>
  <w:num w:numId="23" w16cid:durableId="420758886">
    <w:abstractNumId w:val="9"/>
  </w:num>
  <w:num w:numId="24" w16cid:durableId="606036744">
    <w:abstractNumId w:val="11"/>
  </w:num>
  <w:num w:numId="25" w16cid:durableId="865868002">
    <w:abstractNumId w:val="41"/>
  </w:num>
  <w:num w:numId="26" w16cid:durableId="892085600">
    <w:abstractNumId w:val="21"/>
  </w:num>
  <w:num w:numId="27" w16cid:durableId="1820146893">
    <w:abstractNumId w:val="2"/>
  </w:num>
  <w:num w:numId="28" w16cid:durableId="650983895">
    <w:abstractNumId w:val="8"/>
  </w:num>
  <w:num w:numId="29" w16cid:durableId="1767844039">
    <w:abstractNumId w:val="24"/>
  </w:num>
  <w:num w:numId="30" w16cid:durableId="106318019">
    <w:abstractNumId w:val="1"/>
  </w:num>
  <w:num w:numId="31" w16cid:durableId="1744986869">
    <w:abstractNumId w:val="14"/>
  </w:num>
  <w:num w:numId="32" w16cid:durableId="1642073847">
    <w:abstractNumId w:val="7"/>
  </w:num>
  <w:num w:numId="33" w16cid:durableId="2135905311">
    <w:abstractNumId w:val="23"/>
  </w:num>
  <w:num w:numId="34" w16cid:durableId="1638993988">
    <w:abstractNumId w:val="33"/>
  </w:num>
  <w:num w:numId="35" w16cid:durableId="989796725">
    <w:abstractNumId w:val="18"/>
  </w:num>
  <w:num w:numId="36" w16cid:durableId="1268929511">
    <w:abstractNumId w:val="26"/>
  </w:num>
  <w:num w:numId="37" w16cid:durableId="1241712542">
    <w:abstractNumId w:val="40"/>
  </w:num>
  <w:num w:numId="38" w16cid:durableId="341009715">
    <w:abstractNumId w:val="29"/>
  </w:num>
  <w:num w:numId="39" w16cid:durableId="246773142">
    <w:abstractNumId w:val="5"/>
  </w:num>
  <w:num w:numId="40" w16cid:durableId="1480072149">
    <w:abstractNumId w:val="39"/>
  </w:num>
  <w:num w:numId="41" w16cid:durableId="378869885">
    <w:abstractNumId w:val="15"/>
  </w:num>
  <w:num w:numId="42" w16cid:durableId="18453166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66"/>
    <w:rsid w:val="00063890"/>
    <w:rsid w:val="00125C44"/>
    <w:rsid w:val="0032716C"/>
    <w:rsid w:val="00354417"/>
    <w:rsid w:val="004F1728"/>
    <w:rsid w:val="0059481F"/>
    <w:rsid w:val="00653787"/>
    <w:rsid w:val="006B1945"/>
    <w:rsid w:val="006B7A66"/>
    <w:rsid w:val="006D0AC0"/>
    <w:rsid w:val="006D2895"/>
    <w:rsid w:val="00762CEC"/>
    <w:rsid w:val="00876020"/>
    <w:rsid w:val="00892E6C"/>
    <w:rsid w:val="00A5410E"/>
    <w:rsid w:val="00BB6E56"/>
    <w:rsid w:val="00CA465D"/>
    <w:rsid w:val="00DB59A3"/>
    <w:rsid w:val="00F22403"/>
    <w:rsid w:val="00F36147"/>
    <w:rsid w:val="00F66079"/>
    <w:rsid w:val="00FB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31A1"/>
  <w15:chartTrackingRefBased/>
  <w15:docId w15:val="{5356125E-E35D-4B55-AEE4-B02668DE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A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A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A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A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A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A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A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7A66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FB252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3017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11</cp:revision>
  <dcterms:created xsi:type="dcterms:W3CDTF">2026-01-10T11:35:00Z</dcterms:created>
  <dcterms:modified xsi:type="dcterms:W3CDTF">2026-01-10T15:04:00Z</dcterms:modified>
</cp:coreProperties>
</file>