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3A827" w14:textId="77777777" w:rsidR="00447281" w:rsidRPr="00447281" w:rsidRDefault="00447281" w:rsidP="00447281">
      <w:pPr>
        <w:rPr>
          <w:rFonts w:ascii="Times New Roman" w:hAnsi="Times New Roman" w:cs="Times New Roman"/>
        </w:rPr>
      </w:pPr>
      <w:r w:rsidRPr="00447281">
        <w:rPr>
          <w:rFonts w:ascii="Times New Roman" w:hAnsi="Times New Roman" w:cs="Times New Roman"/>
          <w:b/>
          <w:bCs/>
        </w:rPr>
        <w:t>Комплект лекций по дисциплине «Техническое черчение»</w:t>
      </w:r>
      <w:r w:rsidRPr="00447281">
        <w:rPr>
          <w:rFonts w:ascii="Times New Roman" w:hAnsi="Times New Roman" w:cs="Times New Roman"/>
          <w:b/>
          <w:bCs/>
        </w:rPr>
        <w:br/>
      </w:r>
      <w:r w:rsidRPr="00447281">
        <w:rPr>
          <w:rFonts w:ascii="Times New Roman" w:hAnsi="Times New Roman" w:cs="Times New Roman"/>
        </w:rPr>
        <w:t>Для профессии 18494 «Слесарь по контрольно-измерительным приборам и автоматике» (профессиональной подготовки на 2-3 разряды)</w:t>
      </w:r>
    </w:p>
    <w:p w14:paraId="3FA4E9D3" w14:textId="77777777" w:rsidR="00D62707" w:rsidRPr="00D62707" w:rsidRDefault="00000000" w:rsidP="00D627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0D7102">
          <v:rect id="_x0000_i1025" style="width:0;height:.75pt" o:hralign="center" o:hrstd="t" o:hr="t" fillcolor="#a0a0a0" stroked="f"/>
        </w:pict>
      </w:r>
    </w:p>
    <w:p w14:paraId="34AB0A89" w14:textId="77777777" w:rsidR="00D62707" w:rsidRPr="00D62707" w:rsidRDefault="00D62707" w:rsidP="00D62707">
      <w:pPr>
        <w:rPr>
          <w:rFonts w:ascii="Times New Roman" w:hAnsi="Times New Roman" w:cs="Times New Roman"/>
          <w:b/>
          <w:bCs/>
        </w:rPr>
      </w:pPr>
      <w:r w:rsidRPr="00D62707">
        <w:rPr>
          <w:rFonts w:ascii="Times New Roman" w:hAnsi="Times New Roman" w:cs="Times New Roman"/>
          <w:b/>
          <w:bCs/>
        </w:rPr>
        <w:t>Лекция 1. Основы технического черчения. Единая система конструкторской документации (ЕСКД)</w:t>
      </w:r>
    </w:p>
    <w:p w14:paraId="20BFFD2B" w14:textId="76316914" w:rsidR="00D62707" w:rsidRPr="00B15601" w:rsidRDefault="00D62707" w:rsidP="00D62707">
      <w:pPr>
        <w:rPr>
          <w:rFonts w:ascii="Times New Roman" w:hAnsi="Times New Roman" w:cs="Times New Roman"/>
        </w:rPr>
      </w:pPr>
      <w:proofErr w:type="gramStart"/>
      <w:r w:rsidRPr="00D62707">
        <w:rPr>
          <w:rFonts w:ascii="Times New Roman" w:hAnsi="Times New Roman" w:cs="Times New Roman"/>
          <w:b/>
          <w:bCs/>
        </w:rPr>
        <w:t>Продолжительность:</w:t>
      </w:r>
      <w:r w:rsidRPr="00D62707">
        <w:rPr>
          <w:rFonts w:ascii="Times New Roman" w:hAnsi="Times New Roman" w:cs="Times New Roman"/>
        </w:rPr>
        <w:t>  1</w:t>
      </w:r>
      <w:proofErr w:type="gramEnd"/>
      <w:r w:rsidRPr="00D62707">
        <w:rPr>
          <w:rFonts w:ascii="Times New Roman" w:hAnsi="Times New Roman" w:cs="Times New Roman"/>
        </w:rPr>
        <w:t xml:space="preserve"> академический час</w:t>
      </w:r>
      <w:r w:rsidRPr="00D62707">
        <w:rPr>
          <w:rFonts w:ascii="Times New Roman" w:hAnsi="Times New Roman" w:cs="Times New Roman"/>
        </w:rPr>
        <w:br/>
      </w:r>
      <w:r w:rsidRPr="00D62707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D62707">
        <w:rPr>
          <w:rFonts w:ascii="Times New Roman" w:hAnsi="Times New Roman" w:cs="Times New Roman"/>
          <w:b/>
          <w:bCs/>
        </w:rPr>
        <w:t>:</w:t>
      </w:r>
      <w:r w:rsidRPr="00D62707">
        <w:rPr>
          <w:rFonts w:ascii="Times New Roman" w:hAnsi="Times New Roman" w:cs="Times New Roman"/>
        </w:rPr>
        <w:t> </w:t>
      </w:r>
      <w:r w:rsidR="00B15601" w:rsidRPr="00B15601">
        <w:rPr>
          <w:rFonts w:ascii="Times New Roman" w:hAnsi="Times New Roman" w:cs="Times New Roman"/>
        </w:rPr>
        <w:t>Изучить</w:t>
      </w:r>
      <w:proofErr w:type="gramEnd"/>
      <w:r w:rsidR="00B15601" w:rsidRPr="00B15601">
        <w:rPr>
          <w:rFonts w:ascii="Times New Roman" w:hAnsi="Times New Roman" w:cs="Times New Roman"/>
        </w:rPr>
        <w:t xml:space="preserve"> техническое черчение как язык техники, основные положения Единой системы конструкторской документации (ЕСКД). Освоить правила оформления чертежей: форматы, масштабы, линии, шрифты и основную надпись.</w:t>
      </w:r>
    </w:p>
    <w:p w14:paraId="00601478" w14:textId="77777777" w:rsidR="00D62707" w:rsidRPr="00D62707" w:rsidRDefault="00D62707" w:rsidP="00D62707">
      <w:pPr>
        <w:rPr>
          <w:rFonts w:ascii="Times New Roman" w:hAnsi="Times New Roman" w:cs="Times New Roman"/>
          <w:b/>
          <w:bCs/>
        </w:rPr>
      </w:pPr>
      <w:r w:rsidRPr="00D62707">
        <w:rPr>
          <w:rFonts w:ascii="Times New Roman" w:hAnsi="Times New Roman" w:cs="Times New Roman"/>
          <w:b/>
          <w:bCs/>
        </w:rPr>
        <w:t>1.1. Техническое черчение — язык техники. Виды конструкторской документации</w:t>
      </w:r>
    </w:p>
    <w:p w14:paraId="00FDFBC4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Техническое черчение</w:t>
      </w:r>
      <w:r w:rsidRPr="00D62707">
        <w:rPr>
          <w:rFonts w:ascii="Times New Roman" w:hAnsi="Times New Roman" w:cs="Times New Roman"/>
        </w:rPr>
        <w:t> — это универсальный графический язык инженеров, техников и рабочих, позволяющий с помощью условных изображений, знаков и символов точно и однозначно передать форму, размеры, материал и другие характеристики изделия.</w:t>
      </w:r>
    </w:p>
    <w:p w14:paraId="2AB03C36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Конструкторская документация (КД)</w:t>
      </w:r>
      <w:r w:rsidRPr="00D62707">
        <w:rPr>
          <w:rFonts w:ascii="Times New Roman" w:hAnsi="Times New Roman" w:cs="Times New Roman"/>
        </w:rPr>
        <w:t> — совокупность графических и текстовых документов, определяющих состав и устройство изделия, необходимые для его разработки, изготовления, контроля, эксплуатации и ремонта. Для слесаря КИПиА умение читать чертежи является обязательным профессиональным навыком, необходимым для монтажа, обслуживания и ремонта сложного оборудования.</w:t>
      </w:r>
    </w:p>
    <w:p w14:paraId="4602B9B2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Основные виды конструкторских документов по ГОСТ 2.102-2013:</w:t>
      </w:r>
    </w:p>
    <w:p w14:paraId="719ACB29" w14:textId="77777777" w:rsidR="00D62707" w:rsidRPr="00D62707" w:rsidRDefault="00D62707" w:rsidP="00D627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Чертеж детали</w:t>
      </w:r>
      <w:r w:rsidRPr="00D62707">
        <w:rPr>
          <w:rFonts w:ascii="Times New Roman" w:hAnsi="Times New Roman" w:cs="Times New Roman"/>
        </w:rPr>
        <w:t> — документ, содержащий изображение детали и другие данные, необходимые для ее изготовления и контроля.</w:t>
      </w:r>
    </w:p>
    <w:p w14:paraId="5A70DA81" w14:textId="77777777" w:rsidR="00D62707" w:rsidRPr="00D62707" w:rsidRDefault="00D62707" w:rsidP="00D627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Сборочный чертеж</w:t>
      </w:r>
      <w:r w:rsidRPr="00D62707">
        <w:rPr>
          <w:rFonts w:ascii="Times New Roman" w:hAnsi="Times New Roman" w:cs="Times New Roman"/>
        </w:rPr>
        <w:t> — документ, содержащий изображение сборочной единицы (узла) и данные для ее сборки и контроля.</w:t>
      </w:r>
    </w:p>
    <w:p w14:paraId="367B7562" w14:textId="77777777" w:rsidR="00D62707" w:rsidRPr="00D62707" w:rsidRDefault="00D62707" w:rsidP="00D627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Габаритный чертеж</w:t>
      </w:r>
      <w:r w:rsidRPr="00D62707">
        <w:rPr>
          <w:rFonts w:ascii="Times New Roman" w:hAnsi="Times New Roman" w:cs="Times New Roman"/>
        </w:rPr>
        <w:t> — документ, содержащий упрощенное изображение изделия с габаритными, установочными и присоединительными размерами.</w:t>
      </w:r>
    </w:p>
    <w:p w14:paraId="3953075F" w14:textId="77777777" w:rsidR="00D62707" w:rsidRPr="00D62707" w:rsidRDefault="00D62707" w:rsidP="00D627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Монтажный чертеж</w:t>
      </w:r>
      <w:r w:rsidRPr="00D62707">
        <w:rPr>
          <w:rFonts w:ascii="Times New Roman" w:hAnsi="Times New Roman" w:cs="Times New Roman"/>
        </w:rPr>
        <w:t> — документ, содержащий данные для установки и крепления изделия на месте эксплуатации. </w:t>
      </w:r>
      <w:r w:rsidRPr="00D62707">
        <w:rPr>
          <w:rFonts w:ascii="Times New Roman" w:hAnsi="Times New Roman" w:cs="Times New Roman"/>
          <w:i/>
          <w:iCs/>
        </w:rPr>
        <w:t>Крайне важен для слесаря КИПиА</w:t>
      </w:r>
      <w:r w:rsidRPr="00D62707">
        <w:rPr>
          <w:rFonts w:ascii="Times New Roman" w:hAnsi="Times New Roman" w:cs="Times New Roman"/>
        </w:rPr>
        <w:t>.</w:t>
      </w:r>
    </w:p>
    <w:p w14:paraId="414E8806" w14:textId="77777777" w:rsidR="00D62707" w:rsidRPr="00D62707" w:rsidRDefault="00D62707" w:rsidP="00D627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Схемы</w:t>
      </w:r>
      <w:r w:rsidRPr="00D62707">
        <w:rPr>
          <w:rFonts w:ascii="Times New Roman" w:hAnsi="Times New Roman" w:cs="Times New Roman"/>
        </w:rPr>
        <w:t> — документы, на которых показаны в виде условных изображений или обозначений составные части изделия и связи между ними (электрические, пневматические, гидравлические, кинематические).</w:t>
      </w:r>
    </w:p>
    <w:p w14:paraId="7CC53713" w14:textId="77777777" w:rsidR="00D62707" w:rsidRDefault="00D62707" w:rsidP="00D6270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Спецификация</w:t>
      </w:r>
      <w:r w:rsidRPr="00D62707">
        <w:rPr>
          <w:rFonts w:ascii="Times New Roman" w:hAnsi="Times New Roman" w:cs="Times New Roman"/>
        </w:rPr>
        <w:t> — текстовый документ, определяющий состав сборочной единицы, комплекса или комплекта.</w:t>
      </w:r>
    </w:p>
    <w:p w14:paraId="047F3FAE" w14:textId="77777777" w:rsidR="00D62707" w:rsidRDefault="00D62707" w:rsidP="00D62707">
      <w:pPr>
        <w:rPr>
          <w:rFonts w:ascii="Times New Roman" w:hAnsi="Times New Roman" w:cs="Times New Roman"/>
        </w:rPr>
      </w:pPr>
    </w:p>
    <w:p w14:paraId="3576C651" w14:textId="77777777" w:rsidR="00D62707" w:rsidRDefault="00D62707" w:rsidP="00D62707">
      <w:pPr>
        <w:rPr>
          <w:rFonts w:ascii="Times New Roman" w:hAnsi="Times New Roman" w:cs="Times New Roman"/>
        </w:rPr>
      </w:pPr>
    </w:p>
    <w:p w14:paraId="0A038597" w14:textId="77777777" w:rsidR="00D62707" w:rsidRPr="00D62707" w:rsidRDefault="00D62707" w:rsidP="00D62707">
      <w:pPr>
        <w:rPr>
          <w:rFonts w:ascii="Times New Roman" w:hAnsi="Times New Roman" w:cs="Times New Roman"/>
        </w:rPr>
      </w:pPr>
    </w:p>
    <w:p w14:paraId="34DEDF7F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i/>
          <w:iCs/>
        </w:rPr>
        <w:t>Таблица 1.1. Наиболее важные виды КД для слесаря КИПиА</w:t>
      </w:r>
    </w:p>
    <w:tbl>
      <w:tblPr>
        <w:tblStyle w:val="-45"/>
        <w:tblW w:w="9209" w:type="dxa"/>
        <w:tblLook w:val="04A0" w:firstRow="1" w:lastRow="0" w:firstColumn="1" w:lastColumn="0" w:noHBand="0" w:noVBand="1"/>
      </w:tblPr>
      <w:tblGrid>
        <w:gridCol w:w="2117"/>
        <w:gridCol w:w="3691"/>
        <w:gridCol w:w="3401"/>
      </w:tblGrid>
      <w:tr w:rsidR="00D62707" w:rsidRPr="00D62707" w14:paraId="7D428607" w14:textId="77777777" w:rsidTr="00D62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0CDE5" w14:textId="77777777" w:rsidR="00D62707" w:rsidRPr="00D62707" w:rsidRDefault="00D62707" w:rsidP="00D627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lastRenderedPageBreak/>
              <w:t>Вид документа</w:t>
            </w:r>
          </w:p>
        </w:tc>
        <w:tc>
          <w:tcPr>
            <w:tcW w:w="3691" w:type="dxa"/>
            <w:hideMark/>
          </w:tcPr>
          <w:p w14:paraId="1C57C454" w14:textId="77777777" w:rsidR="00D62707" w:rsidRPr="00D62707" w:rsidRDefault="00D62707" w:rsidP="00D627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Основное назначение для слесаря КИПиА</w:t>
            </w:r>
          </w:p>
        </w:tc>
        <w:tc>
          <w:tcPr>
            <w:tcW w:w="3401" w:type="dxa"/>
            <w:hideMark/>
          </w:tcPr>
          <w:p w14:paraId="6E1380D6" w14:textId="77777777" w:rsidR="00D62707" w:rsidRPr="00D62707" w:rsidRDefault="00D62707" w:rsidP="00D627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Пример использования</w:t>
            </w:r>
          </w:p>
        </w:tc>
      </w:tr>
      <w:tr w:rsidR="00D62707" w:rsidRPr="00D62707" w14:paraId="6409596F" w14:textId="77777777" w:rsidTr="00D62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CB725" w14:textId="77777777" w:rsidR="00D62707" w:rsidRPr="00D62707" w:rsidRDefault="00D62707" w:rsidP="00D627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Сборочный чертеж</w:t>
            </w:r>
          </w:p>
        </w:tc>
        <w:tc>
          <w:tcPr>
            <w:tcW w:w="3691" w:type="dxa"/>
            <w:hideMark/>
          </w:tcPr>
          <w:p w14:paraId="74AB0957" w14:textId="77777777" w:rsidR="00D62707" w:rsidRPr="00D62707" w:rsidRDefault="00D62707" w:rsidP="00D627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Понимание устройства прибора, последовательности разборки/сборки</w:t>
            </w:r>
          </w:p>
        </w:tc>
        <w:tc>
          <w:tcPr>
            <w:tcW w:w="3401" w:type="dxa"/>
            <w:hideMark/>
          </w:tcPr>
          <w:p w14:paraId="60923508" w14:textId="77777777" w:rsidR="00D62707" w:rsidRPr="00D62707" w:rsidRDefault="00D62707" w:rsidP="00D627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Ремонт вторичного прибора (самописца, регулятора)</w:t>
            </w:r>
          </w:p>
        </w:tc>
      </w:tr>
      <w:tr w:rsidR="00D62707" w:rsidRPr="00D62707" w14:paraId="1397DE33" w14:textId="77777777" w:rsidTr="00D62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8D5E2" w14:textId="77777777" w:rsidR="00D62707" w:rsidRPr="00D62707" w:rsidRDefault="00D62707" w:rsidP="00D627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Монтажный чертеж</w:t>
            </w:r>
          </w:p>
        </w:tc>
        <w:tc>
          <w:tcPr>
            <w:tcW w:w="3691" w:type="dxa"/>
            <w:hideMark/>
          </w:tcPr>
          <w:p w14:paraId="2EF221C9" w14:textId="77777777" w:rsidR="00D62707" w:rsidRPr="00D62707" w:rsidRDefault="00D62707" w:rsidP="00D627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Установка датчика, преобразователя, щита на объекте</w:t>
            </w:r>
          </w:p>
        </w:tc>
        <w:tc>
          <w:tcPr>
            <w:tcW w:w="3401" w:type="dxa"/>
            <w:hideMark/>
          </w:tcPr>
          <w:p w14:paraId="1A06D7F7" w14:textId="77777777" w:rsidR="00D62707" w:rsidRPr="00D62707" w:rsidRDefault="00D62707" w:rsidP="00D627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Монтаж датчика давления на трубопроводе</w:t>
            </w:r>
          </w:p>
        </w:tc>
      </w:tr>
      <w:tr w:rsidR="00D62707" w:rsidRPr="00D62707" w14:paraId="3280DA02" w14:textId="77777777" w:rsidTr="00D62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3F83C" w14:textId="77777777" w:rsidR="00D62707" w:rsidRPr="00D62707" w:rsidRDefault="00D62707" w:rsidP="00D627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Электрическая схема</w:t>
            </w:r>
          </w:p>
        </w:tc>
        <w:tc>
          <w:tcPr>
            <w:tcW w:w="3691" w:type="dxa"/>
            <w:hideMark/>
          </w:tcPr>
          <w:p w14:paraId="18C6E7FF" w14:textId="77777777" w:rsidR="00D62707" w:rsidRPr="00D62707" w:rsidRDefault="00D62707" w:rsidP="00D627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 xml:space="preserve">Поиск неисправностей, </w:t>
            </w:r>
            <w:proofErr w:type="spellStart"/>
            <w:r w:rsidRPr="00D62707">
              <w:rPr>
                <w:rFonts w:ascii="Times New Roman" w:hAnsi="Times New Roman" w:cs="Times New Roman"/>
              </w:rPr>
              <w:t>прозвонка</w:t>
            </w:r>
            <w:proofErr w:type="spellEnd"/>
            <w:r w:rsidRPr="00D62707">
              <w:rPr>
                <w:rFonts w:ascii="Times New Roman" w:hAnsi="Times New Roman" w:cs="Times New Roman"/>
              </w:rPr>
              <w:t xml:space="preserve"> цепей, монтаж соединений</w:t>
            </w:r>
          </w:p>
        </w:tc>
        <w:tc>
          <w:tcPr>
            <w:tcW w:w="3401" w:type="dxa"/>
            <w:hideMark/>
          </w:tcPr>
          <w:p w14:paraId="21BEDF15" w14:textId="77777777" w:rsidR="00D62707" w:rsidRPr="00D62707" w:rsidRDefault="00D62707" w:rsidP="00D627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Ремонт схемы управления электроприводом клапана</w:t>
            </w:r>
          </w:p>
        </w:tc>
      </w:tr>
      <w:tr w:rsidR="00D62707" w:rsidRPr="00D62707" w14:paraId="135F4F69" w14:textId="77777777" w:rsidTr="00D62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84D1B" w14:textId="77777777" w:rsidR="00D62707" w:rsidRPr="00D62707" w:rsidRDefault="00D62707" w:rsidP="00D627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Габаритный чертеж</w:t>
            </w:r>
          </w:p>
        </w:tc>
        <w:tc>
          <w:tcPr>
            <w:tcW w:w="3691" w:type="dxa"/>
            <w:hideMark/>
          </w:tcPr>
          <w:p w14:paraId="4EF2B822" w14:textId="77777777" w:rsidR="00D62707" w:rsidRPr="00D62707" w:rsidRDefault="00D62707" w:rsidP="00D627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Определение возможности установки прибора в отведенное место</w:t>
            </w:r>
          </w:p>
        </w:tc>
        <w:tc>
          <w:tcPr>
            <w:tcW w:w="3401" w:type="dxa"/>
            <w:hideMark/>
          </w:tcPr>
          <w:p w14:paraId="508EDA73" w14:textId="77777777" w:rsidR="00D62707" w:rsidRPr="00D62707" w:rsidRDefault="00D62707" w:rsidP="00D627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Установка шкафа управления в помещении</w:t>
            </w:r>
          </w:p>
        </w:tc>
      </w:tr>
    </w:tbl>
    <w:p w14:paraId="4A763C9F" w14:textId="77777777" w:rsidR="00D62707" w:rsidRPr="00D62707" w:rsidRDefault="00D62707" w:rsidP="00D62707">
      <w:pPr>
        <w:rPr>
          <w:rFonts w:ascii="Times New Roman" w:hAnsi="Times New Roman" w:cs="Times New Roman"/>
          <w:b/>
          <w:bCs/>
        </w:rPr>
      </w:pPr>
      <w:r w:rsidRPr="00D62707">
        <w:rPr>
          <w:rFonts w:ascii="Times New Roman" w:hAnsi="Times New Roman" w:cs="Times New Roman"/>
          <w:b/>
          <w:bCs/>
        </w:rPr>
        <w:t>1.2. Основные положения Единой системы конструкторской документации (ЕСКД)</w:t>
      </w:r>
    </w:p>
    <w:p w14:paraId="3500728F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ЕСКД — это комплекс государственных стандартов (ГОСТ), устанавливающих единые, взаимосвязанные правила и положения по разработке, оформлению и обращению конструкторской документации на всей территории РФ. Стандарты ЕСКД обязательны для всех предприятий и организаций.</w:t>
      </w:r>
    </w:p>
    <w:p w14:paraId="6D37A6C5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Ключевые группы стандартов ЕСКД:</w:t>
      </w:r>
    </w:p>
    <w:p w14:paraId="0B05D712" w14:textId="77777777" w:rsidR="00D62707" w:rsidRPr="00D62707" w:rsidRDefault="00D62707" w:rsidP="00D627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Основные положения (серия ГОСТ 2.001 – 2.100):</w:t>
      </w:r>
      <w:r w:rsidRPr="00D62707">
        <w:rPr>
          <w:rFonts w:ascii="Times New Roman" w:hAnsi="Times New Roman" w:cs="Times New Roman"/>
        </w:rPr>
        <w:t> Общие требования к видам и комплектности документов.</w:t>
      </w:r>
    </w:p>
    <w:p w14:paraId="7A18789F" w14:textId="77777777" w:rsidR="00D62707" w:rsidRPr="00D62707" w:rsidRDefault="00D62707" w:rsidP="00D627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Правила выполнения чертежей (серия ГОСТ 2.301 – 2.321):</w:t>
      </w:r>
      <w:r w:rsidRPr="00D62707">
        <w:rPr>
          <w:rFonts w:ascii="Times New Roman" w:hAnsi="Times New Roman" w:cs="Times New Roman"/>
        </w:rPr>
        <w:t> Форматы, масштабы, линии, шрифты, изображения (виды, разрезы, сечения).</w:t>
      </w:r>
    </w:p>
    <w:p w14:paraId="17D8569D" w14:textId="77777777" w:rsidR="00D62707" w:rsidRPr="00D62707" w:rsidRDefault="00D62707" w:rsidP="00D627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Правила нанесения размеров (ГОСТ 2.307-2011).</w:t>
      </w:r>
    </w:p>
    <w:p w14:paraId="617F7969" w14:textId="77777777" w:rsidR="00D62707" w:rsidRPr="00D62707" w:rsidRDefault="00D62707" w:rsidP="00D6270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Обозначения условные графические в схемах (серия ГОСТ 2.700 – 2.796)</w:t>
      </w:r>
      <w:proofErr w:type="gramStart"/>
      <w:r w:rsidRPr="00D62707">
        <w:rPr>
          <w:rFonts w:ascii="Times New Roman" w:hAnsi="Times New Roman" w:cs="Times New Roman"/>
          <w:b/>
          <w:bCs/>
        </w:rPr>
        <w:t>:</w:t>
      </w:r>
      <w:r w:rsidRPr="00D62707">
        <w:rPr>
          <w:rFonts w:ascii="Times New Roman" w:hAnsi="Times New Roman" w:cs="Times New Roman"/>
        </w:rPr>
        <w:t> </w:t>
      </w:r>
      <w:r w:rsidRPr="00D62707">
        <w:rPr>
          <w:rFonts w:ascii="Times New Roman" w:hAnsi="Times New Roman" w:cs="Times New Roman"/>
          <w:i/>
          <w:iCs/>
        </w:rPr>
        <w:t>Особо</w:t>
      </w:r>
      <w:proofErr w:type="gramEnd"/>
      <w:r w:rsidRPr="00D62707">
        <w:rPr>
          <w:rFonts w:ascii="Times New Roman" w:hAnsi="Times New Roman" w:cs="Times New Roman"/>
          <w:i/>
          <w:iCs/>
        </w:rPr>
        <w:t xml:space="preserve"> важны для КИПиА (ГОСТ 2.721, ГОСТ 2.755 и др.).</w:t>
      </w:r>
    </w:p>
    <w:p w14:paraId="726189B5" w14:textId="77777777" w:rsidR="00D62707" w:rsidRPr="00D62707" w:rsidRDefault="00D62707" w:rsidP="00D62707">
      <w:pPr>
        <w:rPr>
          <w:rFonts w:ascii="Times New Roman" w:hAnsi="Times New Roman" w:cs="Times New Roman"/>
          <w:b/>
          <w:bCs/>
        </w:rPr>
      </w:pPr>
      <w:r w:rsidRPr="00D62707">
        <w:rPr>
          <w:rFonts w:ascii="Times New Roman" w:hAnsi="Times New Roman" w:cs="Times New Roman"/>
          <w:b/>
          <w:bCs/>
        </w:rPr>
        <w:t>1.3. Форматы чертежей. Основная надпись</w:t>
      </w:r>
    </w:p>
    <w:p w14:paraId="22ECD96B" w14:textId="77777777" w:rsid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Форматы листов</w:t>
      </w:r>
      <w:r w:rsidRPr="00D62707">
        <w:rPr>
          <w:rFonts w:ascii="Times New Roman" w:hAnsi="Times New Roman" w:cs="Times New Roman"/>
        </w:rPr>
        <w:t> определяются размерами внешней рамки чертежа (выполняется сплошной толстой основной линией). Основной формат — А4 (210х297 мм). Форматы образуются путем последовательного деления большего формата пополам.</w:t>
      </w:r>
    </w:p>
    <w:p w14:paraId="66BD3B27" w14:textId="77777777" w:rsidR="00D62707" w:rsidRDefault="00D62707" w:rsidP="00D62707">
      <w:pPr>
        <w:rPr>
          <w:rFonts w:ascii="Times New Roman" w:hAnsi="Times New Roman" w:cs="Times New Roman"/>
        </w:rPr>
      </w:pPr>
    </w:p>
    <w:p w14:paraId="1D548528" w14:textId="77777777" w:rsidR="00D62707" w:rsidRDefault="00D62707" w:rsidP="00D62707">
      <w:pPr>
        <w:rPr>
          <w:rFonts w:ascii="Times New Roman" w:hAnsi="Times New Roman" w:cs="Times New Roman"/>
        </w:rPr>
      </w:pPr>
    </w:p>
    <w:p w14:paraId="62C25383" w14:textId="77777777" w:rsidR="00D62707" w:rsidRDefault="00D62707" w:rsidP="00D62707">
      <w:pPr>
        <w:rPr>
          <w:rFonts w:ascii="Times New Roman" w:hAnsi="Times New Roman" w:cs="Times New Roman"/>
        </w:rPr>
      </w:pPr>
    </w:p>
    <w:p w14:paraId="3BDFEFC4" w14:textId="77777777" w:rsidR="00D62707" w:rsidRPr="00D62707" w:rsidRDefault="00D62707" w:rsidP="00D62707">
      <w:pPr>
        <w:rPr>
          <w:rFonts w:ascii="Times New Roman" w:hAnsi="Times New Roman" w:cs="Times New Roman"/>
        </w:rPr>
      </w:pPr>
    </w:p>
    <w:p w14:paraId="735DB0AA" w14:textId="36FC6F02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Таблица 1.2. Основные форматы чертежей по ГОСТ 2.301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040"/>
        <w:gridCol w:w="1705"/>
        <w:gridCol w:w="1835"/>
        <w:gridCol w:w="3765"/>
      </w:tblGrid>
      <w:tr w:rsidR="00D62707" w:rsidRPr="00D62707" w14:paraId="6A76892E" w14:textId="77777777" w:rsidTr="00D62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F5EF1" w14:textId="77777777" w:rsidR="00D62707" w:rsidRPr="00D62707" w:rsidRDefault="00D62707" w:rsidP="00D627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lastRenderedPageBreak/>
              <w:t>Обозначение формата</w:t>
            </w:r>
          </w:p>
        </w:tc>
        <w:tc>
          <w:tcPr>
            <w:tcW w:w="0" w:type="auto"/>
            <w:hideMark/>
          </w:tcPr>
          <w:p w14:paraId="3BFA470D" w14:textId="77777777" w:rsidR="00D62707" w:rsidRPr="00D62707" w:rsidRDefault="00D62707" w:rsidP="00D627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Размеры сторон, мм</w:t>
            </w:r>
          </w:p>
        </w:tc>
        <w:tc>
          <w:tcPr>
            <w:tcW w:w="0" w:type="auto"/>
            <w:hideMark/>
          </w:tcPr>
          <w:p w14:paraId="0B848F2C" w14:textId="77777777" w:rsidR="00D62707" w:rsidRPr="00D62707" w:rsidRDefault="00D62707" w:rsidP="00D627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Ориентация</w:t>
            </w:r>
          </w:p>
        </w:tc>
        <w:tc>
          <w:tcPr>
            <w:tcW w:w="3765" w:type="dxa"/>
            <w:hideMark/>
          </w:tcPr>
          <w:p w14:paraId="77754F77" w14:textId="77777777" w:rsidR="00D62707" w:rsidRPr="00D62707" w:rsidRDefault="00D62707" w:rsidP="00D627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Применение</w:t>
            </w:r>
          </w:p>
        </w:tc>
      </w:tr>
      <w:tr w:rsidR="00D62707" w:rsidRPr="00D62707" w14:paraId="3E5B3C33" w14:textId="77777777" w:rsidTr="00D62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799AC7" w14:textId="77777777" w:rsidR="00D62707" w:rsidRPr="00D62707" w:rsidRDefault="00D62707" w:rsidP="00D627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А0</w:t>
            </w:r>
          </w:p>
        </w:tc>
        <w:tc>
          <w:tcPr>
            <w:tcW w:w="0" w:type="auto"/>
            <w:hideMark/>
          </w:tcPr>
          <w:p w14:paraId="3433A1CE" w14:textId="77777777" w:rsidR="00D62707" w:rsidRPr="00D62707" w:rsidRDefault="00D62707" w:rsidP="00D627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841 x 1189</w:t>
            </w:r>
          </w:p>
        </w:tc>
        <w:tc>
          <w:tcPr>
            <w:tcW w:w="0" w:type="auto"/>
            <w:hideMark/>
          </w:tcPr>
          <w:p w14:paraId="3BD329B0" w14:textId="77777777" w:rsidR="00D62707" w:rsidRPr="00D62707" w:rsidRDefault="00D62707" w:rsidP="00D627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Горизонтальная</w:t>
            </w:r>
          </w:p>
        </w:tc>
        <w:tc>
          <w:tcPr>
            <w:tcW w:w="3765" w:type="dxa"/>
            <w:hideMark/>
          </w:tcPr>
          <w:p w14:paraId="2EF31437" w14:textId="77777777" w:rsidR="00D62707" w:rsidRPr="00D62707" w:rsidRDefault="00D62707" w:rsidP="00D627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Общие виды крупных установок</w:t>
            </w:r>
          </w:p>
        </w:tc>
      </w:tr>
      <w:tr w:rsidR="00D62707" w:rsidRPr="00D62707" w14:paraId="1187E3E7" w14:textId="77777777" w:rsidTr="00D62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14F89" w14:textId="77777777" w:rsidR="00D62707" w:rsidRPr="00D62707" w:rsidRDefault="00D62707" w:rsidP="00D627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А1</w:t>
            </w:r>
          </w:p>
        </w:tc>
        <w:tc>
          <w:tcPr>
            <w:tcW w:w="0" w:type="auto"/>
            <w:hideMark/>
          </w:tcPr>
          <w:p w14:paraId="11F520E6" w14:textId="77777777" w:rsidR="00D62707" w:rsidRPr="00D62707" w:rsidRDefault="00D62707" w:rsidP="00D627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594 x 841</w:t>
            </w:r>
          </w:p>
        </w:tc>
        <w:tc>
          <w:tcPr>
            <w:tcW w:w="0" w:type="auto"/>
            <w:hideMark/>
          </w:tcPr>
          <w:p w14:paraId="03FBE123" w14:textId="77777777" w:rsidR="00D62707" w:rsidRPr="00D62707" w:rsidRDefault="00D62707" w:rsidP="00D627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62707">
              <w:rPr>
                <w:rFonts w:ascii="Times New Roman" w:hAnsi="Times New Roman" w:cs="Times New Roman"/>
              </w:rPr>
              <w:t>Горионтальная</w:t>
            </w:r>
            <w:proofErr w:type="spellEnd"/>
          </w:p>
        </w:tc>
        <w:tc>
          <w:tcPr>
            <w:tcW w:w="3765" w:type="dxa"/>
            <w:hideMark/>
          </w:tcPr>
          <w:p w14:paraId="70F8BD6D" w14:textId="77777777" w:rsidR="00D62707" w:rsidRPr="00D62707" w:rsidRDefault="00D62707" w:rsidP="00D627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Схемы, планы</w:t>
            </w:r>
          </w:p>
        </w:tc>
      </w:tr>
      <w:tr w:rsidR="00D62707" w:rsidRPr="00D62707" w14:paraId="2C527153" w14:textId="77777777" w:rsidTr="00D62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EDE93" w14:textId="77777777" w:rsidR="00D62707" w:rsidRPr="00D62707" w:rsidRDefault="00D62707" w:rsidP="00D627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А2</w:t>
            </w:r>
          </w:p>
        </w:tc>
        <w:tc>
          <w:tcPr>
            <w:tcW w:w="0" w:type="auto"/>
            <w:hideMark/>
          </w:tcPr>
          <w:p w14:paraId="77ED7614" w14:textId="77777777" w:rsidR="00D62707" w:rsidRPr="00D62707" w:rsidRDefault="00D62707" w:rsidP="00D627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420 x 594</w:t>
            </w:r>
          </w:p>
        </w:tc>
        <w:tc>
          <w:tcPr>
            <w:tcW w:w="0" w:type="auto"/>
            <w:hideMark/>
          </w:tcPr>
          <w:p w14:paraId="6BD7E4CF" w14:textId="77777777" w:rsidR="00D62707" w:rsidRPr="00D62707" w:rsidRDefault="00D62707" w:rsidP="00D627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Горизонтальная</w:t>
            </w:r>
          </w:p>
        </w:tc>
        <w:tc>
          <w:tcPr>
            <w:tcW w:w="3765" w:type="dxa"/>
            <w:hideMark/>
          </w:tcPr>
          <w:p w14:paraId="5471C9AA" w14:textId="77777777" w:rsidR="00D62707" w:rsidRPr="00D62707" w:rsidRDefault="00D62707" w:rsidP="00D627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Сборочные чертежи узлов</w:t>
            </w:r>
          </w:p>
        </w:tc>
      </w:tr>
      <w:tr w:rsidR="00D62707" w:rsidRPr="00D62707" w14:paraId="31BEFFD1" w14:textId="77777777" w:rsidTr="00D62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24C93" w14:textId="77777777" w:rsidR="00D62707" w:rsidRPr="00D62707" w:rsidRDefault="00D62707" w:rsidP="00D627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А3</w:t>
            </w:r>
          </w:p>
        </w:tc>
        <w:tc>
          <w:tcPr>
            <w:tcW w:w="0" w:type="auto"/>
            <w:hideMark/>
          </w:tcPr>
          <w:p w14:paraId="2BD091EC" w14:textId="77777777" w:rsidR="00D62707" w:rsidRPr="00D62707" w:rsidRDefault="00D62707" w:rsidP="00D627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297 x 420</w:t>
            </w:r>
          </w:p>
        </w:tc>
        <w:tc>
          <w:tcPr>
            <w:tcW w:w="0" w:type="auto"/>
            <w:hideMark/>
          </w:tcPr>
          <w:p w14:paraId="7B7AE193" w14:textId="77777777" w:rsidR="00D62707" w:rsidRPr="00D62707" w:rsidRDefault="00D62707" w:rsidP="00D627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Горизонтальная</w:t>
            </w:r>
          </w:p>
        </w:tc>
        <w:tc>
          <w:tcPr>
            <w:tcW w:w="3765" w:type="dxa"/>
            <w:hideMark/>
          </w:tcPr>
          <w:p w14:paraId="342CB240" w14:textId="77777777" w:rsidR="00D62707" w:rsidRPr="00D62707" w:rsidRDefault="00D62707" w:rsidP="00D627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Чертежи деталей, схемы</w:t>
            </w:r>
          </w:p>
        </w:tc>
      </w:tr>
      <w:tr w:rsidR="00D62707" w:rsidRPr="00D62707" w14:paraId="1267CB5B" w14:textId="77777777" w:rsidTr="00D62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8C21B" w14:textId="77777777" w:rsidR="00D62707" w:rsidRPr="00D62707" w:rsidRDefault="00D62707" w:rsidP="00D627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А4</w:t>
            </w:r>
          </w:p>
        </w:tc>
        <w:tc>
          <w:tcPr>
            <w:tcW w:w="0" w:type="auto"/>
            <w:hideMark/>
          </w:tcPr>
          <w:p w14:paraId="58EB3CBB" w14:textId="77777777" w:rsidR="00D62707" w:rsidRPr="00D62707" w:rsidRDefault="00D62707" w:rsidP="00D627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210 x 297</w:t>
            </w:r>
          </w:p>
        </w:tc>
        <w:tc>
          <w:tcPr>
            <w:tcW w:w="0" w:type="auto"/>
            <w:hideMark/>
          </w:tcPr>
          <w:p w14:paraId="5385B13E" w14:textId="77777777" w:rsidR="00D62707" w:rsidRPr="00D62707" w:rsidRDefault="00D62707" w:rsidP="00D627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  <w:b/>
                <w:bCs/>
              </w:rPr>
              <w:t>Вертикальная</w:t>
            </w:r>
          </w:p>
        </w:tc>
        <w:tc>
          <w:tcPr>
            <w:tcW w:w="3765" w:type="dxa"/>
            <w:hideMark/>
          </w:tcPr>
          <w:p w14:paraId="4AED7329" w14:textId="77777777" w:rsidR="00D62707" w:rsidRPr="00D62707" w:rsidRDefault="00D62707" w:rsidP="00D627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  <w:b/>
                <w:bCs/>
              </w:rPr>
              <w:t>Наиболее распространен: чертежи деталей, схемы, спецификации</w:t>
            </w:r>
          </w:p>
        </w:tc>
      </w:tr>
    </w:tbl>
    <w:p w14:paraId="32F12545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В правом нижнем углу любого чертежа размещается </w:t>
      </w:r>
      <w:r w:rsidRPr="00D62707">
        <w:rPr>
          <w:rFonts w:ascii="Times New Roman" w:hAnsi="Times New Roman" w:cs="Times New Roman"/>
          <w:b/>
          <w:bCs/>
        </w:rPr>
        <w:t>основная надпись (штамп)</w:t>
      </w:r>
      <w:r w:rsidRPr="00D62707">
        <w:rPr>
          <w:rFonts w:ascii="Times New Roman" w:hAnsi="Times New Roman" w:cs="Times New Roman"/>
        </w:rPr>
        <w:t>. Для формата А4 она располагается только вдоль короткой стороны. Основная надпись содержит обязательные сведения об изделии: наименование, обозначение чертежа, материал, массу, масштаб, данные о разработчиках, стадии разработки, даты и т.д. Умение находить и читать информацию в штампе — первый шаг к чтению чертежа.</w:t>
      </w:r>
    </w:p>
    <w:p w14:paraId="682F9F48" w14:textId="77777777" w:rsidR="00D62707" w:rsidRPr="00D62707" w:rsidRDefault="00D62707" w:rsidP="00D62707">
      <w:pPr>
        <w:rPr>
          <w:rFonts w:ascii="Times New Roman" w:hAnsi="Times New Roman" w:cs="Times New Roman"/>
          <w:b/>
          <w:bCs/>
        </w:rPr>
      </w:pPr>
      <w:r w:rsidRPr="00D62707">
        <w:rPr>
          <w:rFonts w:ascii="Times New Roman" w:hAnsi="Times New Roman" w:cs="Times New Roman"/>
          <w:b/>
          <w:bCs/>
        </w:rPr>
        <w:t>1.4. Масштабы. Линии чертежа. Шрифты чертежные</w:t>
      </w:r>
    </w:p>
    <w:p w14:paraId="05FE777C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Масштаб</w:t>
      </w:r>
      <w:r w:rsidRPr="00D62707">
        <w:rPr>
          <w:rFonts w:ascii="Times New Roman" w:hAnsi="Times New Roman" w:cs="Times New Roman"/>
        </w:rPr>
        <w:t> — отношение линейных размеров изображения на чертеже к действительным размерам предмета. Масштабы устанавливаются ГОСТ 2.302-68.</w:t>
      </w:r>
    </w:p>
    <w:p w14:paraId="0E3A79DC" w14:textId="77777777" w:rsidR="00D62707" w:rsidRPr="00D62707" w:rsidRDefault="00D62707" w:rsidP="00D627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Масштабы уменьшения:</w:t>
      </w:r>
      <w:r w:rsidRPr="00D62707">
        <w:rPr>
          <w:rFonts w:ascii="Times New Roman" w:hAnsi="Times New Roman" w:cs="Times New Roman"/>
        </w:rPr>
        <w:t> 1:2; 1:2,5; 1:4; 1:5; 1:10; 1:15; 1:20 и др. (Для изображения крупных объектов).</w:t>
      </w:r>
    </w:p>
    <w:p w14:paraId="7461AE08" w14:textId="77777777" w:rsidR="00D62707" w:rsidRPr="00D62707" w:rsidRDefault="00D62707" w:rsidP="00D627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Натуральная величина:</w:t>
      </w:r>
      <w:r w:rsidRPr="00D62707">
        <w:rPr>
          <w:rFonts w:ascii="Times New Roman" w:hAnsi="Times New Roman" w:cs="Times New Roman"/>
        </w:rPr>
        <w:t> 1:1.</w:t>
      </w:r>
    </w:p>
    <w:p w14:paraId="625E6330" w14:textId="77777777" w:rsidR="00D62707" w:rsidRPr="00D62707" w:rsidRDefault="00D62707" w:rsidP="00D6270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Масштабы увеличения:</w:t>
      </w:r>
      <w:r w:rsidRPr="00D62707">
        <w:rPr>
          <w:rFonts w:ascii="Times New Roman" w:hAnsi="Times New Roman" w:cs="Times New Roman"/>
        </w:rPr>
        <w:t> 2:1; 2,5:1; 4:1; 5:1; 10:1; и др. (Для изображения мелких деталей, например, элементов платы).</w:t>
      </w:r>
    </w:p>
    <w:p w14:paraId="5A10130F" w14:textId="77777777" w:rsid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Типы линий</w:t>
      </w:r>
      <w:r w:rsidRPr="00D62707">
        <w:rPr>
          <w:rFonts w:ascii="Times New Roman" w:hAnsi="Times New Roman" w:cs="Times New Roman"/>
        </w:rPr>
        <w:t> (ГОСТ 2.303-68). Каждый тип линии имеет определенное назначение и толщину. Толщина основной сплошной линии (S) выбирается в пределах 0,5–1,4 мм. Толщины других линий определяются по отношению к S.</w:t>
      </w:r>
    </w:p>
    <w:p w14:paraId="62B9AF58" w14:textId="77777777" w:rsidR="00D62707" w:rsidRDefault="00D62707" w:rsidP="00D62707">
      <w:pPr>
        <w:rPr>
          <w:rFonts w:ascii="Times New Roman" w:hAnsi="Times New Roman" w:cs="Times New Roman"/>
        </w:rPr>
      </w:pPr>
    </w:p>
    <w:p w14:paraId="7BD2046B" w14:textId="77777777" w:rsidR="00D62707" w:rsidRDefault="00D62707" w:rsidP="00D62707">
      <w:pPr>
        <w:rPr>
          <w:rFonts w:ascii="Times New Roman" w:hAnsi="Times New Roman" w:cs="Times New Roman"/>
        </w:rPr>
      </w:pPr>
    </w:p>
    <w:p w14:paraId="0663414A" w14:textId="77777777" w:rsidR="00D62707" w:rsidRDefault="00D62707" w:rsidP="00D62707">
      <w:pPr>
        <w:rPr>
          <w:rFonts w:ascii="Times New Roman" w:hAnsi="Times New Roman" w:cs="Times New Roman"/>
        </w:rPr>
      </w:pPr>
    </w:p>
    <w:p w14:paraId="442A6BA8" w14:textId="77777777" w:rsidR="00D62707" w:rsidRDefault="00D62707" w:rsidP="00D62707">
      <w:pPr>
        <w:rPr>
          <w:rFonts w:ascii="Times New Roman" w:hAnsi="Times New Roman" w:cs="Times New Roman"/>
        </w:rPr>
      </w:pPr>
    </w:p>
    <w:p w14:paraId="45EDA7AE" w14:textId="77777777" w:rsidR="00D62707" w:rsidRDefault="00D62707" w:rsidP="00D62707">
      <w:pPr>
        <w:rPr>
          <w:rFonts w:ascii="Times New Roman" w:hAnsi="Times New Roman" w:cs="Times New Roman"/>
        </w:rPr>
      </w:pPr>
    </w:p>
    <w:p w14:paraId="31D9F833" w14:textId="77777777" w:rsidR="00D62707" w:rsidRDefault="00D62707" w:rsidP="00D62707">
      <w:pPr>
        <w:rPr>
          <w:rFonts w:ascii="Times New Roman" w:hAnsi="Times New Roman" w:cs="Times New Roman"/>
        </w:rPr>
      </w:pPr>
    </w:p>
    <w:p w14:paraId="14F80043" w14:textId="77777777" w:rsidR="00D62707" w:rsidRDefault="00D62707" w:rsidP="00D62707">
      <w:pPr>
        <w:rPr>
          <w:rFonts w:ascii="Times New Roman" w:hAnsi="Times New Roman" w:cs="Times New Roman"/>
        </w:rPr>
      </w:pPr>
    </w:p>
    <w:p w14:paraId="63541427" w14:textId="77777777" w:rsidR="00D62707" w:rsidRPr="00D62707" w:rsidRDefault="00D62707" w:rsidP="00D62707">
      <w:pPr>
        <w:rPr>
          <w:rFonts w:ascii="Times New Roman" w:hAnsi="Times New Roman" w:cs="Times New Roman"/>
        </w:rPr>
      </w:pPr>
    </w:p>
    <w:p w14:paraId="35B8127F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i/>
          <w:iCs/>
        </w:rPr>
        <w:t>Таблица 1.3. Основные типы линий на чертежах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586"/>
        <w:gridCol w:w="1776"/>
        <w:gridCol w:w="1325"/>
        <w:gridCol w:w="3658"/>
      </w:tblGrid>
      <w:tr w:rsidR="00D62707" w:rsidRPr="00D62707" w14:paraId="6E4813ED" w14:textId="77777777" w:rsidTr="00D62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AA6920" w14:textId="77777777" w:rsidR="00D62707" w:rsidRPr="00D62707" w:rsidRDefault="00D62707" w:rsidP="00D627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lastRenderedPageBreak/>
              <w:t>Наименование</w:t>
            </w:r>
          </w:p>
        </w:tc>
        <w:tc>
          <w:tcPr>
            <w:tcW w:w="0" w:type="auto"/>
            <w:hideMark/>
          </w:tcPr>
          <w:p w14:paraId="318FEC68" w14:textId="77777777" w:rsidR="00D62707" w:rsidRPr="00D62707" w:rsidRDefault="00D62707" w:rsidP="00D627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Начертание</w:t>
            </w:r>
          </w:p>
        </w:tc>
        <w:tc>
          <w:tcPr>
            <w:tcW w:w="0" w:type="auto"/>
            <w:hideMark/>
          </w:tcPr>
          <w:p w14:paraId="796D2E51" w14:textId="77777777" w:rsidR="00D62707" w:rsidRPr="00D62707" w:rsidRDefault="00D62707" w:rsidP="00D627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Толщина</w:t>
            </w:r>
          </w:p>
        </w:tc>
        <w:tc>
          <w:tcPr>
            <w:tcW w:w="0" w:type="auto"/>
            <w:hideMark/>
          </w:tcPr>
          <w:p w14:paraId="6C96BFC7" w14:textId="77777777" w:rsidR="00D62707" w:rsidRPr="00D62707" w:rsidRDefault="00D62707" w:rsidP="00D627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Основное применение</w:t>
            </w:r>
          </w:p>
        </w:tc>
      </w:tr>
      <w:tr w:rsidR="00D62707" w:rsidRPr="00D62707" w14:paraId="6FC8D110" w14:textId="77777777" w:rsidTr="00D62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3154D2" w14:textId="77777777" w:rsidR="00D62707" w:rsidRPr="00D62707" w:rsidRDefault="00D62707" w:rsidP="00D627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Сплошная толстая основная</w:t>
            </w:r>
          </w:p>
        </w:tc>
        <w:tc>
          <w:tcPr>
            <w:tcW w:w="0" w:type="auto"/>
            <w:hideMark/>
          </w:tcPr>
          <w:p w14:paraId="258FE185" w14:textId="77777777" w:rsidR="00D62707" w:rsidRPr="00D62707" w:rsidRDefault="00D62707" w:rsidP="00D627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____________</w:t>
            </w:r>
          </w:p>
        </w:tc>
        <w:tc>
          <w:tcPr>
            <w:tcW w:w="0" w:type="auto"/>
            <w:hideMark/>
          </w:tcPr>
          <w:p w14:paraId="1BCB6E01" w14:textId="77777777" w:rsidR="00D62707" w:rsidRPr="00D62707" w:rsidRDefault="00D62707" w:rsidP="00D627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S (0.5-1.4 мм)</w:t>
            </w:r>
          </w:p>
        </w:tc>
        <w:tc>
          <w:tcPr>
            <w:tcW w:w="0" w:type="auto"/>
            <w:hideMark/>
          </w:tcPr>
          <w:p w14:paraId="6647E92A" w14:textId="77777777" w:rsidR="00D62707" w:rsidRPr="00D62707" w:rsidRDefault="00D62707" w:rsidP="00D627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Видимый контур, линии рамки, графы штампа</w:t>
            </w:r>
          </w:p>
        </w:tc>
      </w:tr>
      <w:tr w:rsidR="00D62707" w:rsidRPr="00D62707" w14:paraId="551A08A6" w14:textId="77777777" w:rsidTr="00D62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946BB" w14:textId="77777777" w:rsidR="00D62707" w:rsidRPr="00D62707" w:rsidRDefault="00D62707" w:rsidP="00D627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Сплошная тонкая</w:t>
            </w:r>
          </w:p>
        </w:tc>
        <w:tc>
          <w:tcPr>
            <w:tcW w:w="0" w:type="auto"/>
            <w:hideMark/>
          </w:tcPr>
          <w:p w14:paraId="2CEB2769" w14:textId="77777777" w:rsidR="00D62707" w:rsidRPr="00D62707" w:rsidRDefault="00D62707" w:rsidP="00D627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____________</w:t>
            </w:r>
          </w:p>
        </w:tc>
        <w:tc>
          <w:tcPr>
            <w:tcW w:w="0" w:type="auto"/>
            <w:hideMark/>
          </w:tcPr>
          <w:p w14:paraId="5453B8D1" w14:textId="77777777" w:rsidR="00D62707" w:rsidRPr="00D62707" w:rsidRDefault="00D62707" w:rsidP="00D627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S/3 до S/2</w:t>
            </w:r>
          </w:p>
        </w:tc>
        <w:tc>
          <w:tcPr>
            <w:tcW w:w="0" w:type="auto"/>
            <w:hideMark/>
          </w:tcPr>
          <w:p w14:paraId="2AE60351" w14:textId="77777777" w:rsidR="00D62707" w:rsidRPr="00D62707" w:rsidRDefault="00D62707" w:rsidP="00D627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Размерные и выносные линии, штриховка сечений, линии контура наложенного сечения</w:t>
            </w:r>
          </w:p>
        </w:tc>
      </w:tr>
      <w:tr w:rsidR="00D62707" w:rsidRPr="00D62707" w14:paraId="01B02577" w14:textId="77777777" w:rsidTr="00D62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ABA6B" w14:textId="77777777" w:rsidR="00D62707" w:rsidRPr="00D62707" w:rsidRDefault="00D62707" w:rsidP="00D627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Штриховая</w:t>
            </w:r>
          </w:p>
        </w:tc>
        <w:tc>
          <w:tcPr>
            <w:tcW w:w="0" w:type="auto"/>
            <w:hideMark/>
          </w:tcPr>
          <w:p w14:paraId="165E8D37" w14:textId="77777777" w:rsidR="00D62707" w:rsidRPr="00D62707" w:rsidRDefault="00D62707" w:rsidP="00D627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- - - - - - -</w:t>
            </w:r>
          </w:p>
        </w:tc>
        <w:tc>
          <w:tcPr>
            <w:tcW w:w="0" w:type="auto"/>
            <w:hideMark/>
          </w:tcPr>
          <w:p w14:paraId="445C3180" w14:textId="77777777" w:rsidR="00D62707" w:rsidRPr="00D62707" w:rsidRDefault="00D62707" w:rsidP="00D627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S/3 до S/2</w:t>
            </w:r>
          </w:p>
        </w:tc>
        <w:tc>
          <w:tcPr>
            <w:tcW w:w="0" w:type="auto"/>
            <w:hideMark/>
          </w:tcPr>
          <w:p w14:paraId="1FE3D005" w14:textId="77777777" w:rsidR="00D62707" w:rsidRPr="00D62707" w:rsidRDefault="00D62707" w:rsidP="00D627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Линии невидимого контура</w:t>
            </w:r>
          </w:p>
        </w:tc>
      </w:tr>
      <w:tr w:rsidR="00D62707" w:rsidRPr="00D62707" w14:paraId="2C4F1F28" w14:textId="77777777" w:rsidTr="00D62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9EAF2" w14:textId="77777777" w:rsidR="00D62707" w:rsidRPr="00D62707" w:rsidRDefault="00D62707" w:rsidP="00D627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Штрихпунктирная тонкая</w:t>
            </w:r>
          </w:p>
        </w:tc>
        <w:tc>
          <w:tcPr>
            <w:tcW w:w="0" w:type="auto"/>
            <w:hideMark/>
          </w:tcPr>
          <w:p w14:paraId="74D71FE7" w14:textId="77777777" w:rsidR="00D62707" w:rsidRPr="00D62707" w:rsidRDefault="00D62707" w:rsidP="00D627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— · — · — · —</w:t>
            </w:r>
          </w:p>
        </w:tc>
        <w:tc>
          <w:tcPr>
            <w:tcW w:w="0" w:type="auto"/>
            <w:hideMark/>
          </w:tcPr>
          <w:p w14:paraId="7BEFD787" w14:textId="77777777" w:rsidR="00D62707" w:rsidRPr="00D62707" w:rsidRDefault="00D62707" w:rsidP="00D627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S/3 до S/2</w:t>
            </w:r>
          </w:p>
        </w:tc>
        <w:tc>
          <w:tcPr>
            <w:tcW w:w="0" w:type="auto"/>
            <w:hideMark/>
          </w:tcPr>
          <w:p w14:paraId="3B2C4490" w14:textId="77777777" w:rsidR="00D62707" w:rsidRPr="00D62707" w:rsidRDefault="00D62707" w:rsidP="00D627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Осевые и центровые линии, линии сечения</w:t>
            </w:r>
          </w:p>
        </w:tc>
      </w:tr>
      <w:tr w:rsidR="00D62707" w:rsidRPr="00D62707" w14:paraId="3B812CBE" w14:textId="77777777" w:rsidTr="00D62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B0903" w14:textId="77777777" w:rsidR="00D62707" w:rsidRPr="00D62707" w:rsidRDefault="00D62707" w:rsidP="00D627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Сплошная волнистая</w:t>
            </w:r>
          </w:p>
        </w:tc>
        <w:tc>
          <w:tcPr>
            <w:tcW w:w="0" w:type="auto"/>
            <w:hideMark/>
          </w:tcPr>
          <w:p w14:paraId="0F459CDF" w14:textId="77777777" w:rsidR="00D62707" w:rsidRPr="00D62707" w:rsidRDefault="00D62707" w:rsidP="00D627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~~~~~~~~~~</w:t>
            </w:r>
          </w:p>
        </w:tc>
        <w:tc>
          <w:tcPr>
            <w:tcW w:w="0" w:type="auto"/>
            <w:hideMark/>
          </w:tcPr>
          <w:p w14:paraId="7C9FD653" w14:textId="77777777" w:rsidR="00D62707" w:rsidRPr="00D62707" w:rsidRDefault="00D62707" w:rsidP="00D627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S/3 до S/2</w:t>
            </w:r>
          </w:p>
        </w:tc>
        <w:tc>
          <w:tcPr>
            <w:tcW w:w="0" w:type="auto"/>
            <w:hideMark/>
          </w:tcPr>
          <w:p w14:paraId="1AEE1AA7" w14:textId="77777777" w:rsidR="00D62707" w:rsidRPr="00D62707" w:rsidRDefault="00D62707" w:rsidP="00D627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Линии обрыва</w:t>
            </w:r>
          </w:p>
        </w:tc>
      </w:tr>
    </w:tbl>
    <w:p w14:paraId="659E5814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Шрифты чертежные</w:t>
      </w:r>
      <w:r w:rsidRPr="00D62707">
        <w:rPr>
          <w:rFonts w:ascii="Times New Roman" w:hAnsi="Times New Roman" w:cs="Times New Roman"/>
        </w:rPr>
        <w:t> (ГОСТ 2.304-81). Все надписи на чертежах выполняются стандартным чертежным шрифтом с наклоном 75° или без наклона. Размер шрифта (h) определяется высотой прописных букв в миллиметрах (от 1,8 до 40). Для чертежей общего назначения используют шрифт размером 3,5 или 5. Основные требования: четкость, единообразие, читаемость.</w:t>
      </w:r>
    </w:p>
    <w:p w14:paraId="06A5D60E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Вопросы для повторения (Лекция 1):</w:t>
      </w:r>
    </w:p>
    <w:p w14:paraId="231181F2" w14:textId="77777777" w:rsidR="00D62707" w:rsidRPr="00D62707" w:rsidRDefault="00D62707" w:rsidP="00D627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Почему техническое черчение называют «языком техники»? Какое значение для слесаря КИПиА имеет умение читать чертежи?</w:t>
      </w:r>
    </w:p>
    <w:p w14:paraId="71B2F6DB" w14:textId="77777777" w:rsidR="00D62707" w:rsidRPr="00D62707" w:rsidRDefault="00D62707" w:rsidP="00D627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Что такое ЕСКД и каково ее назначение? Назовите основные группы стандартов ЕСКД.</w:t>
      </w:r>
    </w:p>
    <w:p w14:paraId="79B51682" w14:textId="77777777" w:rsidR="00D62707" w:rsidRPr="00D62707" w:rsidRDefault="00D62707" w:rsidP="00D627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Перечислите основные форматы чертежей. Какой формат является основным и как он ориентируется?</w:t>
      </w:r>
    </w:p>
    <w:p w14:paraId="332D693F" w14:textId="77777777" w:rsidR="00D62707" w:rsidRPr="00D62707" w:rsidRDefault="00D62707" w:rsidP="00D627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Где на чертеже располагается основная надпись и какую информацию она содержит?</w:t>
      </w:r>
    </w:p>
    <w:p w14:paraId="702B5EA4" w14:textId="77777777" w:rsidR="00D62707" w:rsidRPr="00D62707" w:rsidRDefault="00D62707" w:rsidP="00D6270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Что такое масштаб? Приведите примеры масштабов увеличения, уменьшения и натуральной величины. Для чего они применяются?</w:t>
      </w:r>
    </w:p>
    <w:p w14:paraId="4ADAA1BA" w14:textId="77777777" w:rsidR="00D62707" w:rsidRPr="00D62707" w:rsidRDefault="00000000" w:rsidP="00D627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B563BE">
          <v:rect id="_x0000_i1026" style="width:0;height:.75pt" o:hralign="center" o:hrstd="t" o:hr="t" fillcolor="#a0a0a0" stroked="f"/>
        </w:pict>
      </w:r>
    </w:p>
    <w:p w14:paraId="407B48FE" w14:textId="77777777" w:rsidR="00D62707" w:rsidRPr="00D62707" w:rsidRDefault="00D62707" w:rsidP="00D62707">
      <w:pPr>
        <w:rPr>
          <w:rFonts w:ascii="Times New Roman" w:hAnsi="Times New Roman" w:cs="Times New Roman"/>
          <w:b/>
          <w:bCs/>
        </w:rPr>
      </w:pPr>
      <w:r w:rsidRPr="00D62707">
        <w:rPr>
          <w:rFonts w:ascii="Times New Roman" w:hAnsi="Times New Roman" w:cs="Times New Roman"/>
          <w:b/>
          <w:bCs/>
        </w:rPr>
        <w:t>Лекция 2. Геометрические построения и проекционное черчение. Изображение точки, прямой, плоскости</w:t>
      </w:r>
    </w:p>
    <w:p w14:paraId="54AC0BBE" w14:textId="78EAAA0E" w:rsidR="00D62707" w:rsidRPr="00D62707" w:rsidRDefault="00D62707" w:rsidP="00D62707">
      <w:pPr>
        <w:rPr>
          <w:rFonts w:ascii="Times New Roman" w:hAnsi="Times New Roman" w:cs="Times New Roman"/>
        </w:rPr>
      </w:pPr>
      <w:proofErr w:type="gramStart"/>
      <w:r w:rsidRPr="00D62707">
        <w:rPr>
          <w:rFonts w:ascii="Times New Roman" w:hAnsi="Times New Roman" w:cs="Times New Roman"/>
          <w:b/>
          <w:bCs/>
        </w:rPr>
        <w:t>Продолжительность:</w:t>
      </w:r>
      <w:r w:rsidRPr="00D62707">
        <w:rPr>
          <w:rFonts w:ascii="Times New Roman" w:hAnsi="Times New Roman" w:cs="Times New Roman"/>
        </w:rPr>
        <w:t>  1</w:t>
      </w:r>
      <w:proofErr w:type="gramEnd"/>
      <w:r w:rsidRPr="00D62707">
        <w:rPr>
          <w:rFonts w:ascii="Times New Roman" w:hAnsi="Times New Roman" w:cs="Times New Roman"/>
        </w:rPr>
        <w:t xml:space="preserve"> академический час</w:t>
      </w:r>
      <w:r w:rsidRPr="00D62707">
        <w:rPr>
          <w:rFonts w:ascii="Times New Roman" w:hAnsi="Times New Roman" w:cs="Times New Roman"/>
        </w:rPr>
        <w:br/>
      </w:r>
      <w:r w:rsidRPr="00D62707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D62707">
        <w:rPr>
          <w:rFonts w:ascii="Times New Roman" w:hAnsi="Times New Roman" w:cs="Times New Roman"/>
          <w:b/>
          <w:bCs/>
        </w:rPr>
        <w:t>:</w:t>
      </w:r>
      <w:r w:rsidRPr="00D62707">
        <w:rPr>
          <w:rFonts w:ascii="Times New Roman" w:hAnsi="Times New Roman" w:cs="Times New Roman"/>
        </w:rPr>
        <w:t> </w:t>
      </w:r>
      <w:r w:rsidR="005B192E">
        <w:rPr>
          <w:rFonts w:ascii="Times New Roman" w:hAnsi="Times New Roman" w:cs="Times New Roman"/>
        </w:rPr>
        <w:t>О</w:t>
      </w:r>
      <w:r w:rsidRPr="00D62707">
        <w:rPr>
          <w:rFonts w:ascii="Times New Roman" w:hAnsi="Times New Roman" w:cs="Times New Roman"/>
        </w:rPr>
        <w:t>своить</w:t>
      </w:r>
      <w:proofErr w:type="gramEnd"/>
      <w:r w:rsidRPr="00D62707">
        <w:rPr>
          <w:rFonts w:ascii="Times New Roman" w:hAnsi="Times New Roman" w:cs="Times New Roman"/>
        </w:rPr>
        <w:t xml:space="preserve"> основные приемы геометрических построений на чертеже. Изучить метод прямоугольного проецирования, принципы получения и расположения основных видов изделия на чертеже. Сформировать умение анализировать форму предмета по его проекциям.</w:t>
      </w:r>
    </w:p>
    <w:p w14:paraId="674B5F33" w14:textId="77777777" w:rsidR="00D62707" w:rsidRPr="00D62707" w:rsidRDefault="00D62707" w:rsidP="00D62707">
      <w:pPr>
        <w:rPr>
          <w:rFonts w:ascii="Times New Roman" w:hAnsi="Times New Roman" w:cs="Times New Roman"/>
          <w:b/>
          <w:bCs/>
        </w:rPr>
      </w:pPr>
      <w:r w:rsidRPr="00D62707">
        <w:rPr>
          <w:rFonts w:ascii="Times New Roman" w:hAnsi="Times New Roman" w:cs="Times New Roman"/>
          <w:b/>
          <w:bCs/>
        </w:rPr>
        <w:t>2.1. Основные геометрические построения на чертеже</w:t>
      </w:r>
    </w:p>
    <w:p w14:paraId="519005F0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lastRenderedPageBreak/>
        <w:t>Прежде чем приступить к вычерчиванию сложных деталей, необходимо освоить базовые графические операции, которые лежат в основе всех чертежей.</w:t>
      </w:r>
    </w:p>
    <w:p w14:paraId="1D409CEF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Ключевые построения:</w:t>
      </w:r>
    </w:p>
    <w:p w14:paraId="52D14102" w14:textId="77777777" w:rsidR="00D62707" w:rsidRPr="00D62707" w:rsidRDefault="00D62707" w:rsidP="00D6270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Деление отрезка</w:t>
      </w:r>
      <w:r w:rsidRPr="00D62707">
        <w:rPr>
          <w:rFonts w:ascii="Times New Roman" w:hAnsi="Times New Roman" w:cs="Times New Roman"/>
        </w:rPr>
        <w:t> на равные части (с помощью циркуля, линейки или методом параллельных прямых).</w:t>
      </w:r>
    </w:p>
    <w:p w14:paraId="40B7CECE" w14:textId="77777777" w:rsidR="00D62707" w:rsidRPr="00D62707" w:rsidRDefault="00D62707" w:rsidP="00D6270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Деление угла</w:t>
      </w:r>
      <w:r w:rsidRPr="00D62707">
        <w:rPr>
          <w:rFonts w:ascii="Times New Roman" w:hAnsi="Times New Roman" w:cs="Times New Roman"/>
        </w:rPr>
        <w:t> пополам.</w:t>
      </w:r>
    </w:p>
    <w:p w14:paraId="66858FF2" w14:textId="77777777" w:rsidR="00D62707" w:rsidRPr="00D62707" w:rsidRDefault="00D62707" w:rsidP="00D6270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Построение сопряжений</w:t>
      </w:r>
      <w:r w:rsidRPr="00D62707">
        <w:rPr>
          <w:rFonts w:ascii="Times New Roman" w:hAnsi="Times New Roman" w:cs="Times New Roman"/>
        </w:rPr>
        <w:t> (плавных переходов одной линии в другую):</w:t>
      </w:r>
    </w:p>
    <w:p w14:paraId="2CF03253" w14:textId="77777777" w:rsidR="00D62707" w:rsidRPr="00D62707" w:rsidRDefault="00D62707" w:rsidP="00D6270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Сопряжение двух прямых</w:t>
      </w:r>
      <w:r w:rsidRPr="00D62707">
        <w:rPr>
          <w:rFonts w:ascii="Times New Roman" w:hAnsi="Times New Roman" w:cs="Times New Roman"/>
        </w:rPr>
        <w:t> дугой заданного радиуса R.</w:t>
      </w:r>
    </w:p>
    <w:p w14:paraId="15C753DA" w14:textId="77777777" w:rsidR="00D62707" w:rsidRPr="00D62707" w:rsidRDefault="00D62707" w:rsidP="00D6270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Сопряжение прямой и дуги</w:t>
      </w:r>
      <w:r w:rsidRPr="00D62707">
        <w:rPr>
          <w:rFonts w:ascii="Times New Roman" w:hAnsi="Times New Roman" w:cs="Times New Roman"/>
        </w:rPr>
        <w:t> окружности.</w:t>
      </w:r>
    </w:p>
    <w:p w14:paraId="1AE8806E" w14:textId="77777777" w:rsidR="00D62707" w:rsidRPr="00D62707" w:rsidRDefault="00D62707" w:rsidP="00D6270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Сопряжение двух дуг</w:t>
      </w:r>
      <w:r w:rsidRPr="00D62707">
        <w:rPr>
          <w:rFonts w:ascii="Times New Roman" w:hAnsi="Times New Roman" w:cs="Times New Roman"/>
        </w:rPr>
        <w:t> окружностей (внешнее и внутреннее).</w:t>
      </w:r>
    </w:p>
    <w:p w14:paraId="6493B235" w14:textId="77777777" w:rsidR="00D62707" w:rsidRPr="00D62707" w:rsidRDefault="00D62707" w:rsidP="00D62707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i/>
          <w:iCs/>
        </w:rPr>
        <w:t>Сопряжения широко используются при вычерчивании контуров кронштейнов, рычагов, корпусов приборов.</w:t>
      </w:r>
    </w:p>
    <w:p w14:paraId="11288894" w14:textId="77777777" w:rsidR="00D62707" w:rsidRPr="00D62707" w:rsidRDefault="00D62707" w:rsidP="00D6270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Построение правильных многоугольников</w:t>
      </w:r>
      <w:r w:rsidRPr="00D62707">
        <w:rPr>
          <w:rFonts w:ascii="Times New Roman" w:hAnsi="Times New Roman" w:cs="Times New Roman"/>
        </w:rPr>
        <w:t>, вписанных в окружность (шестиугольник, пятиугольник, треугольник). Например, для изображения гаек, болтов.</w:t>
      </w:r>
    </w:p>
    <w:p w14:paraId="5B0C49C4" w14:textId="77777777" w:rsidR="00D62707" w:rsidRPr="00D62707" w:rsidRDefault="00D62707" w:rsidP="00D6270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Построение уклона и конусности</w:t>
      </w:r>
      <w:r w:rsidRPr="00D62707">
        <w:rPr>
          <w:rFonts w:ascii="Times New Roman" w:hAnsi="Times New Roman" w:cs="Times New Roman"/>
        </w:rPr>
        <w:t>. Уклон (i) — тангенс угла наклона линии к горизонтали. Конусность (K) — отношение разности диаметров двух поперечных сечений конуса к расстоянию между ними. Обозначаются на чертежах специальным знаком и величиной.</w:t>
      </w:r>
    </w:p>
    <w:p w14:paraId="0176C04B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Эти построения выполняются с минимальным набором инструментов: карандаши разной твердости (Т, ТМ, М), линейка, угольник, циркуль, лекало для сопряжений. Точность и аккуратность построений — признак качественного чертежа.</w:t>
      </w:r>
    </w:p>
    <w:p w14:paraId="43BBB9CA" w14:textId="77777777" w:rsidR="00D62707" w:rsidRPr="00D62707" w:rsidRDefault="00D62707" w:rsidP="00D62707">
      <w:pPr>
        <w:rPr>
          <w:rFonts w:ascii="Times New Roman" w:hAnsi="Times New Roman" w:cs="Times New Roman"/>
          <w:b/>
          <w:bCs/>
        </w:rPr>
      </w:pPr>
      <w:r w:rsidRPr="00D62707">
        <w:rPr>
          <w:rFonts w:ascii="Times New Roman" w:hAnsi="Times New Roman" w:cs="Times New Roman"/>
          <w:b/>
          <w:bCs/>
        </w:rPr>
        <w:t>2.2. Метод прямоугольного (ортогонального) проецирования. Проецирование точки</w:t>
      </w:r>
    </w:p>
    <w:p w14:paraId="13D34B3C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Для однозначного определения формы предмета в черчении применяется метод </w:t>
      </w:r>
      <w:r w:rsidRPr="00D62707">
        <w:rPr>
          <w:rFonts w:ascii="Times New Roman" w:hAnsi="Times New Roman" w:cs="Times New Roman"/>
          <w:b/>
          <w:bCs/>
        </w:rPr>
        <w:t>прямоугольного проецирования</w:t>
      </w:r>
      <w:r w:rsidRPr="00D62707">
        <w:rPr>
          <w:rFonts w:ascii="Times New Roman" w:hAnsi="Times New Roman" w:cs="Times New Roman"/>
        </w:rPr>
        <w:t>. Предмет проецируется на две или три взаимно перпендикулярные плоскости проекций.</w:t>
      </w:r>
    </w:p>
    <w:p w14:paraId="2BF9FB5D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Система плоскостей проекций:</w:t>
      </w:r>
    </w:p>
    <w:p w14:paraId="302CEBF6" w14:textId="77777777" w:rsidR="00D62707" w:rsidRPr="00D62707" w:rsidRDefault="00D62707" w:rsidP="00D6270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Фронтальная плоскость проекций (V)</w:t>
      </w:r>
      <w:r w:rsidRPr="00D62707">
        <w:rPr>
          <w:rFonts w:ascii="Times New Roman" w:hAnsi="Times New Roman" w:cs="Times New Roman"/>
        </w:rPr>
        <w:t> — вертикальная плоскость, расположенная перед наблюдателем.</w:t>
      </w:r>
    </w:p>
    <w:p w14:paraId="466519A7" w14:textId="77777777" w:rsidR="00D62707" w:rsidRPr="00D62707" w:rsidRDefault="00D62707" w:rsidP="00D6270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Горизонтальная плоскость проекций (H)</w:t>
      </w:r>
      <w:r w:rsidRPr="00D62707">
        <w:rPr>
          <w:rFonts w:ascii="Times New Roman" w:hAnsi="Times New Roman" w:cs="Times New Roman"/>
        </w:rPr>
        <w:t> — горизонтальная плоскость.</w:t>
      </w:r>
    </w:p>
    <w:p w14:paraId="2F95FAFA" w14:textId="77777777" w:rsidR="00D62707" w:rsidRPr="00D62707" w:rsidRDefault="00D62707" w:rsidP="00D6270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Профильная плоскость проекций (W)</w:t>
      </w:r>
      <w:r w:rsidRPr="00D62707">
        <w:rPr>
          <w:rFonts w:ascii="Times New Roman" w:hAnsi="Times New Roman" w:cs="Times New Roman"/>
        </w:rPr>
        <w:t> — вертикальная плоскость, перпендикулярная V и H.</w:t>
      </w:r>
    </w:p>
    <w:p w14:paraId="27CA2476" w14:textId="77777777" w:rsid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Линии пересечения этих плоскостей называются </w:t>
      </w:r>
      <w:r w:rsidRPr="00D62707">
        <w:rPr>
          <w:rFonts w:ascii="Times New Roman" w:hAnsi="Times New Roman" w:cs="Times New Roman"/>
          <w:b/>
          <w:bCs/>
        </w:rPr>
        <w:t>осями проекций</w:t>
      </w:r>
      <w:r w:rsidRPr="00D62707">
        <w:rPr>
          <w:rFonts w:ascii="Times New Roman" w:hAnsi="Times New Roman" w:cs="Times New Roman"/>
        </w:rPr>
        <w:t>: OX (V ∩ H), OY (H ∩ W), OZ (V ∩ W).</w:t>
      </w:r>
    </w:p>
    <w:p w14:paraId="548CD8F8" w14:textId="6DE11AD1" w:rsidR="009A6BEC" w:rsidRDefault="009A6BEC" w:rsidP="00D62707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3592BF5" wp14:editId="21A89033">
            <wp:extent cx="5940425" cy="2695575"/>
            <wp:effectExtent l="0" t="0" r="3175" b="9525"/>
            <wp:docPr id="710292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9490D0" w14:textId="2893CA14" w:rsidR="00D62707" w:rsidRPr="00D62707" w:rsidRDefault="009A6BEC" w:rsidP="00D62707">
      <w:pPr>
        <w:rPr>
          <w:rFonts w:ascii="Times New Roman" w:hAnsi="Times New Roman" w:cs="Times New Roman"/>
        </w:rPr>
      </w:pPr>
      <w:r w:rsidRPr="009A6BEC">
        <w:rPr>
          <w:rFonts w:ascii="Times New Roman" w:hAnsi="Times New Roman" w:cs="Times New Roman"/>
          <w:i/>
          <w:iCs/>
        </w:rPr>
        <w:t>Рисунок 2.1. Прямоугольное проецирование предмета на три плоскости и их совмещение для получения чертежа.</w:t>
      </w:r>
    </w:p>
    <w:p w14:paraId="10E57BF7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Проецирование точки A:</w:t>
      </w:r>
    </w:p>
    <w:p w14:paraId="4ED175F1" w14:textId="77777777" w:rsidR="00D62707" w:rsidRPr="00D62707" w:rsidRDefault="00D62707" w:rsidP="00D6270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Из точки A опускают перпендикуляры (проецирующие лучи) на плоскости V, H, W.</w:t>
      </w:r>
    </w:p>
    <w:p w14:paraId="54A675C4" w14:textId="77777777" w:rsidR="00D62707" w:rsidRPr="00D62707" w:rsidRDefault="00D62707" w:rsidP="00D6270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Точки пересечения перпендикуляров с плоскостями — это проекции точки:</w:t>
      </w:r>
    </w:p>
    <w:p w14:paraId="1100CA88" w14:textId="77777777" w:rsidR="00D62707" w:rsidRPr="00D62707" w:rsidRDefault="00D62707" w:rsidP="00D62707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A' (A₁) — фронтальная проекция на V,</w:t>
      </w:r>
    </w:p>
    <w:p w14:paraId="66666D37" w14:textId="77777777" w:rsidR="00D62707" w:rsidRPr="00D62707" w:rsidRDefault="00D62707" w:rsidP="00D62707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A (A₂) — горизонтальная проекция на H,</w:t>
      </w:r>
    </w:p>
    <w:p w14:paraId="0278BE76" w14:textId="77777777" w:rsidR="00D62707" w:rsidRPr="00D62707" w:rsidRDefault="00D62707" w:rsidP="00D62707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A'' (A₃) — профильная проекция на W.</w:t>
      </w:r>
    </w:p>
    <w:p w14:paraId="6D2F626C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Для получения плоского чертежа плоскость H поворачивают вокруг оси OX вниз на 90°, а плоскость W — вокруг оси OZ вправо на 90° до совмещения с плоскостью V. В результате все три проекции оказываются на одной плоскости — чертеже. Важно помнить о </w:t>
      </w:r>
      <w:r w:rsidRPr="00D62707">
        <w:rPr>
          <w:rFonts w:ascii="Times New Roman" w:hAnsi="Times New Roman" w:cs="Times New Roman"/>
          <w:b/>
          <w:bCs/>
        </w:rPr>
        <w:t>связи проекций</w:t>
      </w:r>
      <w:r w:rsidRPr="00D62707">
        <w:rPr>
          <w:rFonts w:ascii="Times New Roman" w:hAnsi="Times New Roman" w:cs="Times New Roman"/>
        </w:rPr>
        <w:t>: горизонтальная и фронтальная проекции лежат на одной вертикальной линии связи; фронтальная и профильная — на одной горизонтальной.</w:t>
      </w:r>
    </w:p>
    <w:p w14:paraId="4DDFB3DC" w14:textId="77777777" w:rsidR="00D62707" w:rsidRPr="00D62707" w:rsidRDefault="00D62707" w:rsidP="00D62707">
      <w:pPr>
        <w:rPr>
          <w:rFonts w:ascii="Times New Roman" w:hAnsi="Times New Roman" w:cs="Times New Roman"/>
          <w:b/>
          <w:bCs/>
        </w:rPr>
      </w:pPr>
      <w:r w:rsidRPr="00D62707">
        <w:rPr>
          <w:rFonts w:ascii="Times New Roman" w:hAnsi="Times New Roman" w:cs="Times New Roman"/>
          <w:b/>
          <w:bCs/>
        </w:rPr>
        <w:t>2.3. Проецирование прямой линии и плоскости</w:t>
      </w:r>
    </w:p>
    <w:p w14:paraId="1A03DB9C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Прямая линия</w:t>
      </w:r>
      <w:r w:rsidRPr="00D62707">
        <w:rPr>
          <w:rFonts w:ascii="Times New Roman" w:hAnsi="Times New Roman" w:cs="Times New Roman"/>
        </w:rPr>
        <w:t> определяется проекциями двух своих точек. Положение прямой относительно плоскостей проекций может быть:</w:t>
      </w:r>
    </w:p>
    <w:p w14:paraId="210CBD99" w14:textId="77777777" w:rsidR="00D62707" w:rsidRPr="00D62707" w:rsidRDefault="00D62707" w:rsidP="00D6270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Прямая общего положения</w:t>
      </w:r>
      <w:r w:rsidRPr="00D62707">
        <w:rPr>
          <w:rFonts w:ascii="Times New Roman" w:hAnsi="Times New Roman" w:cs="Times New Roman"/>
        </w:rPr>
        <w:t> — наклонена ко всем трем плоскостям проекций. Все ее проекции — отрезки, меньшие натуральной величины.</w:t>
      </w:r>
    </w:p>
    <w:p w14:paraId="00D26CD4" w14:textId="77777777" w:rsidR="00D62707" w:rsidRPr="00D62707" w:rsidRDefault="00D62707" w:rsidP="00D6270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Прямая уровня (частного положения):</w:t>
      </w:r>
    </w:p>
    <w:p w14:paraId="23A5B71E" w14:textId="77777777" w:rsidR="00D62707" w:rsidRPr="00D62707" w:rsidRDefault="00D62707" w:rsidP="00D62707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Фронтальная</w:t>
      </w:r>
      <w:r w:rsidRPr="00D62707">
        <w:rPr>
          <w:rFonts w:ascii="Times New Roman" w:hAnsi="Times New Roman" w:cs="Times New Roman"/>
        </w:rPr>
        <w:t> — параллельна плоскости V (горизонтальная и профильная проекции параллельны осям).</w:t>
      </w:r>
    </w:p>
    <w:p w14:paraId="276EB2EC" w14:textId="77777777" w:rsidR="00D62707" w:rsidRPr="00D62707" w:rsidRDefault="00D62707" w:rsidP="00D62707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Горизонтальная</w:t>
      </w:r>
      <w:r w:rsidRPr="00D62707">
        <w:rPr>
          <w:rFonts w:ascii="Times New Roman" w:hAnsi="Times New Roman" w:cs="Times New Roman"/>
        </w:rPr>
        <w:t> — параллельна плоскости H.</w:t>
      </w:r>
    </w:p>
    <w:p w14:paraId="5CD2CF7A" w14:textId="77777777" w:rsidR="00D62707" w:rsidRPr="00D62707" w:rsidRDefault="00D62707" w:rsidP="00D62707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Профильная</w:t>
      </w:r>
      <w:r w:rsidRPr="00D62707">
        <w:rPr>
          <w:rFonts w:ascii="Times New Roman" w:hAnsi="Times New Roman" w:cs="Times New Roman"/>
        </w:rPr>
        <w:t> — параллельна плоскости W.</w:t>
      </w:r>
    </w:p>
    <w:p w14:paraId="1E6E654F" w14:textId="77777777" w:rsidR="00D62707" w:rsidRPr="00D62707" w:rsidRDefault="00D62707" w:rsidP="00D6270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lastRenderedPageBreak/>
        <w:t>Проецирующая прямая</w:t>
      </w:r>
      <w:r w:rsidRPr="00D62707">
        <w:rPr>
          <w:rFonts w:ascii="Times New Roman" w:hAnsi="Times New Roman" w:cs="Times New Roman"/>
        </w:rPr>
        <w:t> — перпендикулярна одной из плоскостей проекций (ее проекция на эту плоскость — точка, на другие — отрезки).</w:t>
      </w:r>
    </w:p>
    <w:p w14:paraId="0C314BBD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Плоскость</w:t>
      </w:r>
      <w:r w:rsidRPr="00D62707">
        <w:rPr>
          <w:rFonts w:ascii="Times New Roman" w:hAnsi="Times New Roman" w:cs="Times New Roman"/>
        </w:rPr>
        <w:t> на чертеже может быть задана: тремя точками, прямой и точкой, двумя пересекающимися прямыми, двумя параллельными прямыми.</w:t>
      </w:r>
    </w:p>
    <w:p w14:paraId="5A334270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Положение плоскости относительно плоскостей проекций:</w:t>
      </w:r>
    </w:p>
    <w:p w14:paraId="7B88A60A" w14:textId="77777777" w:rsidR="00D62707" w:rsidRPr="00D62707" w:rsidRDefault="00D62707" w:rsidP="00D6270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Плоскость общего положения</w:t>
      </w:r>
      <w:r w:rsidRPr="00D62707">
        <w:rPr>
          <w:rFonts w:ascii="Times New Roman" w:hAnsi="Times New Roman" w:cs="Times New Roman"/>
        </w:rPr>
        <w:t> — наклонена ко всем плоскостям проекций.</w:t>
      </w:r>
    </w:p>
    <w:p w14:paraId="4456C84A" w14:textId="77777777" w:rsidR="00D62707" w:rsidRPr="00D62707" w:rsidRDefault="00D62707" w:rsidP="00D6270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Проецирующая плоскость</w:t>
      </w:r>
      <w:r w:rsidRPr="00D62707">
        <w:rPr>
          <w:rFonts w:ascii="Times New Roman" w:hAnsi="Times New Roman" w:cs="Times New Roman"/>
        </w:rPr>
        <w:t> — перпендикулярна одной из плоскостей проекций. На эту плоскость она проецируется в прямую линию (след плоскости). Например, горизонтально-проецирующая плоскость перпендикулярна H.</w:t>
      </w:r>
    </w:p>
    <w:p w14:paraId="504EA60F" w14:textId="77777777" w:rsidR="00D62707" w:rsidRPr="00D62707" w:rsidRDefault="00D62707" w:rsidP="00D6270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Плоскость уровня (горизонтальная, фронтальная, профильная)</w:t>
      </w:r>
      <w:r w:rsidRPr="00D62707">
        <w:rPr>
          <w:rFonts w:ascii="Times New Roman" w:hAnsi="Times New Roman" w:cs="Times New Roman"/>
        </w:rPr>
        <w:t> — параллельна одной из плоскостей проекций. На эту плоскость она проецируется в натуральную величину.</w:t>
      </w:r>
    </w:p>
    <w:p w14:paraId="74456BDB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Понимание свойств проецирования прямых и плоскостей позволяет правильно изображать на чертеже грани и ребра деталей, определять их видимость и истинные размеры.</w:t>
      </w:r>
    </w:p>
    <w:p w14:paraId="2647ABAB" w14:textId="77777777" w:rsidR="00D62707" w:rsidRPr="00D62707" w:rsidRDefault="00D62707" w:rsidP="00D62707">
      <w:pPr>
        <w:rPr>
          <w:rFonts w:ascii="Times New Roman" w:hAnsi="Times New Roman" w:cs="Times New Roman"/>
          <w:b/>
          <w:bCs/>
        </w:rPr>
      </w:pPr>
      <w:r w:rsidRPr="00D62707">
        <w:rPr>
          <w:rFonts w:ascii="Times New Roman" w:hAnsi="Times New Roman" w:cs="Times New Roman"/>
          <w:b/>
          <w:bCs/>
        </w:rPr>
        <w:t>2.4. Основные виды изделия. Стандартное расположение видов</w:t>
      </w:r>
    </w:p>
    <w:p w14:paraId="26918362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Вид</w:t>
      </w:r>
      <w:r w:rsidRPr="00D62707">
        <w:rPr>
          <w:rFonts w:ascii="Times New Roman" w:hAnsi="Times New Roman" w:cs="Times New Roman"/>
        </w:rPr>
        <w:t> — изображение обращенной к наблюдателю видимой части поверхности предмета. Для полного выявления формы предмета обычно используют три основных взаимно перпендикулярных вида.</w:t>
      </w:r>
    </w:p>
    <w:p w14:paraId="376A0C49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Стандартное расположение (ГОСТ 2.305-68):</w:t>
      </w:r>
    </w:p>
    <w:p w14:paraId="7A662382" w14:textId="77777777" w:rsidR="00D62707" w:rsidRPr="00D62707" w:rsidRDefault="00D62707" w:rsidP="00D6270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Главный вид (вид спереди, фронтальный)</w:t>
      </w:r>
      <w:r w:rsidRPr="00D62707">
        <w:rPr>
          <w:rFonts w:ascii="Times New Roman" w:hAnsi="Times New Roman" w:cs="Times New Roman"/>
        </w:rPr>
        <w:t> — помещается в центре чертежа. Дает наиболее полное представление о форме и размерах предмета. Выбирается так, чтобы показать его рабочее или характерное положение.</w:t>
      </w:r>
    </w:p>
    <w:p w14:paraId="3B6D2E02" w14:textId="77777777" w:rsidR="00D62707" w:rsidRPr="00D62707" w:rsidRDefault="00D62707" w:rsidP="00D6270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Вид сверху (горизонтальный)</w:t>
      </w:r>
      <w:r w:rsidRPr="00D62707">
        <w:rPr>
          <w:rFonts w:ascii="Times New Roman" w:hAnsi="Times New Roman" w:cs="Times New Roman"/>
        </w:rPr>
        <w:t> — располагается под главным видом. Проецируется на горизонтальную плоскость.</w:t>
      </w:r>
    </w:p>
    <w:p w14:paraId="668ADF43" w14:textId="77777777" w:rsidR="00D62707" w:rsidRDefault="00D62707" w:rsidP="00D6270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Вид слева (профильный)</w:t>
      </w:r>
      <w:r w:rsidRPr="00D62707">
        <w:rPr>
          <w:rFonts w:ascii="Times New Roman" w:hAnsi="Times New Roman" w:cs="Times New Roman"/>
        </w:rPr>
        <w:t> — располагается справа от главного вида. Проецируется на профильную плоскость.</w:t>
      </w:r>
    </w:p>
    <w:p w14:paraId="5233F7C6" w14:textId="77777777" w:rsidR="009A6BEC" w:rsidRDefault="009A6BEC" w:rsidP="009A6BEC">
      <w:pPr>
        <w:rPr>
          <w:rFonts w:ascii="Times New Roman" w:hAnsi="Times New Roman" w:cs="Times New Roman"/>
        </w:rPr>
      </w:pPr>
    </w:p>
    <w:p w14:paraId="7DFDAF25" w14:textId="77777777" w:rsidR="009A6BEC" w:rsidRDefault="009A6BEC" w:rsidP="009A6BEC">
      <w:pPr>
        <w:rPr>
          <w:rFonts w:ascii="Times New Roman" w:hAnsi="Times New Roman" w:cs="Times New Roman"/>
        </w:rPr>
      </w:pPr>
    </w:p>
    <w:p w14:paraId="77198661" w14:textId="77777777" w:rsidR="009A6BEC" w:rsidRDefault="009A6BEC" w:rsidP="009A6BEC">
      <w:pPr>
        <w:rPr>
          <w:rFonts w:ascii="Times New Roman" w:hAnsi="Times New Roman" w:cs="Times New Roman"/>
        </w:rPr>
      </w:pPr>
    </w:p>
    <w:p w14:paraId="5BBB066B" w14:textId="77777777" w:rsidR="009A6BEC" w:rsidRDefault="009A6BEC" w:rsidP="009A6BEC">
      <w:pPr>
        <w:rPr>
          <w:rFonts w:ascii="Times New Roman" w:hAnsi="Times New Roman" w:cs="Times New Roman"/>
        </w:rPr>
      </w:pPr>
    </w:p>
    <w:p w14:paraId="557459E1" w14:textId="77777777" w:rsidR="009A6BEC" w:rsidRDefault="009A6BEC" w:rsidP="009A6BEC">
      <w:pPr>
        <w:rPr>
          <w:rFonts w:ascii="Times New Roman" w:hAnsi="Times New Roman" w:cs="Times New Roman"/>
        </w:rPr>
      </w:pPr>
    </w:p>
    <w:p w14:paraId="48CAF723" w14:textId="77777777" w:rsidR="009A6BEC" w:rsidRDefault="009A6BEC" w:rsidP="009A6BEC">
      <w:pPr>
        <w:rPr>
          <w:rFonts w:ascii="Times New Roman" w:hAnsi="Times New Roman" w:cs="Times New Roman"/>
        </w:rPr>
      </w:pPr>
    </w:p>
    <w:p w14:paraId="6940BD27" w14:textId="77777777" w:rsidR="009A6BEC" w:rsidRDefault="009A6BEC" w:rsidP="009A6BEC">
      <w:pPr>
        <w:rPr>
          <w:rFonts w:ascii="Times New Roman" w:hAnsi="Times New Roman" w:cs="Times New Roman"/>
        </w:rPr>
      </w:pPr>
    </w:p>
    <w:p w14:paraId="2BFCD23E" w14:textId="77777777" w:rsidR="009A6BEC" w:rsidRDefault="009A6BEC" w:rsidP="009A6BEC">
      <w:pPr>
        <w:rPr>
          <w:rFonts w:ascii="Times New Roman" w:hAnsi="Times New Roman" w:cs="Times New Roman"/>
        </w:rPr>
      </w:pPr>
    </w:p>
    <w:p w14:paraId="16C15D39" w14:textId="77777777" w:rsidR="009A6BEC" w:rsidRPr="00D62707" w:rsidRDefault="009A6BEC" w:rsidP="009A6BEC">
      <w:pPr>
        <w:rPr>
          <w:rFonts w:ascii="Times New Roman" w:hAnsi="Times New Roman" w:cs="Times New Roman"/>
        </w:rPr>
      </w:pPr>
    </w:p>
    <w:p w14:paraId="78A3F3B0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i/>
          <w:iCs/>
        </w:rPr>
        <w:lastRenderedPageBreak/>
        <w:t>Таблица 2.1. Правила связи между основными видами</w:t>
      </w:r>
    </w:p>
    <w:tbl>
      <w:tblPr>
        <w:tblStyle w:val="-45"/>
        <w:tblW w:w="9351" w:type="dxa"/>
        <w:tblLook w:val="04A0" w:firstRow="1" w:lastRow="0" w:firstColumn="1" w:lastColumn="0" w:noHBand="0" w:noVBand="1"/>
      </w:tblPr>
      <w:tblGrid>
        <w:gridCol w:w="2163"/>
        <w:gridCol w:w="4353"/>
        <w:gridCol w:w="2835"/>
      </w:tblGrid>
      <w:tr w:rsidR="00D62707" w:rsidRPr="00D62707" w14:paraId="1E1A75C5" w14:textId="77777777" w:rsidTr="00D62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8ABC9" w14:textId="77777777" w:rsidR="00D62707" w:rsidRPr="00D62707" w:rsidRDefault="00D62707" w:rsidP="00D627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Правило</w:t>
            </w:r>
          </w:p>
        </w:tc>
        <w:tc>
          <w:tcPr>
            <w:tcW w:w="4353" w:type="dxa"/>
            <w:hideMark/>
          </w:tcPr>
          <w:p w14:paraId="617319CE" w14:textId="77777777" w:rsidR="00D62707" w:rsidRPr="00D62707" w:rsidRDefault="00D62707" w:rsidP="00D627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Суть</w:t>
            </w:r>
          </w:p>
        </w:tc>
        <w:tc>
          <w:tcPr>
            <w:tcW w:w="2835" w:type="dxa"/>
            <w:hideMark/>
          </w:tcPr>
          <w:p w14:paraId="17B1E13C" w14:textId="77777777" w:rsidR="00D62707" w:rsidRPr="00D62707" w:rsidRDefault="00D62707" w:rsidP="00D627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Практическое применение</w:t>
            </w:r>
          </w:p>
        </w:tc>
      </w:tr>
      <w:tr w:rsidR="00D62707" w:rsidRPr="00D62707" w14:paraId="68DD809D" w14:textId="77777777" w:rsidTr="00D62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4B82A" w14:textId="77777777" w:rsidR="00D62707" w:rsidRPr="00D62707" w:rsidRDefault="00D62707" w:rsidP="00D627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Проекционная связь</w:t>
            </w:r>
          </w:p>
        </w:tc>
        <w:tc>
          <w:tcPr>
            <w:tcW w:w="4353" w:type="dxa"/>
            <w:hideMark/>
          </w:tcPr>
          <w:p w14:paraId="33BA2CE7" w14:textId="77777777" w:rsidR="00D62707" w:rsidRPr="00D62707" w:rsidRDefault="00D62707" w:rsidP="00D627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Все виды должны находиться в строгой проекционной связи. Т.е., например, вид сверху и вид слева должны быть совмещены по ширине и высоте соответственно с главным видом.</w:t>
            </w:r>
          </w:p>
        </w:tc>
        <w:tc>
          <w:tcPr>
            <w:tcW w:w="2835" w:type="dxa"/>
            <w:hideMark/>
          </w:tcPr>
          <w:p w14:paraId="08596753" w14:textId="77777777" w:rsidR="00D62707" w:rsidRPr="00D62707" w:rsidRDefault="00D62707" w:rsidP="00D627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Позволяет без обозначений понять, какая грань детали изображена на каждом виде.</w:t>
            </w:r>
          </w:p>
        </w:tc>
      </w:tr>
      <w:tr w:rsidR="00D62707" w:rsidRPr="00D62707" w14:paraId="46BB3523" w14:textId="77777777" w:rsidTr="00D62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C0059" w14:textId="77777777" w:rsidR="00D62707" w:rsidRPr="00D62707" w:rsidRDefault="00D62707" w:rsidP="00D627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Выравнивание по горизонтали</w:t>
            </w:r>
          </w:p>
        </w:tc>
        <w:tc>
          <w:tcPr>
            <w:tcW w:w="4353" w:type="dxa"/>
            <w:hideMark/>
          </w:tcPr>
          <w:p w14:paraId="3FC60CBB" w14:textId="77777777" w:rsidR="00D62707" w:rsidRPr="00D62707" w:rsidRDefault="00D62707" w:rsidP="00D627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Вид сверху и вид снизу выравниваются с главным видом по горизонтали.</w:t>
            </w:r>
          </w:p>
        </w:tc>
        <w:tc>
          <w:tcPr>
            <w:tcW w:w="2835" w:type="dxa"/>
            <w:hideMark/>
          </w:tcPr>
          <w:p w14:paraId="2BE336D4" w14:textId="77777777" w:rsidR="00D62707" w:rsidRPr="00D62707" w:rsidRDefault="00D62707" w:rsidP="00D627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D62707" w:rsidRPr="00D62707" w14:paraId="1AD67390" w14:textId="77777777" w:rsidTr="00D62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F25C8E" w14:textId="77777777" w:rsidR="00D62707" w:rsidRPr="00D62707" w:rsidRDefault="00D62707" w:rsidP="00D627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Выравнивание по вертикали</w:t>
            </w:r>
          </w:p>
        </w:tc>
        <w:tc>
          <w:tcPr>
            <w:tcW w:w="4353" w:type="dxa"/>
            <w:hideMark/>
          </w:tcPr>
          <w:p w14:paraId="6AD56915" w14:textId="77777777" w:rsidR="00D62707" w:rsidRPr="00D62707" w:rsidRDefault="00D62707" w:rsidP="00D627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Вид слева и вид справа выравниваются с главным видом по вертикали.</w:t>
            </w:r>
          </w:p>
        </w:tc>
        <w:tc>
          <w:tcPr>
            <w:tcW w:w="2835" w:type="dxa"/>
            <w:hideMark/>
          </w:tcPr>
          <w:p w14:paraId="182D3EFF" w14:textId="77777777" w:rsidR="00D62707" w:rsidRPr="00D62707" w:rsidRDefault="00D62707" w:rsidP="00D627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D62707" w:rsidRPr="00D62707" w14:paraId="4B883459" w14:textId="77777777" w:rsidTr="00D62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1C1442" w14:textId="77777777" w:rsidR="00D62707" w:rsidRPr="00D62707" w:rsidRDefault="00D62707" w:rsidP="00D627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Равенство размеров</w:t>
            </w:r>
          </w:p>
        </w:tc>
        <w:tc>
          <w:tcPr>
            <w:tcW w:w="4353" w:type="dxa"/>
            <w:hideMark/>
          </w:tcPr>
          <w:p w14:paraId="4042039D" w14:textId="77777777" w:rsidR="00D62707" w:rsidRPr="00D62707" w:rsidRDefault="00D62707" w:rsidP="00D627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Расстояние между видом сверху и главным видом может быть произвольным, но должно быть одинаковым для всех связанных видов на данном чертеже.</w:t>
            </w:r>
          </w:p>
        </w:tc>
        <w:tc>
          <w:tcPr>
            <w:tcW w:w="2835" w:type="dxa"/>
            <w:hideMark/>
          </w:tcPr>
          <w:p w14:paraId="3F917D7F" w14:textId="77777777" w:rsidR="00D62707" w:rsidRPr="00D62707" w:rsidRDefault="00D62707" w:rsidP="00D627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Создает аккуратное, читаемое оформление.</w:t>
            </w:r>
          </w:p>
        </w:tc>
      </w:tr>
    </w:tbl>
    <w:p w14:paraId="434D118C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Если виды находятся в проекционной связи, их не подписывают. Если вид смещен или является местным видом (изображение отдельного, ограниченного места поверхности), его обозначают стрелкой и прописной буквой русского алфавита.</w:t>
      </w:r>
    </w:p>
    <w:p w14:paraId="7EA7122E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Вопросы для повторения (Лекция 2):</w:t>
      </w:r>
    </w:p>
    <w:p w14:paraId="6A71653F" w14:textId="77777777" w:rsidR="00D62707" w:rsidRPr="00D62707" w:rsidRDefault="00D62707" w:rsidP="00D6270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Какие основные геометрические построения вы знаете? Для чего на чертежах применяется построение сопряжений?</w:t>
      </w:r>
    </w:p>
    <w:p w14:paraId="1B460984" w14:textId="77777777" w:rsidR="00D62707" w:rsidRPr="00D62707" w:rsidRDefault="00D62707" w:rsidP="00D6270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Опишите метод прямоугольного проецирования. Какие плоскости проекций вы знаете и как они располагаются на чертеже после совмещения?</w:t>
      </w:r>
    </w:p>
    <w:p w14:paraId="68E7C872" w14:textId="77777777" w:rsidR="00D62707" w:rsidRPr="00D62707" w:rsidRDefault="00D62707" w:rsidP="00D6270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Как называется линия, соединяющая одноименные проекции точки на чертеже? Начертите комплексный чертеж точки A с координатами (20, 30, 15).</w:t>
      </w:r>
    </w:p>
    <w:p w14:paraId="1F019FCC" w14:textId="77777777" w:rsidR="00D62707" w:rsidRPr="00D62707" w:rsidRDefault="00D62707" w:rsidP="00D6270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Какое расположение на чертеже имеют три основных вида (главный, сверху, слева)? Сформулируйте правило проекционной связи.</w:t>
      </w:r>
    </w:p>
    <w:p w14:paraId="1C5C1B8B" w14:textId="77777777" w:rsidR="00D62707" w:rsidRPr="00D62707" w:rsidRDefault="00D62707" w:rsidP="00D6270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Чем отличается прямая общего положения от проецирующей прямой? Как проецируется на чертеже горизонтальная прямая уровня?</w:t>
      </w:r>
    </w:p>
    <w:p w14:paraId="14997373" w14:textId="77777777" w:rsidR="00D62707" w:rsidRPr="00D62707" w:rsidRDefault="00000000" w:rsidP="00D627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EC06058">
          <v:rect id="_x0000_i1027" style="width:0;height:.75pt" o:hralign="center" o:hrstd="t" o:hr="t" fillcolor="#a0a0a0" stroked="f"/>
        </w:pict>
      </w:r>
    </w:p>
    <w:p w14:paraId="5DEEAEFC" w14:textId="77777777" w:rsidR="00D62707" w:rsidRPr="00D62707" w:rsidRDefault="00D62707" w:rsidP="00D62707">
      <w:pPr>
        <w:rPr>
          <w:rFonts w:ascii="Times New Roman" w:hAnsi="Times New Roman" w:cs="Times New Roman"/>
          <w:b/>
          <w:bCs/>
        </w:rPr>
      </w:pPr>
      <w:r w:rsidRPr="00D62707">
        <w:rPr>
          <w:rFonts w:ascii="Times New Roman" w:hAnsi="Times New Roman" w:cs="Times New Roman"/>
          <w:b/>
          <w:bCs/>
        </w:rPr>
        <w:t>Лекция 3. Изображения на чертежах: разрезы, сечения, условности и упрощения</w:t>
      </w:r>
    </w:p>
    <w:p w14:paraId="28BBD9D5" w14:textId="32BAFB40" w:rsidR="00D62707" w:rsidRPr="00D62707" w:rsidRDefault="00D62707" w:rsidP="00D62707">
      <w:pPr>
        <w:rPr>
          <w:rFonts w:ascii="Times New Roman" w:hAnsi="Times New Roman" w:cs="Times New Roman"/>
        </w:rPr>
      </w:pPr>
      <w:proofErr w:type="gramStart"/>
      <w:r w:rsidRPr="00D62707">
        <w:rPr>
          <w:rFonts w:ascii="Times New Roman" w:hAnsi="Times New Roman" w:cs="Times New Roman"/>
          <w:b/>
          <w:bCs/>
        </w:rPr>
        <w:t>Продолжительность:</w:t>
      </w:r>
      <w:r w:rsidRPr="00D62707">
        <w:rPr>
          <w:rFonts w:ascii="Times New Roman" w:hAnsi="Times New Roman" w:cs="Times New Roman"/>
        </w:rPr>
        <w:t>  1</w:t>
      </w:r>
      <w:proofErr w:type="gramEnd"/>
      <w:r w:rsidRPr="00D62707">
        <w:rPr>
          <w:rFonts w:ascii="Times New Roman" w:hAnsi="Times New Roman" w:cs="Times New Roman"/>
        </w:rPr>
        <w:t xml:space="preserve"> академический час</w:t>
      </w:r>
      <w:r w:rsidRPr="00D62707">
        <w:rPr>
          <w:rFonts w:ascii="Times New Roman" w:hAnsi="Times New Roman" w:cs="Times New Roman"/>
        </w:rPr>
        <w:br/>
      </w:r>
      <w:r w:rsidRPr="00D62707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D62707">
        <w:rPr>
          <w:rFonts w:ascii="Times New Roman" w:hAnsi="Times New Roman" w:cs="Times New Roman"/>
          <w:b/>
          <w:bCs/>
        </w:rPr>
        <w:t>:</w:t>
      </w:r>
      <w:r w:rsidRPr="00D62707">
        <w:rPr>
          <w:rFonts w:ascii="Times New Roman" w:hAnsi="Times New Roman" w:cs="Times New Roman"/>
        </w:rPr>
        <w:t> </w:t>
      </w:r>
      <w:r w:rsidR="005B192E">
        <w:rPr>
          <w:rFonts w:ascii="Times New Roman" w:hAnsi="Times New Roman" w:cs="Times New Roman"/>
        </w:rPr>
        <w:t>И</w:t>
      </w:r>
      <w:r w:rsidRPr="00D62707">
        <w:rPr>
          <w:rFonts w:ascii="Times New Roman" w:hAnsi="Times New Roman" w:cs="Times New Roman"/>
        </w:rPr>
        <w:t>зучить</w:t>
      </w:r>
      <w:proofErr w:type="gramEnd"/>
      <w:r w:rsidRPr="00D62707">
        <w:rPr>
          <w:rFonts w:ascii="Times New Roman" w:hAnsi="Times New Roman" w:cs="Times New Roman"/>
        </w:rPr>
        <w:t xml:space="preserve"> правила выполнения разрезов и сечений для выявления внутренней формы детали. Освоить приемы условного и упрощенного изображения стандартных элементов, часто встречающихся в изделиях КИПиА (резьбы, пружины, зубчатые колеса). Научиться правильно читать чертежи с разрезами и сечениями.</w:t>
      </w:r>
    </w:p>
    <w:p w14:paraId="49A08384" w14:textId="77777777" w:rsidR="00D62707" w:rsidRPr="00D62707" w:rsidRDefault="00D62707" w:rsidP="00D62707">
      <w:pPr>
        <w:rPr>
          <w:rFonts w:ascii="Times New Roman" w:hAnsi="Times New Roman" w:cs="Times New Roman"/>
          <w:b/>
          <w:bCs/>
        </w:rPr>
      </w:pPr>
      <w:r w:rsidRPr="00D62707">
        <w:rPr>
          <w:rFonts w:ascii="Times New Roman" w:hAnsi="Times New Roman" w:cs="Times New Roman"/>
          <w:b/>
          <w:bCs/>
        </w:rPr>
        <w:lastRenderedPageBreak/>
        <w:t>3.1. Разрезы. Классификация разрезов. Обозначение разрезов</w:t>
      </w:r>
    </w:p>
    <w:p w14:paraId="2DE22F34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Внутренние очертания полых предметов на основных видах изображаются штриховыми линиями, что усложняет чтение чертежа. Для их выявления применяют </w:t>
      </w:r>
      <w:r w:rsidRPr="00D62707">
        <w:rPr>
          <w:rFonts w:ascii="Times New Roman" w:hAnsi="Times New Roman" w:cs="Times New Roman"/>
          <w:b/>
          <w:bCs/>
        </w:rPr>
        <w:t>разрезы</w:t>
      </w:r>
      <w:r w:rsidRPr="00D62707">
        <w:rPr>
          <w:rFonts w:ascii="Times New Roman" w:hAnsi="Times New Roman" w:cs="Times New Roman"/>
        </w:rPr>
        <w:t>.</w:t>
      </w:r>
    </w:p>
    <w:p w14:paraId="5939A5F8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Разрез</w:t>
      </w:r>
      <w:r w:rsidRPr="00D62707">
        <w:rPr>
          <w:rFonts w:ascii="Times New Roman" w:hAnsi="Times New Roman" w:cs="Times New Roman"/>
        </w:rPr>
        <w:t> — изображение предмета, мысленно рассеченного одной или несколькими секущими плоскостями. На разрезе показывают то, что попало в секущую плоскость, и то, что расположено за ней.</w:t>
      </w:r>
    </w:p>
    <w:p w14:paraId="13A11142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Классификация разрезов:</w:t>
      </w:r>
    </w:p>
    <w:p w14:paraId="251FD59D" w14:textId="77777777" w:rsidR="00D62707" w:rsidRPr="00D62707" w:rsidRDefault="00D62707" w:rsidP="00D6270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В зависимости от числа секущих плоскостей:</w:t>
      </w:r>
    </w:p>
    <w:p w14:paraId="5152AA32" w14:textId="77777777" w:rsidR="00D62707" w:rsidRPr="00D62707" w:rsidRDefault="00D62707" w:rsidP="00D6270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Простой</w:t>
      </w:r>
      <w:r w:rsidRPr="00D62707">
        <w:rPr>
          <w:rFonts w:ascii="Times New Roman" w:hAnsi="Times New Roman" w:cs="Times New Roman"/>
        </w:rPr>
        <w:t> — выполнен одной плоскостью.</w:t>
      </w:r>
    </w:p>
    <w:p w14:paraId="6B5828E9" w14:textId="77777777" w:rsidR="00D62707" w:rsidRPr="00D62707" w:rsidRDefault="00D62707" w:rsidP="00D6270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Сложный</w:t>
      </w:r>
      <w:r w:rsidRPr="00D62707">
        <w:rPr>
          <w:rFonts w:ascii="Times New Roman" w:hAnsi="Times New Roman" w:cs="Times New Roman"/>
        </w:rPr>
        <w:t> — выполнен несколькими плоскостями (ступенчатый, ломаный).</w:t>
      </w:r>
    </w:p>
    <w:p w14:paraId="3026704D" w14:textId="77777777" w:rsidR="00D62707" w:rsidRPr="00D62707" w:rsidRDefault="00D62707" w:rsidP="00D6270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В зависимости от положения секущей плоскости относительно горизонтальной плоскости проекций:</w:t>
      </w:r>
    </w:p>
    <w:p w14:paraId="4DAF04FA" w14:textId="77777777" w:rsidR="00D62707" w:rsidRPr="00D62707" w:rsidRDefault="00D62707" w:rsidP="00D6270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Горизонтальный</w:t>
      </w:r>
      <w:r w:rsidRPr="00D62707">
        <w:rPr>
          <w:rFonts w:ascii="Times New Roman" w:hAnsi="Times New Roman" w:cs="Times New Roman"/>
        </w:rPr>
        <w:t> (секущая плоскость параллельна H). Часто совпадает с видом сверху.</w:t>
      </w:r>
    </w:p>
    <w:p w14:paraId="4E5EBDD7" w14:textId="77777777" w:rsidR="00D62707" w:rsidRPr="00D62707" w:rsidRDefault="00D62707" w:rsidP="00D6270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Вертикальный</w:t>
      </w:r>
      <w:r w:rsidRPr="00D62707">
        <w:rPr>
          <w:rFonts w:ascii="Times New Roman" w:hAnsi="Times New Roman" w:cs="Times New Roman"/>
        </w:rPr>
        <w:t> (секущая плоскость перпендикулярна H). Может быть </w:t>
      </w:r>
      <w:r w:rsidRPr="00D62707">
        <w:rPr>
          <w:rFonts w:ascii="Times New Roman" w:hAnsi="Times New Roman" w:cs="Times New Roman"/>
          <w:b/>
          <w:bCs/>
        </w:rPr>
        <w:t>фронтальным</w:t>
      </w:r>
      <w:r w:rsidRPr="00D62707">
        <w:rPr>
          <w:rFonts w:ascii="Times New Roman" w:hAnsi="Times New Roman" w:cs="Times New Roman"/>
        </w:rPr>
        <w:t> (параллелен V) и </w:t>
      </w:r>
      <w:r w:rsidRPr="00D62707">
        <w:rPr>
          <w:rFonts w:ascii="Times New Roman" w:hAnsi="Times New Roman" w:cs="Times New Roman"/>
          <w:b/>
          <w:bCs/>
        </w:rPr>
        <w:t>профильным</w:t>
      </w:r>
      <w:r w:rsidRPr="00D62707">
        <w:rPr>
          <w:rFonts w:ascii="Times New Roman" w:hAnsi="Times New Roman" w:cs="Times New Roman"/>
        </w:rPr>
        <w:t> (параллелен W).</w:t>
      </w:r>
    </w:p>
    <w:p w14:paraId="23A5C4D6" w14:textId="77777777" w:rsidR="00D62707" w:rsidRPr="00D62707" w:rsidRDefault="00D62707" w:rsidP="00D6270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Наклонный</w:t>
      </w:r>
      <w:r w:rsidRPr="00D62707">
        <w:rPr>
          <w:rFonts w:ascii="Times New Roman" w:hAnsi="Times New Roman" w:cs="Times New Roman"/>
        </w:rPr>
        <w:t> (секущая плоскость наклонена к основным плоскостям проекций).</w:t>
      </w:r>
    </w:p>
    <w:p w14:paraId="297D1684" w14:textId="77777777" w:rsidR="00D62707" w:rsidRPr="00D62707" w:rsidRDefault="00D62707" w:rsidP="00D6270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В зависимости от полноты изображения:</w:t>
      </w:r>
    </w:p>
    <w:p w14:paraId="3ED59873" w14:textId="77777777" w:rsidR="00D62707" w:rsidRPr="00D62707" w:rsidRDefault="00D62707" w:rsidP="00D6270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Полный</w:t>
      </w:r>
      <w:r w:rsidRPr="00D62707">
        <w:rPr>
          <w:rFonts w:ascii="Times New Roman" w:hAnsi="Times New Roman" w:cs="Times New Roman"/>
        </w:rPr>
        <w:t> — разрез по всей детали.</w:t>
      </w:r>
    </w:p>
    <w:p w14:paraId="23464D18" w14:textId="77777777" w:rsidR="00D62707" w:rsidRPr="00D62707" w:rsidRDefault="00D62707" w:rsidP="00D6270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Местный</w:t>
      </w:r>
      <w:r w:rsidRPr="00D62707">
        <w:rPr>
          <w:rFonts w:ascii="Times New Roman" w:hAnsi="Times New Roman" w:cs="Times New Roman"/>
        </w:rPr>
        <w:t> — разрез, служащий для выявления устройства детали лишь в отдельном, ограниченном месте. Границу местного разреза показывают тонкой волнистой линией.</w:t>
      </w:r>
    </w:p>
    <w:p w14:paraId="5B0858F9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Обозначение разрезов:</w:t>
      </w:r>
    </w:p>
    <w:p w14:paraId="6A4A3EB1" w14:textId="77777777" w:rsidR="00D62707" w:rsidRPr="00D62707" w:rsidRDefault="00D62707" w:rsidP="00D6270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Положение </w:t>
      </w:r>
      <w:r w:rsidRPr="00D62707">
        <w:rPr>
          <w:rFonts w:ascii="Times New Roman" w:hAnsi="Times New Roman" w:cs="Times New Roman"/>
          <w:b/>
          <w:bCs/>
        </w:rPr>
        <w:t>секущей плоскости</w:t>
      </w:r>
      <w:r w:rsidRPr="00D62707">
        <w:rPr>
          <w:rFonts w:ascii="Times New Roman" w:hAnsi="Times New Roman" w:cs="Times New Roman"/>
        </w:rPr>
        <w:t> указывают на чертеже </w:t>
      </w:r>
      <w:r w:rsidRPr="00D62707">
        <w:rPr>
          <w:rFonts w:ascii="Times New Roman" w:hAnsi="Times New Roman" w:cs="Times New Roman"/>
          <w:b/>
          <w:bCs/>
        </w:rPr>
        <w:t>разомкнутой линией</w:t>
      </w:r>
      <w:r w:rsidRPr="00D62707">
        <w:rPr>
          <w:rFonts w:ascii="Times New Roman" w:hAnsi="Times New Roman" w:cs="Times New Roman"/>
        </w:rPr>
        <w:t> (толщина от S до 1.5S). Начальный и конечный штрихи не должны пересекать контур изображения.</w:t>
      </w:r>
    </w:p>
    <w:p w14:paraId="3D53FE44" w14:textId="77777777" w:rsidR="00D62707" w:rsidRPr="00D62707" w:rsidRDefault="00D62707" w:rsidP="00D6270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Направление взгляда показывают </w:t>
      </w:r>
      <w:r w:rsidRPr="00D62707">
        <w:rPr>
          <w:rFonts w:ascii="Times New Roman" w:hAnsi="Times New Roman" w:cs="Times New Roman"/>
          <w:b/>
          <w:bCs/>
        </w:rPr>
        <w:t>стрелками</w:t>
      </w:r>
      <w:r w:rsidRPr="00D62707">
        <w:rPr>
          <w:rFonts w:ascii="Times New Roman" w:hAnsi="Times New Roman" w:cs="Times New Roman"/>
        </w:rPr>
        <w:t>, наносимыми у начального и конечного штрихов.</w:t>
      </w:r>
    </w:p>
    <w:p w14:paraId="5A4E5B1B" w14:textId="77777777" w:rsidR="00D62707" w:rsidRPr="00D62707" w:rsidRDefault="00D62707" w:rsidP="00D6270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Разрез отмечают </w:t>
      </w:r>
      <w:r w:rsidRPr="00D62707">
        <w:rPr>
          <w:rFonts w:ascii="Times New Roman" w:hAnsi="Times New Roman" w:cs="Times New Roman"/>
          <w:b/>
          <w:bCs/>
        </w:rPr>
        <w:t>прописными буквами русского алфавита</w:t>
      </w:r>
      <w:r w:rsidRPr="00D62707">
        <w:rPr>
          <w:rFonts w:ascii="Times New Roman" w:hAnsi="Times New Roman" w:cs="Times New Roman"/>
        </w:rPr>
        <w:t xml:space="preserve"> (А, Б, </w:t>
      </w:r>
      <w:proofErr w:type="gramStart"/>
      <w:r w:rsidRPr="00D62707">
        <w:rPr>
          <w:rFonts w:ascii="Times New Roman" w:hAnsi="Times New Roman" w:cs="Times New Roman"/>
        </w:rPr>
        <w:t>В...</w:t>
      </w:r>
      <w:proofErr w:type="gramEnd"/>
      <w:r w:rsidRPr="00D62707">
        <w:rPr>
          <w:rFonts w:ascii="Times New Roman" w:hAnsi="Times New Roman" w:cs="Times New Roman"/>
        </w:rPr>
        <w:t>) у стрелок и над изображением разреза пишут те же буквы через тире (типа </w:t>
      </w:r>
      <w:r w:rsidRPr="00D62707">
        <w:rPr>
          <w:rFonts w:ascii="Times New Roman" w:hAnsi="Times New Roman" w:cs="Times New Roman"/>
          <w:b/>
          <w:bCs/>
        </w:rPr>
        <w:t>А–А</w:t>
      </w:r>
      <w:r w:rsidRPr="00D62707">
        <w:rPr>
          <w:rFonts w:ascii="Times New Roman" w:hAnsi="Times New Roman" w:cs="Times New Roman"/>
        </w:rPr>
        <w:t>).</w:t>
      </w:r>
    </w:p>
    <w:p w14:paraId="0B0A03F0" w14:textId="77777777" w:rsidR="00D62707" w:rsidRDefault="00D62707" w:rsidP="00D6270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 xml:space="preserve">Если секущая плоскость совпадает с осью симметрии детали, а </w:t>
      </w:r>
      <w:proofErr w:type="spellStart"/>
      <w:r w:rsidRPr="00D62707">
        <w:rPr>
          <w:rFonts w:ascii="Times New Roman" w:hAnsi="Times New Roman" w:cs="Times New Roman"/>
        </w:rPr>
        <w:t>раззор</w:t>
      </w:r>
      <w:proofErr w:type="spellEnd"/>
      <w:r w:rsidRPr="00D62707">
        <w:rPr>
          <w:rFonts w:ascii="Times New Roman" w:hAnsi="Times New Roman" w:cs="Times New Roman"/>
        </w:rPr>
        <w:t xml:space="preserve"> расположен в проекционной связи, то его </w:t>
      </w:r>
      <w:r w:rsidRPr="00D62707">
        <w:rPr>
          <w:rFonts w:ascii="Times New Roman" w:hAnsi="Times New Roman" w:cs="Times New Roman"/>
          <w:b/>
          <w:bCs/>
        </w:rPr>
        <w:t>не обозначают</w:t>
      </w:r>
      <w:r w:rsidRPr="00D62707">
        <w:rPr>
          <w:rFonts w:ascii="Times New Roman" w:hAnsi="Times New Roman" w:cs="Times New Roman"/>
        </w:rPr>
        <w:t> (например, фронтальный разрез на месте главного вида).</w:t>
      </w:r>
    </w:p>
    <w:p w14:paraId="1D859036" w14:textId="77777777" w:rsidR="009A6BEC" w:rsidRPr="00D62707" w:rsidRDefault="009A6BEC" w:rsidP="009A6BEC">
      <w:pPr>
        <w:ind w:left="720"/>
        <w:rPr>
          <w:rFonts w:ascii="Times New Roman" w:hAnsi="Times New Roman" w:cs="Times New Roman"/>
        </w:rPr>
      </w:pPr>
    </w:p>
    <w:p w14:paraId="1A45BB99" w14:textId="77777777" w:rsidR="00D62707" w:rsidRPr="00D62707" w:rsidRDefault="00D62707" w:rsidP="00D62707">
      <w:pPr>
        <w:rPr>
          <w:rFonts w:ascii="Times New Roman" w:hAnsi="Times New Roman" w:cs="Times New Roman"/>
          <w:b/>
          <w:bCs/>
        </w:rPr>
      </w:pPr>
      <w:r w:rsidRPr="00D62707">
        <w:rPr>
          <w:rFonts w:ascii="Times New Roman" w:hAnsi="Times New Roman" w:cs="Times New Roman"/>
          <w:b/>
          <w:bCs/>
        </w:rPr>
        <w:lastRenderedPageBreak/>
        <w:t>3.2. Сечения. Отличие сечения от разреза. Обозначение и расположение сечений</w:t>
      </w:r>
    </w:p>
    <w:p w14:paraId="003A92E9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Сечение</w:t>
      </w:r>
      <w:r w:rsidRPr="00D62707">
        <w:rPr>
          <w:rFonts w:ascii="Times New Roman" w:hAnsi="Times New Roman" w:cs="Times New Roman"/>
        </w:rPr>
        <w:t> — изображение фигуры, получающейся при мысленном рассечении предмета одной или несколькими плоскостями. На сечении показывают </w:t>
      </w:r>
      <w:r w:rsidRPr="00D62707">
        <w:rPr>
          <w:rFonts w:ascii="Times New Roman" w:hAnsi="Times New Roman" w:cs="Times New Roman"/>
          <w:b/>
          <w:bCs/>
        </w:rPr>
        <w:t>только то, что попало в секущую плоскость</w:t>
      </w:r>
      <w:r w:rsidRPr="00D62707">
        <w:rPr>
          <w:rFonts w:ascii="Times New Roman" w:hAnsi="Times New Roman" w:cs="Times New Roman"/>
        </w:rPr>
        <w:t>.</w:t>
      </w:r>
    </w:p>
    <w:p w14:paraId="62229C34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Ключевое отличие от разреза:</w:t>
      </w:r>
      <w:r w:rsidRPr="00D62707">
        <w:rPr>
          <w:rFonts w:ascii="Times New Roman" w:hAnsi="Times New Roman" w:cs="Times New Roman"/>
        </w:rPr>
        <w:t> Разрез показывает то, что в секущей плоскости + то, что за ней. Сечение — только то, что в секущей плоскости.</w:t>
      </w:r>
    </w:p>
    <w:p w14:paraId="64CF737F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i/>
          <w:iCs/>
        </w:rPr>
        <w:t>Таблица 3.1. Сравнение разреза и сечения</w:t>
      </w:r>
    </w:p>
    <w:tbl>
      <w:tblPr>
        <w:tblStyle w:val="-45"/>
        <w:tblW w:w="9209" w:type="dxa"/>
        <w:tblLook w:val="04A0" w:firstRow="1" w:lastRow="0" w:firstColumn="1" w:lastColumn="0" w:noHBand="0" w:noVBand="1"/>
      </w:tblPr>
      <w:tblGrid>
        <w:gridCol w:w="2386"/>
        <w:gridCol w:w="3705"/>
        <w:gridCol w:w="3118"/>
      </w:tblGrid>
      <w:tr w:rsidR="00D62707" w:rsidRPr="00D62707" w14:paraId="50B2F683" w14:textId="77777777" w:rsidTr="00D62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EB9FD" w14:textId="77777777" w:rsidR="00D62707" w:rsidRPr="00D62707" w:rsidRDefault="00D62707" w:rsidP="00D627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Признак</w:t>
            </w:r>
          </w:p>
        </w:tc>
        <w:tc>
          <w:tcPr>
            <w:tcW w:w="3705" w:type="dxa"/>
            <w:hideMark/>
          </w:tcPr>
          <w:p w14:paraId="4F81D322" w14:textId="77777777" w:rsidR="00D62707" w:rsidRPr="00D62707" w:rsidRDefault="00D62707" w:rsidP="00D627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Разрез</w:t>
            </w:r>
          </w:p>
        </w:tc>
        <w:tc>
          <w:tcPr>
            <w:tcW w:w="3118" w:type="dxa"/>
            <w:hideMark/>
          </w:tcPr>
          <w:p w14:paraId="428DB058" w14:textId="77777777" w:rsidR="00D62707" w:rsidRPr="00D62707" w:rsidRDefault="00D62707" w:rsidP="00D627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Сечение</w:t>
            </w:r>
          </w:p>
        </w:tc>
      </w:tr>
      <w:tr w:rsidR="00D62707" w:rsidRPr="00D62707" w14:paraId="6AB26554" w14:textId="77777777" w:rsidTr="00D62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7D18F" w14:textId="77777777" w:rsidR="00D62707" w:rsidRPr="00D62707" w:rsidRDefault="00D62707" w:rsidP="00D627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Что изображается</w:t>
            </w:r>
          </w:p>
        </w:tc>
        <w:tc>
          <w:tcPr>
            <w:tcW w:w="3705" w:type="dxa"/>
            <w:hideMark/>
          </w:tcPr>
          <w:p w14:paraId="4D1F5036" w14:textId="77777777" w:rsidR="00D62707" w:rsidRPr="00D62707" w:rsidRDefault="00D62707" w:rsidP="00D627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Внутреннее строение детали по всей длине разреза</w:t>
            </w:r>
          </w:p>
        </w:tc>
        <w:tc>
          <w:tcPr>
            <w:tcW w:w="3118" w:type="dxa"/>
            <w:hideMark/>
          </w:tcPr>
          <w:p w14:paraId="45550BCC" w14:textId="77777777" w:rsidR="00D62707" w:rsidRPr="00D62707" w:rsidRDefault="00D62707" w:rsidP="00D627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Форма детали только в месте сечения</w:t>
            </w:r>
          </w:p>
        </w:tc>
      </w:tr>
      <w:tr w:rsidR="00D62707" w:rsidRPr="00D62707" w14:paraId="33C64B69" w14:textId="77777777" w:rsidTr="00D62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627A6" w14:textId="77777777" w:rsidR="00D62707" w:rsidRPr="00D62707" w:rsidRDefault="00D62707" w:rsidP="00D627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Связь с другими элементами</w:t>
            </w:r>
          </w:p>
        </w:tc>
        <w:tc>
          <w:tcPr>
            <w:tcW w:w="3705" w:type="dxa"/>
            <w:hideMark/>
          </w:tcPr>
          <w:p w14:paraId="108BE6DF" w14:textId="77777777" w:rsidR="00D62707" w:rsidRPr="00D62707" w:rsidRDefault="00D62707" w:rsidP="00D627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Показывает, как внутренние элементы связаны с видимыми частями</w:t>
            </w:r>
          </w:p>
        </w:tc>
        <w:tc>
          <w:tcPr>
            <w:tcW w:w="3118" w:type="dxa"/>
            <w:hideMark/>
          </w:tcPr>
          <w:p w14:paraId="6224AB23" w14:textId="77777777" w:rsidR="00D62707" w:rsidRPr="00D62707" w:rsidRDefault="00D62707" w:rsidP="00D627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Изолированное изображение формы</w:t>
            </w:r>
          </w:p>
        </w:tc>
      </w:tr>
      <w:tr w:rsidR="00D62707" w:rsidRPr="00D62707" w14:paraId="0AC0BC6A" w14:textId="77777777" w:rsidTr="00D62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47D1FC" w14:textId="77777777" w:rsidR="00D62707" w:rsidRPr="00D62707" w:rsidRDefault="00D62707" w:rsidP="00D627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Пример</w:t>
            </w:r>
          </w:p>
        </w:tc>
        <w:tc>
          <w:tcPr>
            <w:tcW w:w="3705" w:type="dxa"/>
            <w:hideMark/>
          </w:tcPr>
          <w:p w14:paraId="334F9E65" w14:textId="77777777" w:rsidR="00D62707" w:rsidRPr="00D62707" w:rsidRDefault="00D62707" w:rsidP="00D627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Разрез корпуса реле, показывающий расположение катушки, якоря, контактов</w:t>
            </w:r>
          </w:p>
        </w:tc>
        <w:tc>
          <w:tcPr>
            <w:tcW w:w="3118" w:type="dxa"/>
            <w:hideMark/>
          </w:tcPr>
          <w:p w14:paraId="107C471C" w14:textId="77777777" w:rsidR="00D62707" w:rsidRPr="00D62707" w:rsidRDefault="00D62707" w:rsidP="00D627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Поперечное сечение вала, показывающее форму шпоночного паза</w:t>
            </w:r>
          </w:p>
        </w:tc>
      </w:tr>
    </w:tbl>
    <w:p w14:paraId="1F08EDAD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Виды сечений:</w:t>
      </w:r>
    </w:p>
    <w:p w14:paraId="3492BE0B" w14:textId="77777777" w:rsidR="00D62707" w:rsidRPr="00D62707" w:rsidRDefault="00D62707" w:rsidP="00D6270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Вынесенные</w:t>
      </w:r>
      <w:r w:rsidRPr="00D62707">
        <w:rPr>
          <w:rFonts w:ascii="Times New Roman" w:hAnsi="Times New Roman" w:cs="Times New Roman"/>
        </w:rPr>
        <w:t> — располагают вне контура основного вида. Наиболее распространены.</w:t>
      </w:r>
    </w:p>
    <w:p w14:paraId="7C918EAC" w14:textId="77777777" w:rsidR="00D62707" w:rsidRPr="00D62707" w:rsidRDefault="00D62707" w:rsidP="00D6270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Наложенные</w:t>
      </w:r>
      <w:r w:rsidRPr="00D62707">
        <w:rPr>
          <w:rFonts w:ascii="Times New Roman" w:hAnsi="Times New Roman" w:cs="Times New Roman"/>
        </w:rPr>
        <w:t> — располагают непосредственно на виде. Применяют реже, так как затемняют чертеж.</w:t>
      </w:r>
    </w:p>
    <w:p w14:paraId="771B6527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Правила выполнения и обозначения сечений</w:t>
      </w:r>
      <w:r w:rsidRPr="00D62707">
        <w:rPr>
          <w:rFonts w:ascii="Times New Roman" w:hAnsi="Times New Roman" w:cs="Times New Roman"/>
        </w:rPr>
        <w:t> аналогичны правилам для разрезов (разомкнутая линия, стрелки, буквы). Для наложенных сечений положение секущей плоскости указывают тонкой штрихпунктирной линией, а обозначение не сопровождают буквами. Контур вынесенного сечения обводят сплошной основной линией, наложенного — сплошной тонкой.</w:t>
      </w:r>
    </w:p>
    <w:p w14:paraId="71046EFE" w14:textId="77777777" w:rsidR="00D62707" w:rsidRPr="00D62707" w:rsidRDefault="00D62707" w:rsidP="00D62707">
      <w:pPr>
        <w:rPr>
          <w:rFonts w:ascii="Times New Roman" w:hAnsi="Times New Roman" w:cs="Times New Roman"/>
          <w:b/>
          <w:bCs/>
        </w:rPr>
      </w:pPr>
      <w:r w:rsidRPr="00D62707">
        <w:rPr>
          <w:rFonts w:ascii="Times New Roman" w:hAnsi="Times New Roman" w:cs="Times New Roman"/>
          <w:b/>
          <w:bCs/>
        </w:rPr>
        <w:t>3.3. Штриховка в разрезах и сечениях. Обозначение материалов</w:t>
      </w:r>
    </w:p>
    <w:p w14:paraId="522300C8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Фигуру сечения (или то, что попало в секущую плоскость на разрезе) покрывают </w:t>
      </w:r>
      <w:r w:rsidRPr="00D62707">
        <w:rPr>
          <w:rFonts w:ascii="Times New Roman" w:hAnsi="Times New Roman" w:cs="Times New Roman"/>
          <w:b/>
          <w:bCs/>
        </w:rPr>
        <w:t>штриховкой</w:t>
      </w:r>
      <w:r w:rsidRPr="00D62707">
        <w:rPr>
          <w:rFonts w:ascii="Times New Roman" w:hAnsi="Times New Roman" w:cs="Times New Roman"/>
        </w:rPr>
        <w:t>. Общие правила штриховки по ГОСТ 2.306-68:</w:t>
      </w:r>
    </w:p>
    <w:p w14:paraId="23E1D1E6" w14:textId="77777777" w:rsidR="00D62707" w:rsidRPr="00D62707" w:rsidRDefault="00D62707" w:rsidP="00D6270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Штриховка выполняется </w:t>
      </w:r>
      <w:r w:rsidRPr="00D62707">
        <w:rPr>
          <w:rFonts w:ascii="Times New Roman" w:hAnsi="Times New Roman" w:cs="Times New Roman"/>
          <w:b/>
          <w:bCs/>
        </w:rPr>
        <w:t>сплошными тонкими линиями</w:t>
      </w:r>
      <w:r w:rsidRPr="00D62707">
        <w:rPr>
          <w:rFonts w:ascii="Times New Roman" w:hAnsi="Times New Roman" w:cs="Times New Roman"/>
        </w:rPr>
        <w:t> с наклоном 45° к линии рамки чертежа.</w:t>
      </w:r>
    </w:p>
    <w:p w14:paraId="293E24D8" w14:textId="77777777" w:rsidR="00D62707" w:rsidRPr="00D62707" w:rsidRDefault="00D62707" w:rsidP="00D6270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Расстояние между параллельными линиями штриховки выбирается в зависимости от площади штриховки и необходимости затемнения чертежа (обычно 1-10 мм).</w:t>
      </w:r>
    </w:p>
    <w:p w14:paraId="50184676" w14:textId="77777777" w:rsidR="00D62707" w:rsidRPr="00D62707" w:rsidRDefault="00D62707" w:rsidP="00D6270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Для смежных сечений одной детали линии штриховки наклоняют в противоположные стороны или сдвигают.</w:t>
      </w:r>
    </w:p>
    <w:p w14:paraId="4E540E75" w14:textId="77777777" w:rsidR="00D62707" w:rsidRPr="00D62707" w:rsidRDefault="00D62707" w:rsidP="00D6270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Для больших площадей допускается наносить штриховку только у контура.</w:t>
      </w:r>
    </w:p>
    <w:p w14:paraId="09BB866F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lastRenderedPageBreak/>
        <w:t>Условные графические обозначения материалов</w:t>
      </w:r>
      <w:r w:rsidRPr="00D62707">
        <w:rPr>
          <w:rFonts w:ascii="Times New Roman" w:hAnsi="Times New Roman" w:cs="Times New Roman"/>
        </w:rPr>
        <w:t> (не являются строго обязательными, если в основной надписи указан материал):</w:t>
      </w:r>
    </w:p>
    <w:p w14:paraId="7A210153" w14:textId="77777777" w:rsidR="00D62707" w:rsidRPr="00D62707" w:rsidRDefault="00D62707" w:rsidP="00D6270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Металлы и твердые сплавы</w:t>
      </w:r>
      <w:r w:rsidRPr="00D62707">
        <w:rPr>
          <w:rFonts w:ascii="Times New Roman" w:hAnsi="Times New Roman" w:cs="Times New Roman"/>
        </w:rPr>
        <w:t> — штриховка под 45°.</w:t>
      </w:r>
    </w:p>
    <w:p w14:paraId="5F3CC569" w14:textId="77777777" w:rsidR="00D62707" w:rsidRPr="00D62707" w:rsidRDefault="00D62707" w:rsidP="00D6270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Неметаллические материалы</w:t>
      </w:r>
      <w:r w:rsidRPr="00D62707">
        <w:rPr>
          <w:rFonts w:ascii="Times New Roman" w:hAnsi="Times New Roman" w:cs="Times New Roman"/>
        </w:rPr>
        <w:t> (пластмассы, резина) — штриховка в виде сетки (перекрещивающиеся линии).</w:t>
      </w:r>
    </w:p>
    <w:p w14:paraId="396E3B84" w14:textId="77777777" w:rsidR="00D62707" w:rsidRPr="00D62707" w:rsidRDefault="00D62707" w:rsidP="00D6270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Неармированный бетон</w:t>
      </w:r>
      <w:r w:rsidRPr="00D62707">
        <w:rPr>
          <w:rFonts w:ascii="Times New Roman" w:hAnsi="Times New Roman" w:cs="Times New Roman"/>
        </w:rPr>
        <w:t> — изображение точек и кружков неправильной формы.</w:t>
      </w:r>
    </w:p>
    <w:p w14:paraId="54EDFFC8" w14:textId="77777777" w:rsidR="00D62707" w:rsidRPr="00D62707" w:rsidRDefault="00D62707" w:rsidP="00D6270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Стекло и другие прозрачные материалы</w:t>
      </w:r>
      <w:r w:rsidRPr="00D62707">
        <w:rPr>
          <w:rFonts w:ascii="Times New Roman" w:hAnsi="Times New Roman" w:cs="Times New Roman"/>
        </w:rPr>
        <w:t> — штриховка с наклоном 15-20°.</w:t>
      </w:r>
    </w:p>
    <w:p w14:paraId="497A8AC6" w14:textId="77777777" w:rsidR="00D62707" w:rsidRPr="00D62707" w:rsidRDefault="00D62707" w:rsidP="00D6270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Жидкости</w:t>
      </w:r>
      <w:r w:rsidRPr="00D62707">
        <w:rPr>
          <w:rFonts w:ascii="Times New Roman" w:hAnsi="Times New Roman" w:cs="Times New Roman"/>
        </w:rPr>
        <w:t> — горизонтальные штрихи с просветами.</w:t>
      </w:r>
    </w:p>
    <w:p w14:paraId="7D2AB614" w14:textId="77777777" w:rsidR="00D62707" w:rsidRPr="00D62707" w:rsidRDefault="00D62707" w:rsidP="00D62707">
      <w:pPr>
        <w:rPr>
          <w:rFonts w:ascii="Times New Roman" w:hAnsi="Times New Roman" w:cs="Times New Roman"/>
          <w:b/>
          <w:bCs/>
        </w:rPr>
      </w:pPr>
      <w:r w:rsidRPr="00D62707">
        <w:rPr>
          <w:rFonts w:ascii="Times New Roman" w:hAnsi="Times New Roman" w:cs="Times New Roman"/>
          <w:b/>
          <w:bCs/>
        </w:rPr>
        <w:t>3.4. Условности и упрощения на чертежах. Изображение резьбы</w:t>
      </w:r>
    </w:p>
    <w:p w14:paraId="6A980989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Для ускорения и упрощения выполнения чертежей ГОСТ 2.305-68 разрешает применять ряд условностей и упрощений.</w:t>
      </w:r>
    </w:p>
    <w:p w14:paraId="65B2B8BD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Основные упрощения:</w:t>
      </w:r>
    </w:p>
    <w:p w14:paraId="1466210D" w14:textId="77777777" w:rsidR="00D62707" w:rsidRPr="00D62707" w:rsidRDefault="00D62707" w:rsidP="00D6270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Допускается не изображать </w:t>
      </w:r>
      <w:r w:rsidRPr="00D62707">
        <w:rPr>
          <w:rFonts w:ascii="Times New Roman" w:hAnsi="Times New Roman" w:cs="Times New Roman"/>
          <w:b/>
          <w:bCs/>
        </w:rPr>
        <w:t>фаски, скругления, проточки</w:t>
      </w:r>
      <w:r w:rsidRPr="00D62707">
        <w:rPr>
          <w:rFonts w:ascii="Times New Roman" w:hAnsi="Times New Roman" w:cs="Times New Roman"/>
        </w:rPr>
        <w:t>, если нет необходимости их точного указания.</w:t>
      </w:r>
    </w:p>
    <w:p w14:paraId="2D0EA2E6" w14:textId="77777777" w:rsidR="00D62707" w:rsidRPr="00D62707" w:rsidRDefault="00D62707" w:rsidP="00D6270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При симметричных видах разрешается вычерчивать </w:t>
      </w:r>
      <w:r w:rsidRPr="00D62707">
        <w:rPr>
          <w:rFonts w:ascii="Times New Roman" w:hAnsi="Times New Roman" w:cs="Times New Roman"/>
          <w:b/>
          <w:bCs/>
        </w:rPr>
        <w:t>половину изображения</w:t>
      </w:r>
      <w:r w:rsidRPr="00D62707">
        <w:rPr>
          <w:rFonts w:ascii="Times New Roman" w:hAnsi="Times New Roman" w:cs="Times New Roman"/>
        </w:rPr>
        <w:t> или немного более половины с проведением линии обрыва.</w:t>
      </w:r>
    </w:p>
    <w:p w14:paraId="258C2DB8" w14:textId="77777777" w:rsidR="00D62707" w:rsidRPr="00D62707" w:rsidRDefault="00D62707" w:rsidP="00D6270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Повторяющиеся элементы</w:t>
      </w:r>
      <w:r w:rsidRPr="00D62707">
        <w:rPr>
          <w:rFonts w:ascii="Times New Roman" w:hAnsi="Times New Roman" w:cs="Times New Roman"/>
        </w:rPr>
        <w:t> (отверстия, зубья) можно показывать полностью только в одном-двух местах, а в остальных — упрощенно или только их оси.</w:t>
      </w:r>
    </w:p>
    <w:p w14:paraId="0DC2AF5C" w14:textId="77777777" w:rsidR="00D62707" w:rsidRPr="00D62707" w:rsidRDefault="00D62707" w:rsidP="00D6270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Длинные предметы</w:t>
      </w:r>
      <w:r w:rsidRPr="00D62707">
        <w:rPr>
          <w:rFonts w:ascii="Times New Roman" w:hAnsi="Times New Roman" w:cs="Times New Roman"/>
        </w:rPr>
        <w:t> (стержни, ходовые винты) с постоянным или закономерно меняющимся сечением допускается изображать с разрывами.</w:t>
      </w:r>
    </w:p>
    <w:p w14:paraId="00CE02CA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Условное изображение резьбы (ГОСТ 2.311-2011)</w:t>
      </w:r>
      <w:r w:rsidRPr="00D62707">
        <w:rPr>
          <w:rFonts w:ascii="Times New Roman" w:hAnsi="Times New Roman" w:cs="Times New Roman"/>
        </w:rPr>
        <w:t> — один из важнейших для слесаря КИПиА элементов.</w:t>
      </w:r>
    </w:p>
    <w:p w14:paraId="7A4DB2DB" w14:textId="77777777" w:rsidR="00D62707" w:rsidRPr="00D62707" w:rsidRDefault="00D62707" w:rsidP="00D6270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На стержне (наружная резьба, например, на болте):</w:t>
      </w:r>
    </w:p>
    <w:p w14:paraId="11D37399" w14:textId="77777777" w:rsidR="00D62707" w:rsidRPr="00D62707" w:rsidRDefault="00D62707" w:rsidP="00D62707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На видах, где стержень виден, резьбу изображают </w:t>
      </w:r>
      <w:r w:rsidRPr="00D62707">
        <w:rPr>
          <w:rFonts w:ascii="Times New Roman" w:hAnsi="Times New Roman" w:cs="Times New Roman"/>
          <w:b/>
          <w:bCs/>
        </w:rPr>
        <w:t>сплошными толстыми основными линиями</w:t>
      </w:r>
      <w:r w:rsidRPr="00D62707">
        <w:rPr>
          <w:rFonts w:ascii="Times New Roman" w:hAnsi="Times New Roman" w:cs="Times New Roman"/>
        </w:rPr>
        <w:t> по наружному диаметру и </w:t>
      </w:r>
      <w:r w:rsidRPr="00D62707">
        <w:rPr>
          <w:rFonts w:ascii="Times New Roman" w:hAnsi="Times New Roman" w:cs="Times New Roman"/>
          <w:b/>
          <w:bCs/>
        </w:rPr>
        <w:t>сплошными тонкими линиями</w:t>
      </w:r>
      <w:r w:rsidRPr="00D62707">
        <w:rPr>
          <w:rFonts w:ascii="Times New Roman" w:hAnsi="Times New Roman" w:cs="Times New Roman"/>
        </w:rPr>
        <w:t> по внутреннему диаметру.</w:t>
      </w:r>
    </w:p>
    <w:p w14:paraId="78067325" w14:textId="77777777" w:rsidR="00D62707" w:rsidRPr="00D62707" w:rsidRDefault="00D62707" w:rsidP="00D62707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На видах, где стержень не виден (проекция в торец), резьбу не показывают, а изображают окружность по наружному диаметру (сплошная толстая) и окружность по внутреннему диаметру (сплошная тонкая, примерно 3/4 окружности, разрыв в любом месте).</w:t>
      </w:r>
    </w:p>
    <w:p w14:paraId="2A7C45FC" w14:textId="77777777" w:rsidR="00D62707" w:rsidRPr="00D62707" w:rsidRDefault="00D62707" w:rsidP="00D6270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В отверстии (внутренняя резьба, например, в гайке):</w:t>
      </w:r>
    </w:p>
    <w:p w14:paraId="7C958B9E" w14:textId="77777777" w:rsidR="00D62707" w:rsidRPr="00D62707" w:rsidRDefault="00D62707" w:rsidP="00D62707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На разрезах резьбу показывают </w:t>
      </w:r>
      <w:r w:rsidRPr="00D62707">
        <w:rPr>
          <w:rFonts w:ascii="Times New Roman" w:hAnsi="Times New Roman" w:cs="Times New Roman"/>
          <w:b/>
          <w:bCs/>
        </w:rPr>
        <w:t>сплошными тонкими линиями</w:t>
      </w:r>
      <w:r w:rsidRPr="00D62707">
        <w:rPr>
          <w:rFonts w:ascii="Times New Roman" w:hAnsi="Times New Roman" w:cs="Times New Roman"/>
        </w:rPr>
        <w:t> по наружному диаметру и </w:t>
      </w:r>
      <w:r w:rsidRPr="00D62707">
        <w:rPr>
          <w:rFonts w:ascii="Times New Roman" w:hAnsi="Times New Roman" w:cs="Times New Roman"/>
          <w:b/>
          <w:bCs/>
        </w:rPr>
        <w:t>сплошными толстыми</w:t>
      </w:r>
      <w:r w:rsidRPr="00D62707">
        <w:rPr>
          <w:rFonts w:ascii="Times New Roman" w:hAnsi="Times New Roman" w:cs="Times New Roman"/>
        </w:rPr>
        <w:t> по внутреннему.</w:t>
      </w:r>
    </w:p>
    <w:p w14:paraId="101A19A6" w14:textId="77777777" w:rsidR="00D62707" w:rsidRPr="00D62707" w:rsidRDefault="00D62707" w:rsidP="00D62707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Фаску на конце отверстия с резьбой не показывают.</w:t>
      </w:r>
    </w:p>
    <w:p w14:paraId="5456A27C" w14:textId="77777777" w:rsidR="00D62707" w:rsidRPr="00D62707" w:rsidRDefault="00D62707" w:rsidP="00D6270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lastRenderedPageBreak/>
        <w:t>Резьбу обозначают надписью на полке линии-выноски, например: </w:t>
      </w:r>
      <w:r w:rsidRPr="00D62707">
        <w:rPr>
          <w:rFonts w:ascii="Times New Roman" w:hAnsi="Times New Roman" w:cs="Times New Roman"/>
          <w:b/>
          <w:bCs/>
        </w:rPr>
        <w:t>М12х1.5</w:t>
      </w:r>
      <w:r w:rsidRPr="00D62707">
        <w:rPr>
          <w:rFonts w:ascii="Times New Roman" w:hAnsi="Times New Roman" w:cs="Times New Roman"/>
        </w:rPr>
        <w:t> (метрическая резьба с наружным диаметром 12 мм и мелким шагом 1.5 мм), </w:t>
      </w:r>
      <w:r w:rsidRPr="00D62707">
        <w:rPr>
          <w:rFonts w:ascii="Times New Roman" w:hAnsi="Times New Roman" w:cs="Times New Roman"/>
          <w:b/>
          <w:bCs/>
        </w:rPr>
        <w:t>G1/2"</w:t>
      </w:r>
      <w:r w:rsidRPr="00D62707">
        <w:rPr>
          <w:rFonts w:ascii="Times New Roman" w:hAnsi="Times New Roman" w:cs="Times New Roman"/>
        </w:rPr>
        <w:t> (трубная цилиндрическая резьба), </w:t>
      </w:r>
      <w:r w:rsidRPr="00D62707">
        <w:rPr>
          <w:rFonts w:ascii="Times New Roman" w:hAnsi="Times New Roman" w:cs="Times New Roman"/>
          <w:b/>
          <w:bCs/>
        </w:rPr>
        <w:t>Rc1/2"</w:t>
      </w:r>
      <w:r w:rsidRPr="00D62707">
        <w:rPr>
          <w:rFonts w:ascii="Times New Roman" w:hAnsi="Times New Roman" w:cs="Times New Roman"/>
        </w:rPr>
        <w:t> (трубная коническая внутренняя).</w:t>
      </w:r>
    </w:p>
    <w:p w14:paraId="1AA45D32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Вопросы для повторения (Лекция 3):</w:t>
      </w:r>
    </w:p>
    <w:p w14:paraId="2E97FB17" w14:textId="77777777" w:rsidR="00D62707" w:rsidRPr="00D62707" w:rsidRDefault="00D62707" w:rsidP="00D6270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Что такое разрез и чем он отличается от вида? В каких случаях применяют местный разрез?</w:t>
      </w:r>
    </w:p>
    <w:p w14:paraId="1788767A" w14:textId="77777777" w:rsidR="00D62707" w:rsidRPr="00D62707" w:rsidRDefault="00D62707" w:rsidP="00D6270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Объясните разницу между разрезом и сечением. Приведите примеры их использования на чертежах приборов КИПиА.</w:t>
      </w:r>
    </w:p>
    <w:p w14:paraId="6935E6FB" w14:textId="77777777" w:rsidR="00D62707" w:rsidRPr="00D62707" w:rsidRDefault="00D62707" w:rsidP="00D6270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Как обозначается положение секущей плоскости для сложного разреза? Когда разрез можно не обозначать?</w:t>
      </w:r>
    </w:p>
    <w:p w14:paraId="53EB2205" w14:textId="77777777" w:rsidR="00D62707" w:rsidRPr="00D62707" w:rsidRDefault="00D62707" w:rsidP="00D6270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Каковы основные правила штриховки в разрезах и сечениях? Как штрихуется смежное сечение одной детали?</w:t>
      </w:r>
    </w:p>
    <w:p w14:paraId="7E84F6CD" w14:textId="77777777" w:rsidR="00D62707" w:rsidRPr="00D62707" w:rsidRDefault="00D62707" w:rsidP="00D6270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Как условно изображается наружная метрическая резьба на стержне (на виде и в торце)? Как она обозначается на чертеже?</w:t>
      </w:r>
    </w:p>
    <w:p w14:paraId="4DFD0045" w14:textId="77777777" w:rsidR="00D62707" w:rsidRPr="00D62707" w:rsidRDefault="00000000" w:rsidP="00D627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3CCE29">
          <v:rect id="_x0000_i1028" style="width:0;height:.75pt" o:hralign="center" o:hrstd="t" o:hr="t" fillcolor="#a0a0a0" stroked="f"/>
        </w:pict>
      </w:r>
    </w:p>
    <w:p w14:paraId="7E00432F" w14:textId="77777777" w:rsidR="00D62707" w:rsidRPr="00D62707" w:rsidRDefault="00D62707" w:rsidP="00D62707">
      <w:pPr>
        <w:rPr>
          <w:rFonts w:ascii="Times New Roman" w:hAnsi="Times New Roman" w:cs="Times New Roman"/>
          <w:b/>
          <w:bCs/>
        </w:rPr>
      </w:pPr>
      <w:r w:rsidRPr="00D62707">
        <w:rPr>
          <w:rFonts w:ascii="Times New Roman" w:hAnsi="Times New Roman" w:cs="Times New Roman"/>
          <w:b/>
          <w:bCs/>
        </w:rPr>
        <w:t>Лекция 4. Чтение и выполнение чертежей. Эскизы деталей. Спецификация</w:t>
      </w:r>
    </w:p>
    <w:p w14:paraId="6B1E6665" w14:textId="1989D72C" w:rsidR="00D62707" w:rsidRPr="00D62707" w:rsidRDefault="00D62707" w:rsidP="00D62707">
      <w:pPr>
        <w:rPr>
          <w:rFonts w:ascii="Times New Roman" w:hAnsi="Times New Roman" w:cs="Times New Roman"/>
        </w:rPr>
      </w:pPr>
      <w:proofErr w:type="gramStart"/>
      <w:r w:rsidRPr="00D62707">
        <w:rPr>
          <w:rFonts w:ascii="Times New Roman" w:hAnsi="Times New Roman" w:cs="Times New Roman"/>
          <w:b/>
          <w:bCs/>
        </w:rPr>
        <w:t>Продолжительность:</w:t>
      </w:r>
      <w:r w:rsidRPr="00D62707">
        <w:rPr>
          <w:rFonts w:ascii="Times New Roman" w:hAnsi="Times New Roman" w:cs="Times New Roman"/>
        </w:rPr>
        <w:t>  1</w:t>
      </w:r>
      <w:proofErr w:type="gramEnd"/>
      <w:r w:rsidRPr="00D62707">
        <w:rPr>
          <w:rFonts w:ascii="Times New Roman" w:hAnsi="Times New Roman" w:cs="Times New Roman"/>
        </w:rPr>
        <w:t xml:space="preserve"> академический час</w:t>
      </w:r>
      <w:r w:rsidRPr="00D62707">
        <w:rPr>
          <w:rFonts w:ascii="Times New Roman" w:hAnsi="Times New Roman" w:cs="Times New Roman"/>
        </w:rPr>
        <w:br/>
      </w:r>
      <w:r w:rsidRPr="00D62707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D62707">
        <w:rPr>
          <w:rFonts w:ascii="Times New Roman" w:hAnsi="Times New Roman" w:cs="Times New Roman"/>
          <w:b/>
          <w:bCs/>
        </w:rPr>
        <w:t>:</w:t>
      </w:r>
      <w:r w:rsidRPr="00D62707">
        <w:rPr>
          <w:rFonts w:ascii="Times New Roman" w:hAnsi="Times New Roman" w:cs="Times New Roman"/>
        </w:rPr>
        <w:t> </w:t>
      </w:r>
      <w:r w:rsidR="005B192E">
        <w:rPr>
          <w:rFonts w:ascii="Times New Roman" w:hAnsi="Times New Roman" w:cs="Times New Roman"/>
        </w:rPr>
        <w:t>Изучить</w:t>
      </w:r>
      <w:proofErr w:type="gramEnd"/>
      <w:r w:rsidRPr="00D62707">
        <w:rPr>
          <w:rFonts w:ascii="Times New Roman" w:hAnsi="Times New Roman" w:cs="Times New Roman"/>
        </w:rPr>
        <w:t xml:space="preserve"> алгоритм чтения чертежей деталей и сборочных единиц. Научить</w:t>
      </w:r>
      <w:r w:rsidR="005B192E">
        <w:rPr>
          <w:rFonts w:ascii="Times New Roman" w:hAnsi="Times New Roman" w:cs="Times New Roman"/>
        </w:rPr>
        <w:t>ся</w:t>
      </w:r>
      <w:r w:rsidRPr="00D62707">
        <w:rPr>
          <w:rFonts w:ascii="Times New Roman" w:hAnsi="Times New Roman" w:cs="Times New Roman"/>
        </w:rPr>
        <w:t xml:space="preserve"> выполнять технические эскизы деталей с натуры. Изучить назначение и правила оформления спецификации. Применить полученные знания для анализа чертежей, характерных для приборов КИПиА.</w:t>
      </w:r>
    </w:p>
    <w:p w14:paraId="084B2881" w14:textId="77777777" w:rsidR="00D62707" w:rsidRPr="00D62707" w:rsidRDefault="00D62707" w:rsidP="00D62707">
      <w:pPr>
        <w:rPr>
          <w:rFonts w:ascii="Times New Roman" w:hAnsi="Times New Roman" w:cs="Times New Roman"/>
          <w:b/>
          <w:bCs/>
        </w:rPr>
      </w:pPr>
      <w:r w:rsidRPr="00D62707">
        <w:rPr>
          <w:rFonts w:ascii="Times New Roman" w:hAnsi="Times New Roman" w:cs="Times New Roman"/>
          <w:b/>
          <w:bCs/>
        </w:rPr>
        <w:t>4.1. Алгоритм чтения чертежа детали</w:t>
      </w:r>
    </w:p>
    <w:p w14:paraId="465DA16C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Чтение чертежа — процесс мысленного воссоздания пространственной формы предмета по его плоским изображениям и определения его размеров, материала, обработки и других данных. Для слесаря КИПиА это навык, необходимый для подбора аналога, изготовления прокладки, опорной пластины или понимания устройства узла.</w:t>
      </w:r>
    </w:p>
    <w:p w14:paraId="11068DCB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Последовательность (алгоритм) чтения чертежа детали:</w:t>
      </w:r>
    </w:p>
    <w:p w14:paraId="437A6B41" w14:textId="77777777" w:rsidR="00D62707" w:rsidRPr="00D62707" w:rsidRDefault="00D62707" w:rsidP="00D6270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Прочитать основную надпись.</w:t>
      </w:r>
      <w:r w:rsidRPr="00D62707">
        <w:rPr>
          <w:rFonts w:ascii="Times New Roman" w:hAnsi="Times New Roman" w:cs="Times New Roman"/>
        </w:rPr>
        <w:t> Установить:</w:t>
      </w:r>
    </w:p>
    <w:p w14:paraId="4A717388" w14:textId="77777777" w:rsidR="00D62707" w:rsidRPr="00D62707" w:rsidRDefault="00D62707" w:rsidP="00D62707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Наименование детали.</w:t>
      </w:r>
    </w:p>
    <w:p w14:paraId="7D69F6DA" w14:textId="77777777" w:rsidR="00D62707" w:rsidRPr="00D62707" w:rsidRDefault="00D62707" w:rsidP="00D62707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Обозначение чертежа (шифр).</w:t>
      </w:r>
    </w:p>
    <w:p w14:paraId="65301037" w14:textId="77777777" w:rsidR="00D62707" w:rsidRPr="00D62707" w:rsidRDefault="00D62707" w:rsidP="00D62707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Материал (марка стали, латуни, алюминия и т.д.).</w:t>
      </w:r>
    </w:p>
    <w:p w14:paraId="7FEAF41B" w14:textId="77777777" w:rsidR="00D62707" w:rsidRPr="00D62707" w:rsidRDefault="00D62707" w:rsidP="00D62707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Массу (для оценки габаритов).</w:t>
      </w:r>
    </w:p>
    <w:p w14:paraId="73A39FC0" w14:textId="77777777" w:rsidR="00D62707" w:rsidRPr="00D62707" w:rsidRDefault="00D62707" w:rsidP="00D62707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Масштаб.</w:t>
      </w:r>
    </w:p>
    <w:p w14:paraId="673470F9" w14:textId="77777777" w:rsidR="00D62707" w:rsidRPr="00D62707" w:rsidRDefault="00D62707" w:rsidP="00D6270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lastRenderedPageBreak/>
        <w:t>Определить состав изображений.</w:t>
      </w:r>
      <w:r w:rsidRPr="00D62707">
        <w:rPr>
          <w:rFonts w:ascii="Times New Roman" w:hAnsi="Times New Roman" w:cs="Times New Roman"/>
        </w:rPr>
        <w:t> Выяснить, какие виды, разрезы, сечения даны на чертеже, как они расположены и обозначены. Установить проекционную связь между ними.</w:t>
      </w:r>
    </w:p>
    <w:p w14:paraId="61DEF3C5" w14:textId="77777777" w:rsidR="00D62707" w:rsidRPr="00D62707" w:rsidRDefault="00D62707" w:rsidP="00D6270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Проанализировать геометрическую форму детали.</w:t>
      </w:r>
      <w:r w:rsidRPr="00D62707">
        <w:rPr>
          <w:rFonts w:ascii="Times New Roman" w:hAnsi="Times New Roman" w:cs="Times New Roman"/>
        </w:rPr>
        <w:t> Мысленно разделить деталь на простые геометрические тела (цилиндры, призмы, конусы) по всем изображениям. Определить их взаимное расположение (соединение, вычитание).</w:t>
      </w:r>
    </w:p>
    <w:p w14:paraId="413ABB50" w14:textId="77777777" w:rsidR="00D62707" w:rsidRPr="00D62707" w:rsidRDefault="00D62707" w:rsidP="00D6270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Определить размеры детали.</w:t>
      </w:r>
      <w:r w:rsidRPr="00D62707">
        <w:rPr>
          <w:rFonts w:ascii="Times New Roman" w:hAnsi="Times New Roman" w:cs="Times New Roman"/>
        </w:rPr>
        <w:t xml:space="preserve"> Найти габаритные размеры (длина, ширина, высота), размеры каждого простого элемента, присоединительные размеры (диаметры </w:t>
      </w:r>
      <w:proofErr w:type="spellStart"/>
      <w:r w:rsidRPr="00D62707">
        <w:rPr>
          <w:rFonts w:ascii="Times New Roman" w:hAnsi="Times New Roman" w:cs="Times New Roman"/>
        </w:rPr>
        <w:t>резьб</w:t>
      </w:r>
      <w:proofErr w:type="spellEnd"/>
      <w:r w:rsidRPr="00D62707">
        <w:rPr>
          <w:rFonts w:ascii="Times New Roman" w:hAnsi="Times New Roman" w:cs="Times New Roman"/>
        </w:rPr>
        <w:t>, расстояние между отверстиями). Обратить внимание на допуски и посадки, если они указаны.</w:t>
      </w:r>
    </w:p>
    <w:p w14:paraId="0530B160" w14:textId="77777777" w:rsidR="00D62707" w:rsidRPr="00D62707" w:rsidRDefault="00D62707" w:rsidP="00D6270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Установить шероховатость поверхностей и другие требования.</w:t>
      </w:r>
      <w:r w:rsidRPr="00D62707">
        <w:rPr>
          <w:rFonts w:ascii="Times New Roman" w:hAnsi="Times New Roman" w:cs="Times New Roman"/>
        </w:rPr>
        <w:t> Посмотреть обозначения шероховатости, указания по термообработке, покрытию, особые технические требования.</w:t>
      </w:r>
    </w:p>
    <w:p w14:paraId="38116407" w14:textId="77777777" w:rsidR="00D62707" w:rsidRPr="00D62707" w:rsidRDefault="00D62707" w:rsidP="00D62707">
      <w:pPr>
        <w:rPr>
          <w:rFonts w:ascii="Times New Roman" w:hAnsi="Times New Roman" w:cs="Times New Roman"/>
          <w:b/>
          <w:bCs/>
        </w:rPr>
      </w:pPr>
      <w:r w:rsidRPr="00D62707">
        <w:rPr>
          <w:rFonts w:ascii="Times New Roman" w:hAnsi="Times New Roman" w:cs="Times New Roman"/>
          <w:b/>
          <w:bCs/>
        </w:rPr>
        <w:t>4.2. Эскизирование деталей. Правила выполнения эскиза</w:t>
      </w:r>
    </w:p>
    <w:p w14:paraId="0E372435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Эскиз</w:t>
      </w:r>
      <w:r w:rsidRPr="00D62707">
        <w:rPr>
          <w:rFonts w:ascii="Times New Roman" w:hAnsi="Times New Roman" w:cs="Times New Roman"/>
        </w:rPr>
        <w:t> — чертеж, выполненный без применения чертежных инструментов (от руки), в глазомерном масштабе, но с соблюдением пропорций и всех правил оформления. Эскиз должен содержать все необходимые данные для изготовления детали. Слесарю КИПиА часто приходится снимать эскизы для изготовления простой заменяемой детали (кронштейн, планка, фланец) или для заказа у токаря.</w:t>
      </w:r>
    </w:p>
    <w:p w14:paraId="7474B98D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Порядок выполнения эскиза с натуры:</w:t>
      </w:r>
    </w:p>
    <w:p w14:paraId="3CFF4E2F" w14:textId="77777777" w:rsidR="00D62707" w:rsidRPr="00D62707" w:rsidRDefault="00D62707" w:rsidP="00D6270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Ознакомление с деталью.</w:t>
      </w:r>
      <w:r w:rsidRPr="00D62707">
        <w:rPr>
          <w:rFonts w:ascii="Times New Roman" w:hAnsi="Times New Roman" w:cs="Times New Roman"/>
        </w:rPr>
        <w:t> Изучить назначение, форму, материал, определить поверхности (обработанные, необработанные).</w:t>
      </w:r>
    </w:p>
    <w:p w14:paraId="29673392" w14:textId="77777777" w:rsidR="00D62707" w:rsidRPr="00D62707" w:rsidRDefault="00D62707" w:rsidP="00D6270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Выбор главного вида.</w:t>
      </w:r>
      <w:r w:rsidRPr="00D62707">
        <w:rPr>
          <w:rFonts w:ascii="Times New Roman" w:hAnsi="Times New Roman" w:cs="Times New Roman"/>
        </w:rPr>
        <w:t> Он должен давать наиболее полное представление о форме и рабочем положении детали.</w:t>
      </w:r>
    </w:p>
    <w:p w14:paraId="7732415A" w14:textId="77777777" w:rsidR="00D62707" w:rsidRPr="00D62707" w:rsidRDefault="00D62707" w:rsidP="00D6270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Определение необходимого и достаточного числа изображений</w:t>
      </w:r>
      <w:r w:rsidRPr="00D62707">
        <w:rPr>
          <w:rFonts w:ascii="Times New Roman" w:hAnsi="Times New Roman" w:cs="Times New Roman"/>
        </w:rPr>
        <w:t> (видов, разрезов, сечений).</w:t>
      </w:r>
    </w:p>
    <w:p w14:paraId="5E020750" w14:textId="77777777" w:rsidR="00D62707" w:rsidRPr="00D62707" w:rsidRDefault="00D62707" w:rsidP="00D6270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Выбор масштаба.</w:t>
      </w:r>
      <w:r w:rsidRPr="00D62707">
        <w:rPr>
          <w:rFonts w:ascii="Times New Roman" w:hAnsi="Times New Roman" w:cs="Times New Roman"/>
        </w:rPr>
        <w:t> Стараться выдерживать пропорции, чтобы эскиз был наглядным.</w:t>
      </w:r>
    </w:p>
    <w:p w14:paraId="0EDF7E61" w14:textId="77777777" w:rsidR="00D62707" w:rsidRPr="00D62707" w:rsidRDefault="00D62707" w:rsidP="00D6270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Компоновка эскиза на листе.</w:t>
      </w:r>
      <w:r w:rsidRPr="00D62707">
        <w:rPr>
          <w:rFonts w:ascii="Times New Roman" w:hAnsi="Times New Roman" w:cs="Times New Roman"/>
        </w:rPr>
        <w:t> Наметить места для изображений, размеров и штампа.</w:t>
      </w:r>
    </w:p>
    <w:p w14:paraId="2EFFFB73" w14:textId="77777777" w:rsidR="00D62707" w:rsidRPr="00D62707" w:rsidRDefault="00D62707" w:rsidP="00D6270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Выполнение изображений.</w:t>
      </w:r>
      <w:r w:rsidRPr="00D62707">
        <w:rPr>
          <w:rFonts w:ascii="Times New Roman" w:hAnsi="Times New Roman" w:cs="Times New Roman"/>
        </w:rPr>
        <w:t> Сначала легкими линиями нанести габаритные «ящики» для каждого вида, затем прорисовать контуры, разрезы. Аккуратно обвести.</w:t>
      </w:r>
    </w:p>
    <w:p w14:paraId="2D5E24B3" w14:textId="77777777" w:rsidR="00D62707" w:rsidRPr="00D62707" w:rsidRDefault="00D62707" w:rsidP="00D6270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Нанесение размеров.</w:t>
      </w:r>
      <w:r w:rsidRPr="00D62707">
        <w:rPr>
          <w:rFonts w:ascii="Times New Roman" w:hAnsi="Times New Roman" w:cs="Times New Roman"/>
        </w:rPr>
        <w:t xml:space="preserve"> Использовать измерительный инструмент (штангенциркуль, линейка, </w:t>
      </w:r>
      <w:proofErr w:type="spellStart"/>
      <w:r w:rsidRPr="00D62707">
        <w:rPr>
          <w:rFonts w:ascii="Times New Roman" w:hAnsi="Times New Roman" w:cs="Times New Roman"/>
        </w:rPr>
        <w:t>радиусомер</w:t>
      </w:r>
      <w:proofErr w:type="spellEnd"/>
      <w:r w:rsidRPr="00D62707">
        <w:rPr>
          <w:rFonts w:ascii="Times New Roman" w:hAnsi="Times New Roman" w:cs="Times New Roman"/>
        </w:rPr>
        <w:t>, резьбомер). Размеры наносить выносными и размерными линиями, начиная от базовых поверхностей. </w:t>
      </w:r>
      <w:r w:rsidRPr="00D62707">
        <w:rPr>
          <w:rFonts w:ascii="Times New Roman" w:hAnsi="Times New Roman" w:cs="Times New Roman"/>
          <w:b/>
          <w:bCs/>
        </w:rPr>
        <w:t>Обязательно измерить и указать все размеры, включая радиусы скруглений, фаски, параметры резьбы.</w:t>
      </w:r>
    </w:p>
    <w:p w14:paraId="0FB2AA2B" w14:textId="77777777" w:rsidR="00D62707" w:rsidRPr="00D62707" w:rsidRDefault="00D62707" w:rsidP="00D6270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lastRenderedPageBreak/>
        <w:t>Указание шероховатости.</w:t>
      </w:r>
      <w:r w:rsidRPr="00D62707">
        <w:rPr>
          <w:rFonts w:ascii="Times New Roman" w:hAnsi="Times New Roman" w:cs="Times New Roman"/>
        </w:rPr>
        <w:t> Оценить визуально или прототипом. Для неответственных поверхностей часто ставят обозначение √ (</w:t>
      </w:r>
      <w:proofErr w:type="gramStart"/>
      <w:r w:rsidRPr="00D62707">
        <w:rPr>
          <w:rFonts w:ascii="Times New Roman" w:hAnsi="Times New Roman" w:cs="Times New Roman"/>
        </w:rPr>
        <w:t>шероховатость</w:t>
      </w:r>
      <w:proofErr w:type="gramEnd"/>
      <w:r w:rsidRPr="00D62707">
        <w:rPr>
          <w:rFonts w:ascii="Times New Roman" w:hAnsi="Times New Roman" w:cs="Times New Roman"/>
        </w:rPr>
        <w:t xml:space="preserve"> получаемая без удаления слоя металла, например, прокат, литье).</w:t>
      </w:r>
    </w:p>
    <w:p w14:paraId="5436DD81" w14:textId="77777777" w:rsidR="00D62707" w:rsidRPr="00D62707" w:rsidRDefault="00D62707" w:rsidP="00D6270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Заполнение основной надписи</w:t>
      </w:r>
      <w:r w:rsidRPr="00D62707">
        <w:rPr>
          <w:rFonts w:ascii="Times New Roman" w:hAnsi="Times New Roman" w:cs="Times New Roman"/>
        </w:rPr>
        <w:t> (упрощенной). Указать название, материал, массу, масштаб.</w:t>
      </w:r>
    </w:p>
    <w:p w14:paraId="57DC8C4E" w14:textId="77777777" w:rsidR="00D62707" w:rsidRPr="00D62707" w:rsidRDefault="00D62707" w:rsidP="00D62707">
      <w:pPr>
        <w:rPr>
          <w:rFonts w:ascii="Times New Roman" w:hAnsi="Times New Roman" w:cs="Times New Roman"/>
          <w:b/>
          <w:bCs/>
        </w:rPr>
      </w:pPr>
      <w:r w:rsidRPr="00D62707">
        <w:rPr>
          <w:rFonts w:ascii="Times New Roman" w:hAnsi="Times New Roman" w:cs="Times New Roman"/>
          <w:b/>
          <w:bCs/>
        </w:rPr>
        <w:t>4.3. Чтение сборочных чертежей. Спецификация</w:t>
      </w:r>
    </w:p>
    <w:p w14:paraId="42FF827F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Сборочный чертеж</w:t>
      </w:r>
      <w:r w:rsidRPr="00D62707">
        <w:rPr>
          <w:rFonts w:ascii="Times New Roman" w:hAnsi="Times New Roman" w:cs="Times New Roman"/>
        </w:rPr>
        <w:t> содержит изображение сборочной единицы (узла) и данные, необходимые для ее сборки (изготовления) и контроля. Слесарь КИПиА читает сборочные чертежи при разборке-сборке регуляторов, датчиков, исполнительных механизмов.</w:t>
      </w:r>
    </w:p>
    <w:p w14:paraId="5F3E2D22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Особенности сборочных чертежей:</w:t>
      </w:r>
    </w:p>
    <w:p w14:paraId="6F5659E0" w14:textId="77777777" w:rsidR="00D62707" w:rsidRPr="00D62707" w:rsidRDefault="00D62707" w:rsidP="00D6270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Разрезы на них показывают, как детали соединяются между собой. Детали, попавшие в секущую плоскость, </w:t>
      </w:r>
      <w:r w:rsidRPr="00D62707">
        <w:rPr>
          <w:rFonts w:ascii="Times New Roman" w:hAnsi="Times New Roman" w:cs="Times New Roman"/>
          <w:b/>
          <w:bCs/>
        </w:rPr>
        <w:t>не штрихуются</w:t>
      </w:r>
      <w:r w:rsidRPr="00D62707">
        <w:rPr>
          <w:rFonts w:ascii="Times New Roman" w:hAnsi="Times New Roman" w:cs="Times New Roman"/>
        </w:rPr>
        <w:t> (представьте разрез гайки на болте). Исключение — неметаллические детали, прокладки.</w:t>
      </w:r>
    </w:p>
    <w:p w14:paraId="5EC2CF20" w14:textId="77777777" w:rsidR="00D62707" w:rsidRPr="00D62707" w:rsidRDefault="00D62707" w:rsidP="00D6270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Смежные детали штрихуют в разные стороны или со сдвигом.</w:t>
      </w:r>
    </w:p>
    <w:p w14:paraId="7290D610" w14:textId="77777777" w:rsidR="00D62707" w:rsidRPr="00D62707" w:rsidRDefault="00D62707" w:rsidP="00D6270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На сборочном чертеже </w:t>
      </w:r>
      <w:r w:rsidRPr="00D62707">
        <w:rPr>
          <w:rFonts w:ascii="Times New Roman" w:hAnsi="Times New Roman" w:cs="Times New Roman"/>
          <w:b/>
          <w:bCs/>
        </w:rPr>
        <w:t>не указывают размеры отдельных деталей</w:t>
      </w:r>
      <w:r w:rsidRPr="00D62707">
        <w:rPr>
          <w:rFonts w:ascii="Times New Roman" w:hAnsi="Times New Roman" w:cs="Times New Roman"/>
        </w:rPr>
        <w:t>, только габаритные, установочные, присоединительные и иногда некоторые справочные.</w:t>
      </w:r>
    </w:p>
    <w:p w14:paraId="3971230B" w14:textId="77777777" w:rsidR="00D62707" w:rsidRDefault="00D62707" w:rsidP="00D6270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Составные части нумеруют в порядке чтения чертежа. Номера позиций наносят на полках линий-выносок, которые проводят от изображений деталей.</w:t>
      </w:r>
    </w:p>
    <w:p w14:paraId="445A20F5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i/>
          <w:iCs/>
        </w:rPr>
        <w:t>Таблица 4.1. Условное изображение некоторых сборочных единиц на чертежах</w:t>
      </w:r>
    </w:p>
    <w:tbl>
      <w:tblPr>
        <w:tblStyle w:val="-45"/>
        <w:tblW w:w="9209" w:type="dxa"/>
        <w:tblLook w:val="04A0" w:firstRow="1" w:lastRow="0" w:firstColumn="1" w:lastColumn="0" w:noHBand="0" w:noVBand="1"/>
      </w:tblPr>
      <w:tblGrid>
        <w:gridCol w:w="2394"/>
        <w:gridCol w:w="4164"/>
        <w:gridCol w:w="2651"/>
      </w:tblGrid>
      <w:tr w:rsidR="00D62707" w:rsidRPr="00D62707" w14:paraId="005585AB" w14:textId="77777777" w:rsidTr="00D62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AF272D" w14:textId="77777777" w:rsidR="00D62707" w:rsidRPr="00D62707" w:rsidRDefault="00D62707" w:rsidP="00D627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Элемент</w:t>
            </w:r>
          </w:p>
        </w:tc>
        <w:tc>
          <w:tcPr>
            <w:tcW w:w="4241" w:type="dxa"/>
            <w:hideMark/>
          </w:tcPr>
          <w:p w14:paraId="6A7ED0D2" w14:textId="77777777" w:rsidR="00D62707" w:rsidRPr="00D62707" w:rsidRDefault="00D62707" w:rsidP="00D627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Условное изображение</w:t>
            </w:r>
          </w:p>
        </w:tc>
        <w:tc>
          <w:tcPr>
            <w:tcW w:w="2693" w:type="dxa"/>
            <w:hideMark/>
          </w:tcPr>
          <w:p w14:paraId="1E1E0293" w14:textId="77777777" w:rsidR="00D62707" w:rsidRPr="00D62707" w:rsidRDefault="00D62707" w:rsidP="00D6270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D62707" w:rsidRPr="00D62707" w14:paraId="3BA67B16" w14:textId="77777777" w:rsidTr="00D62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F59070" w14:textId="77777777" w:rsidR="00D62707" w:rsidRPr="00D62707" w:rsidRDefault="00D62707" w:rsidP="00D627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Пружина</w:t>
            </w:r>
          </w:p>
        </w:tc>
        <w:tc>
          <w:tcPr>
            <w:tcW w:w="4241" w:type="dxa"/>
            <w:hideMark/>
          </w:tcPr>
          <w:p w14:paraId="46B3160B" w14:textId="77777777" w:rsidR="00D62707" w:rsidRPr="00D62707" w:rsidRDefault="00D62707" w:rsidP="00D627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В разрезе сечения витков изображаются окружностями или прямоугольниками. Допускается изображать только первые 1-2 витка с каждого конца, остальное — осевыми линиями.</w:t>
            </w:r>
          </w:p>
        </w:tc>
        <w:tc>
          <w:tcPr>
            <w:tcW w:w="2693" w:type="dxa"/>
            <w:hideMark/>
          </w:tcPr>
          <w:p w14:paraId="5F6187E0" w14:textId="77777777" w:rsidR="00D62707" w:rsidRPr="00D62707" w:rsidRDefault="00D62707" w:rsidP="00D627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Пружины показывают в свободном (не сжатом) состоянии.</w:t>
            </w:r>
          </w:p>
        </w:tc>
      </w:tr>
      <w:tr w:rsidR="00D62707" w:rsidRPr="00D62707" w14:paraId="06076155" w14:textId="77777777" w:rsidTr="00D62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CC53E" w14:textId="77777777" w:rsidR="00D62707" w:rsidRPr="00D62707" w:rsidRDefault="00D62707" w:rsidP="00D627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Шарикоподшипник</w:t>
            </w:r>
          </w:p>
        </w:tc>
        <w:tc>
          <w:tcPr>
            <w:tcW w:w="4241" w:type="dxa"/>
            <w:hideMark/>
          </w:tcPr>
          <w:p w14:paraId="56B7DBF3" w14:textId="77777777" w:rsidR="00D62707" w:rsidRPr="00D62707" w:rsidRDefault="00D62707" w:rsidP="00D627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Упрощенное изображение: две штрихпунктирные линии (оси роликов) между двумя сплошными (обоймы).</w:t>
            </w:r>
          </w:p>
        </w:tc>
        <w:tc>
          <w:tcPr>
            <w:tcW w:w="2693" w:type="dxa"/>
            <w:hideMark/>
          </w:tcPr>
          <w:p w14:paraId="667DE001" w14:textId="77777777" w:rsidR="00D62707" w:rsidRPr="00D62707" w:rsidRDefault="00D62707" w:rsidP="00D6270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На сборочном чертеже внутреннее кольцо считается одним целым с валом, наружное — с корпусом.</w:t>
            </w:r>
          </w:p>
        </w:tc>
      </w:tr>
      <w:tr w:rsidR="00D62707" w:rsidRPr="00D62707" w14:paraId="67FB63AF" w14:textId="77777777" w:rsidTr="00D627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D9A9F" w14:textId="77777777" w:rsidR="00D62707" w:rsidRPr="00D62707" w:rsidRDefault="00D62707" w:rsidP="00D6270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Зубчатое колесо</w:t>
            </w:r>
          </w:p>
        </w:tc>
        <w:tc>
          <w:tcPr>
            <w:tcW w:w="4241" w:type="dxa"/>
            <w:hideMark/>
          </w:tcPr>
          <w:p w14:paraId="4491AE10" w14:textId="77777777" w:rsidR="00D62707" w:rsidRPr="00D62707" w:rsidRDefault="00D62707" w:rsidP="00D627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2707">
              <w:rPr>
                <w:rFonts w:ascii="Times New Roman" w:hAnsi="Times New Roman" w:cs="Times New Roman"/>
              </w:rPr>
              <w:t>В разрезе зубья не рассекаются и не штрихуются. Изображают делительную окружность (штрихпунктирная тонкая), окружность вершин (сплошная толстая) и впадин (сплошная тонкая).</w:t>
            </w:r>
          </w:p>
        </w:tc>
        <w:tc>
          <w:tcPr>
            <w:tcW w:w="2693" w:type="dxa"/>
            <w:hideMark/>
          </w:tcPr>
          <w:p w14:paraId="23CF6FA9" w14:textId="77777777" w:rsidR="00D62707" w:rsidRPr="00D62707" w:rsidRDefault="00D62707" w:rsidP="00D6270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322C20BE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lastRenderedPageBreak/>
        <w:t>Спецификация</w:t>
      </w:r>
      <w:r w:rsidRPr="00D62707">
        <w:rPr>
          <w:rFonts w:ascii="Times New Roman" w:hAnsi="Times New Roman" w:cs="Times New Roman"/>
        </w:rPr>
        <w:t> — текстовый документ, определяющий состав сборочной единицы. Выполняется на формате А4. Состоит из разделов, расположенных в последовательности:</w:t>
      </w:r>
    </w:p>
    <w:p w14:paraId="61F0EFA4" w14:textId="77777777" w:rsidR="00D62707" w:rsidRPr="00D62707" w:rsidRDefault="00D62707" w:rsidP="00D6270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Документация (сам сборочный чертеж).</w:t>
      </w:r>
    </w:p>
    <w:p w14:paraId="73263F84" w14:textId="77777777" w:rsidR="00D62707" w:rsidRPr="00D62707" w:rsidRDefault="00D62707" w:rsidP="00D6270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Комплексы.</w:t>
      </w:r>
    </w:p>
    <w:p w14:paraId="1D5F9C19" w14:textId="77777777" w:rsidR="00D62707" w:rsidRPr="00D62707" w:rsidRDefault="00D62707" w:rsidP="00D6270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Сборочные единицы (</w:t>
      </w:r>
      <w:proofErr w:type="spellStart"/>
      <w:r w:rsidRPr="00D62707">
        <w:rPr>
          <w:rFonts w:ascii="Times New Roman" w:hAnsi="Times New Roman" w:cs="Times New Roman"/>
        </w:rPr>
        <w:t>подузлы</w:t>
      </w:r>
      <w:proofErr w:type="spellEnd"/>
      <w:r w:rsidRPr="00D62707">
        <w:rPr>
          <w:rFonts w:ascii="Times New Roman" w:hAnsi="Times New Roman" w:cs="Times New Roman"/>
        </w:rPr>
        <w:t>).</w:t>
      </w:r>
    </w:p>
    <w:p w14:paraId="77F42958" w14:textId="77777777" w:rsidR="00D62707" w:rsidRPr="00D62707" w:rsidRDefault="00D62707" w:rsidP="00D6270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Детали.</w:t>
      </w:r>
    </w:p>
    <w:p w14:paraId="6CE312FF" w14:textId="77777777" w:rsidR="00D62707" w:rsidRPr="00D62707" w:rsidRDefault="00D62707" w:rsidP="00D6270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Стандартные изделия (болты, гайки, подшипники).</w:t>
      </w:r>
    </w:p>
    <w:p w14:paraId="5E5CAE8E" w14:textId="77777777" w:rsidR="00D62707" w:rsidRPr="00D62707" w:rsidRDefault="00D62707" w:rsidP="00D6270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Прочие изделия (покупные).</w:t>
      </w:r>
    </w:p>
    <w:p w14:paraId="24A16969" w14:textId="77777777" w:rsidR="00D62707" w:rsidRPr="00D62707" w:rsidRDefault="00D62707" w:rsidP="00D6270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Материалы (припой, флюс, краска).</w:t>
      </w:r>
    </w:p>
    <w:p w14:paraId="5F55A33B" w14:textId="77777777" w:rsidR="00D62707" w:rsidRPr="00D62707" w:rsidRDefault="00D62707" w:rsidP="00D6270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Комплекты.</w:t>
      </w:r>
    </w:p>
    <w:p w14:paraId="7363F036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Для каждой позиции в спецификации указывают: номер позиции, обозначение, наименование, количество, примечание. По спецификации можно точно определить, какие детали и в каком количестве необходимы для сборки узла, а также найти чертежи этих деталей по их обозначениям.</w:t>
      </w:r>
    </w:p>
    <w:p w14:paraId="5C034964" w14:textId="77777777" w:rsidR="00D62707" w:rsidRPr="00D62707" w:rsidRDefault="00D62707" w:rsidP="00D62707">
      <w:pPr>
        <w:rPr>
          <w:rFonts w:ascii="Times New Roman" w:hAnsi="Times New Roman" w:cs="Times New Roman"/>
          <w:b/>
          <w:bCs/>
        </w:rPr>
      </w:pPr>
      <w:r w:rsidRPr="00D62707">
        <w:rPr>
          <w:rFonts w:ascii="Times New Roman" w:hAnsi="Times New Roman" w:cs="Times New Roman"/>
          <w:b/>
          <w:bCs/>
        </w:rPr>
        <w:t>4.4. Особенности чертежей и схем в области КИПиА</w:t>
      </w:r>
    </w:p>
    <w:p w14:paraId="05237240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Чертежи приборов и средств автоматизации имеют свою специфику:</w:t>
      </w:r>
    </w:p>
    <w:p w14:paraId="3BE2AA76" w14:textId="77777777" w:rsidR="00D62707" w:rsidRPr="00D62707" w:rsidRDefault="00D62707" w:rsidP="00D6270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Принципиальные схемы</w:t>
      </w:r>
      <w:r w:rsidRPr="00D62707">
        <w:rPr>
          <w:rFonts w:ascii="Times New Roman" w:hAnsi="Times New Roman" w:cs="Times New Roman"/>
        </w:rPr>
        <w:t> (электрические, пневматические) выполняются с использованием </w:t>
      </w:r>
      <w:r w:rsidRPr="00D62707">
        <w:rPr>
          <w:rFonts w:ascii="Times New Roman" w:hAnsi="Times New Roman" w:cs="Times New Roman"/>
          <w:b/>
          <w:bCs/>
        </w:rPr>
        <w:t>условных графических обозначений (УГО)</w:t>
      </w:r>
      <w:r w:rsidRPr="00D62707">
        <w:rPr>
          <w:rFonts w:ascii="Times New Roman" w:hAnsi="Times New Roman" w:cs="Times New Roman"/>
        </w:rPr>
        <w:t> по ГОСТ 2.721, 2.755 и др. Слесарь КИПиА должен знать УГО для ключевых элементов: контакты, катушки реле, двигатели, датчики (термопары, манометры), исполнительные механизмы.</w:t>
      </w:r>
    </w:p>
    <w:p w14:paraId="01B246F7" w14:textId="77777777" w:rsidR="00D62707" w:rsidRPr="00D62707" w:rsidRDefault="00D62707" w:rsidP="00D6270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Монтажные схемы и чертежи</w:t>
      </w:r>
      <w:r w:rsidRPr="00D62707">
        <w:rPr>
          <w:rFonts w:ascii="Times New Roman" w:hAnsi="Times New Roman" w:cs="Times New Roman"/>
        </w:rPr>
        <w:t> показывают реальное расположение приборов, щитов, датчиков на объекте, трассировку трубных проводок и кабелей. Содержат планы, разрезы зданий и сооружений.</w:t>
      </w:r>
    </w:p>
    <w:p w14:paraId="2F5919E5" w14:textId="77777777" w:rsidR="00D62707" w:rsidRPr="00D62707" w:rsidRDefault="00D62707" w:rsidP="00D6270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Чертежи общих видов приборов</w:t>
      </w:r>
      <w:r w:rsidRPr="00D62707">
        <w:rPr>
          <w:rFonts w:ascii="Times New Roman" w:hAnsi="Times New Roman" w:cs="Times New Roman"/>
        </w:rPr>
        <w:t> часто содержать сложные комбинации разрезов для показа внутреннего устройства измерительного механизма, системы рычагов, пневматических реле.</w:t>
      </w:r>
    </w:p>
    <w:p w14:paraId="08432776" w14:textId="77777777" w:rsidR="00D62707" w:rsidRPr="00D62707" w:rsidRDefault="00D62707" w:rsidP="00D62707">
      <w:p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  <w:b/>
          <w:bCs/>
        </w:rPr>
        <w:t>Вопросы для повторения (Лекция 4):</w:t>
      </w:r>
    </w:p>
    <w:p w14:paraId="134D8601" w14:textId="77777777" w:rsidR="00D62707" w:rsidRPr="00D62707" w:rsidRDefault="00D62707" w:rsidP="00D6270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Опишите последовательность (алгоритм) чтения чертежа детали. С чего нужно начинать?</w:t>
      </w:r>
    </w:p>
    <w:p w14:paraId="201A8751" w14:textId="77777777" w:rsidR="00D62707" w:rsidRPr="00D62707" w:rsidRDefault="00D62707" w:rsidP="00D6270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Что такое эскиз и чем он отличается от рабочего чертежа? Опишите порядок выполнения эскиза детали с натуры.</w:t>
      </w:r>
    </w:p>
    <w:p w14:paraId="34C5F5AF" w14:textId="77777777" w:rsidR="00D62707" w:rsidRPr="00D62707" w:rsidRDefault="00D62707" w:rsidP="00D6270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Каковы особенности нанесения штриховки на сборочных чертежах? Почему смежные детали штрихуют по-разному?</w:t>
      </w:r>
    </w:p>
    <w:p w14:paraId="296F0A73" w14:textId="77777777" w:rsidR="00D62707" w:rsidRPr="00D62707" w:rsidRDefault="00D62707" w:rsidP="00D6270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t>Что такое спецификация и какова ее роль? В какой последовательности располагаются разделы в спецификации?</w:t>
      </w:r>
    </w:p>
    <w:p w14:paraId="23F0A962" w14:textId="77777777" w:rsidR="00D62707" w:rsidRPr="00D62707" w:rsidRDefault="00D62707" w:rsidP="00D6270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62707">
        <w:rPr>
          <w:rFonts w:ascii="Times New Roman" w:hAnsi="Times New Roman" w:cs="Times New Roman"/>
        </w:rPr>
        <w:lastRenderedPageBreak/>
        <w:t>Какие виды схем наиболее часто встречаются в работе слесаря КИПиА? Какие стандарты регламентируют условные обозначения на этих схемах?</w:t>
      </w:r>
    </w:p>
    <w:p w14:paraId="1B5BC97B" w14:textId="77777777" w:rsidR="00F22403" w:rsidRPr="00D62707" w:rsidRDefault="00F22403">
      <w:pPr>
        <w:rPr>
          <w:rFonts w:ascii="Times New Roman" w:hAnsi="Times New Roman" w:cs="Times New Roman"/>
        </w:rPr>
      </w:pPr>
    </w:p>
    <w:sectPr w:rsidR="00F22403" w:rsidRPr="00D627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20D"/>
    <w:multiLevelType w:val="multilevel"/>
    <w:tmpl w:val="68029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41A46"/>
    <w:multiLevelType w:val="multilevel"/>
    <w:tmpl w:val="5CEC2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C2664"/>
    <w:multiLevelType w:val="multilevel"/>
    <w:tmpl w:val="2DC2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9202B"/>
    <w:multiLevelType w:val="multilevel"/>
    <w:tmpl w:val="A3BAB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BE182A"/>
    <w:multiLevelType w:val="multilevel"/>
    <w:tmpl w:val="6B2E5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735256"/>
    <w:multiLevelType w:val="multilevel"/>
    <w:tmpl w:val="CD4E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F2EA6"/>
    <w:multiLevelType w:val="multilevel"/>
    <w:tmpl w:val="B0682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F3005E"/>
    <w:multiLevelType w:val="multilevel"/>
    <w:tmpl w:val="6CEC1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1B729F"/>
    <w:multiLevelType w:val="multilevel"/>
    <w:tmpl w:val="1E645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2E6C40"/>
    <w:multiLevelType w:val="multilevel"/>
    <w:tmpl w:val="23C21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3F4AFB"/>
    <w:multiLevelType w:val="multilevel"/>
    <w:tmpl w:val="83D8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44038"/>
    <w:multiLevelType w:val="multilevel"/>
    <w:tmpl w:val="AD44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C21F25"/>
    <w:multiLevelType w:val="multilevel"/>
    <w:tmpl w:val="0B60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303AE"/>
    <w:multiLevelType w:val="multilevel"/>
    <w:tmpl w:val="D03A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B01A3"/>
    <w:multiLevelType w:val="multilevel"/>
    <w:tmpl w:val="17CE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D20D9"/>
    <w:multiLevelType w:val="multilevel"/>
    <w:tmpl w:val="B4FE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BC6C9F"/>
    <w:multiLevelType w:val="multilevel"/>
    <w:tmpl w:val="B34E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5B3FBE"/>
    <w:multiLevelType w:val="multilevel"/>
    <w:tmpl w:val="3E98B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E65A6B"/>
    <w:multiLevelType w:val="multilevel"/>
    <w:tmpl w:val="E5904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E44373"/>
    <w:multiLevelType w:val="multilevel"/>
    <w:tmpl w:val="BD68B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D51844"/>
    <w:multiLevelType w:val="multilevel"/>
    <w:tmpl w:val="4B06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DD00BF"/>
    <w:multiLevelType w:val="multilevel"/>
    <w:tmpl w:val="8ABC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15665B"/>
    <w:multiLevelType w:val="multilevel"/>
    <w:tmpl w:val="16762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5B68B1"/>
    <w:multiLevelType w:val="multilevel"/>
    <w:tmpl w:val="131E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3621B3"/>
    <w:multiLevelType w:val="multilevel"/>
    <w:tmpl w:val="296EE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8181995">
    <w:abstractNumId w:val="15"/>
  </w:num>
  <w:num w:numId="2" w16cid:durableId="783304610">
    <w:abstractNumId w:val="8"/>
  </w:num>
  <w:num w:numId="3" w16cid:durableId="1661763060">
    <w:abstractNumId w:val="14"/>
  </w:num>
  <w:num w:numId="4" w16cid:durableId="106313859">
    <w:abstractNumId w:val="7"/>
  </w:num>
  <w:num w:numId="5" w16cid:durableId="401485290">
    <w:abstractNumId w:val="17"/>
  </w:num>
  <w:num w:numId="6" w16cid:durableId="1521162986">
    <w:abstractNumId w:val="12"/>
  </w:num>
  <w:num w:numId="7" w16cid:durableId="1095441738">
    <w:abstractNumId w:val="18"/>
  </w:num>
  <w:num w:numId="8" w16cid:durableId="16543620">
    <w:abstractNumId w:val="20"/>
  </w:num>
  <w:num w:numId="9" w16cid:durableId="1595285705">
    <w:abstractNumId w:val="21"/>
  </w:num>
  <w:num w:numId="10" w16cid:durableId="1398672705">
    <w:abstractNumId w:val="24"/>
  </w:num>
  <w:num w:numId="11" w16cid:durableId="1899393438">
    <w:abstractNumId w:val="9"/>
  </w:num>
  <w:num w:numId="12" w16cid:durableId="163017455">
    <w:abstractNumId w:val="4"/>
  </w:num>
  <w:num w:numId="13" w16cid:durableId="500582192">
    <w:abstractNumId w:val="2"/>
  </w:num>
  <w:num w:numId="14" w16cid:durableId="1951355910">
    <w:abstractNumId w:val="16"/>
  </w:num>
  <w:num w:numId="15" w16cid:durableId="467163471">
    <w:abstractNumId w:val="10"/>
  </w:num>
  <w:num w:numId="16" w16cid:durableId="1746104810">
    <w:abstractNumId w:val="23"/>
  </w:num>
  <w:num w:numId="17" w16cid:durableId="163402914">
    <w:abstractNumId w:val="0"/>
  </w:num>
  <w:num w:numId="18" w16cid:durableId="1502433275">
    <w:abstractNumId w:val="5"/>
  </w:num>
  <w:num w:numId="19" w16cid:durableId="492916088">
    <w:abstractNumId w:val="6"/>
  </w:num>
  <w:num w:numId="20" w16cid:durableId="1874029344">
    <w:abstractNumId w:val="19"/>
  </w:num>
  <w:num w:numId="21" w16cid:durableId="267274792">
    <w:abstractNumId w:val="1"/>
  </w:num>
  <w:num w:numId="22" w16cid:durableId="1326977627">
    <w:abstractNumId w:val="11"/>
  </w:num>
  <w:num w:numId="23" w16cid:durableId="845750187">
    <w:abstractNumId w:val="3"/>
  </w:num>
  <w:num w:numId="24" w16cid:durableId="1874420438">
    <w:abstractNumId w:val="13"/>
  </w:num>
  <w:num w:numId="25" w16cid:durableId="34629668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A34"/>
    <w:rsid w:val="000F3E33"/>
    <w:rsid w:val="00164B61"/>
    <w:rsid w:val="003C49C3"/>
    <w:rsid w:val="00447281"/>
    <w:rsid w:val="005B192E"/>
    <w:rsid w:val="006B1945"/>
    <w:rsid w:val="008F7B76"/>
    <w:rsid w:val="009A6BEC"/>
    <w:rsid w:val="00A5410E"/>
    <w:rsid w:val="00B15601"/>
    <w:rsid w:val="00C16A34"/>
    <w:rsid w:val="00CA465D"/>
    <w:rsid w:val="00D62707"/>
    <w:rsid w:val="00F2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CDAE2"/>
  <w15:chartTrackingRefBased/>
  <w15:docId w15:val="{18F11C30-6B9D-4217-BA01-38DDB53D3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6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6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6A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6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6A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6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6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6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6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6A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6A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6A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6A3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6A3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6A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6A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6A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6A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6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6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6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6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6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6A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6A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6A3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6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6A3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16A34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D6270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16</Pages>
  <Words>4039</Words>
  <Characters>23023</Characters>
  <Application>Microsoft Office Word</Application>
  <DocSecurity>0</DocSecurity>
  <Lines>191</Lines>
  <Paragraphs>54</Paragraphs>
  <ScaleCrop>false</ScaleCrop>
  <Company/>
  <LinksUpToDate>false</LinksUpToDate>
  <CharactersWithSpaces>27008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6</cp:revision>
  <dcterms:created xsi:type="dcterms:W3CDTF">2026-01-04T16:52:00Z</dcterms:created>
  <dcterms:modified xsi:type="dcterms:W3CDTF">2026-01-17T10:43:00Z</dcterms:modified>
</cp:coreProperties>
</file>