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597" w:rsidRDefault="00D96597" w:rsidP="00D96597">
      <w:pPr>
        <w:pStyle w:val="5"/>
        <w:spacing w:after="448"/>
        <w:ind w:left="713" w:right="1"/>
      </w:pPr>
      <w:r>
        <w:t>Платон «Протагор»</w:t>
      </w:r>
    </w:p>
    <w:p w:rsidR="00D96597" w:rsidRDefault="00D96597" w:rsidP="00D96597">
      <w:pPr>
        <w:spacing w:after="130" w:line="259" w:lineRule="auto"/>
        <w:ind w:left="10" w:right="-2" w:hanging="10"/>
        <w:jc w:val="right"/>
      </w:pPr>
      <w:r>
        <w:rPr>
          <w:b/>
        </w:rPr>
        <w:t xml:space="preserve">Текст приведен по: </w:t>
      </w:r>
      <w:r>
        <w:t xml:space="preserve">Платон. Апология Сократа, </w:t>
      </w:r>
      <w:proofErr w:type="spellStart"/>
      <w:r>
        <w:t>Критон</w:t>
      </w:r>
      <w:proofErr w:type="spellEnd"/>
      <w:r>
        <w:t>, Ион, Протагор [Текст] /</w:t>
      </w:r>
    </w:p>
    <w:p w:rsidR="00D96597" w:rsidRDefault="00D96597" w:rsidP="00D96597">
      <w:pPr>
        <w:spacing w:after="461"/>
        <w:ind w:left="-13" w:right="8" w:firstLine="0"/>
      </w:pPr>
      <w:r>
        <w:t>Платон; Общ. ред. А. Ф. Лосев и др. – М.: Мысль, 1990. – С. 430-432</w:t>
      </w:r>
    </w:p>
    <w:p w:rsidR="00D96597" w:rsidRDefault="00D96597" w:rsidP="00D96597">
      <w:pPr>
        <w:ind w:left="-13" w:right="8"/>
      </w:pPr>
      <w:r>
        <w:rPr>
          <w:b/>
        </w:rPr>
        <w:t>320 d.</w:t>
      </w:r>
      <w:r>
        <w:t xml:space="preserve"> Было некогда время, </w:t>
      </w:r>
      <w:proofErr w:type="gramStart"/>
      <w:r>
        <w:t>когда боги-то</w:t>
      </w:r>
      <w:proofErr w:type="gramEnd"/>
      <w:r>
        <w:t xml:space="preserve"> были, а смертных родов еще не было. Когда же и для них пришло предназначенное время рождения, стали боги ваять их в глубине Земли из смеси земли и огня, добавив еще и того, что соединяется с огнем и землею. Когда же вознамерились боги вывести их на свет, то приказали Прометею и </w:t>
      </w:r>
      <w:proofErr w:type="spellStart"/>
      <w:r>
        <w:t>Эпиметею</w:t>
      </w:r>
      <w:proofErr w:type="spellEnd"/>
      <w:r>
        <w:t xml:space="preserve"> украсить их и распределить способности, подобающие каждому роду. </w:t>
      </w:r>
      <w:proofErr w:type="spellStart"/>
      <w:r>
        <w:t>Эпиметей</w:t>
      </w:r>
      <w:proofErr w:type="spellEnd"/>
      <w:r>
        <w:t xml:space="preserve"> выпросил у Прометея позволение самому заняться этим распределением. «А когда распределю, – сказал он, – тогда ты посмотришь». Уговорив его, он стал распределять:</w:t>
      </w:r>
    </w:p>
    <w:p w:rsidR="00D96597" w:rsidRDefault="00D96597" w:rsidP="00D96597">
      <w:pPr>
        <w:ind w:left="-13" w:right="8"/>
      </w:pPr>
      <w:r>
        <w:rPr>
          <w:b/>
        </w:rPr>
        <w:t>e.</w:t>
      </w:r>
      <w:r>
        <w:t xml:space="preserve"> при этом одним он дал силу без быстроты, других же, более слабых, наделил </w:t>
      </w:r>
      <w:proofErr w:type="spellStart"/>
      <w:r>
        <w:t>быстротою</w:t>
      </w:r>
      <w:proofErr w:type="spellEnd"/>
      <w:r>
        <w:t xml:space="preserve">; одних он вооружил, другим же, сделав их безоружными, измыслил </w:t>
      </w:r>
      <w:proofErr w:type="spellStart"/>
      <w:r>
        <w:t>какоенибудь</w:t>
      </w:r>
      <w:proofErr w:type="spellEnd"/>
      <w:r>
        <w:t xml:space="preserve"> иное средство во спасение: кого из них он облек малым ростом, тем уделил птичий полет или возможность жить под землею,</w:t>
      </w:r>
    </w:p>
    <w:p w:rsidR="00D96597" w:rsidRDefault="00D96597" w:rsidP="00D96597">
      <w:pPr>
        <w:ind w:left="-13" w:right="8"/>
      </w:pPr>
      <w:proofErr w:type="gramStart"/>
      <w:r>
        <w:rPr>
          <w:b/>
        </w:rPr>
        <w:t>321</w:t>
      </w:r>
      <w:proofErr w:type="gramEnd"/>
      <w:r>
        <w:rPr>
          <w:b/>
        </w:rPr>
        <w:t xml:space="preserve"> а</w:t>
      </w:r>
      <w:r>
        <w:t xml:space="preserve"> кого сотворил рослыми, тех тем самым и спас; и так, распределяя все остальное, он всех уравнивал. Все это он измыслил из осторожности, чтобы не исчез ни один род. После же того как он дал им различные средства избегнуть взаимного истребления, придумал он им и защиту против </w:t>
      </w:r>
      <w:proofErr w:type="spellStart"/>
      <w:r>
        <w:t>Зевсовых</w:t>
      </w:r>
      <w:proofErr w:type="spellEnd"/>
      <w:r>
        <w:t xml:space="preserve"> времен года: он одел их густыми волосами и толстыми шкурами, способными защитить и от зимней стужи, и от зноя и служить каждому, когда он уползет </w:t>
      </w:r>
      <w:r>
        <w:rPr>
          <w:b/>
        </w:rPr>
        <w:t>b</w:t>
      </w:r>
      <w:r>
        <w:t xml:space="preserve"> в свое логово, собственной самородной подстилкой; он обул одних копытами, других же – когтями и толстой кожей, в которой нет крови. Потом для разных родов изобрел он разную пищу: для одних – злаки, для других – древесные плоды, для третьих – коренья, некоторым же позволил питаться, пожирая других животных. При этом он сделал так, что они размножаются меньше, те же, которых они уничтожают, очень плодовиты, что и спасает их род.</w:t>
      </w:r>
    </w:p>
    <w:p w:rsidR="00D96597" w:rsidRDefault="00D96597" w:rsidP="00D96597">
      <w:pPr>
        <w:ind w:left="-13" w:right="8"/>
      </w:pPr>
      <w:proofErr w:type="gramStart"/>
      <w:r>
        <w:rPr>
          <w:b/>
        </w:rPr>
        <w:t>c</w:t>
      </w:r>
      <w:proofErr w:type="gramEnd"/>
      <w:r>
        <w:rPr>
          <w:b/>
        </w:rPr>
        <w:t xml:space="preserve"> </w:t>
      </w:r>
      <w:r>
        <w:t xml:space="preserve">Но был </w:t>
      </w:r>
      <w:proofErr w:type="spellStart"/>
      <w:r>
        <w:t>Эпиметей</w:t>
      </w:r>
      <w:proofErr w:type="spellEnd"/>
      <w:r>
        <w:t xml:space="preserve"> не очень-то мудр, и не заметил он, что полностью израсходовал все способности, а род человеческий еще ничем не украсил, и стал он недоумевать, что теперь делать. Пока он так недоумевал, приходит Прометей, чтобы проверить распределение, и видит, что все прочие животные заботливо всем снабжены, человек же наг и не обут, без ложа и без оружия, а уже наступил предназначенный день, когда следовало и человеку выйти на свет из Земли; </w:t>
      </w:r>
      <w:r>
        <w:rPr>
          <w:b/>
        </w:rPr>
        <w:t>d</w:t>
      </w:r>
      <w:r>
        <w:t xml:space="preserve"> и вот в сомнении, какое бы найти средство помочь человеку, крадет Прометей премудрое искусство Гефеста и Афины вместе с огнем, потому что без огня никто не мог бы им владеть или пользоваться. В том и состоит дар Прометея человеку. Так люди овладели </w:t>
      </w:r>
      <w:r>
        <w:lastRenderedPageBreak/>
        <w:t xml:space="preserve">уменьем поддерживать свое существование, но им еще не хватало уменья жить обществом – этим владел Зевс, – а войти в обитель Зевса, в его верхний град, </w:t>
      </w:r>
      <w:r>
        <w:rPr>
          <w:b/>
        </w:rPr>
        <w:t>e</w:t>
      </w:r>
      <w:r>
        <w:t xml:space="preserve"> Прометею было нельзя, да и страшна была стража Зевса. Прометею удалось проникнуть украдкой только в общую мастерскую Гефеста и Афины, где они предавались своим искусным занятиям. Украв у Гефеста уменье обращаться с огнем, а у Афины – ее уменье, Прометей дал их человеку для его благополучия, самого же Прометея после постигло из-за </w:t>
      </w:r>
      <w:proofErr w:type="spellStart"/>
      <w:r>
        <w:t>Эпиметея</w:t>
      </w:r>
      <w:proofErr w:type="spellEnd"/>
      <w:r>
        <w:t xml:space="preserve"> возмездие за кражу, как говорят сказания.</w:t>
      </w:r>
    </w:p>
    <w:p w:rsidR="00D96597" w:rsidRDefault="00D96597" w:rsidP="00D96597">
      <w:pPr>
        <w:ind w:left="-13" w:right="8"/>
      </w:pPr>
      <w:r>
        <w:rPr>
          <w:b/>
        </w:rPr>
        <w:t>322</w:t>
      </w:r>
      <w:r>
        <w:t xml:space="preserve"> С тех пор как человек стал причастен божественному уделу, только он один из всех живых существ благодаря своему родству с богом начал признавать богов и принялся воздвигать им алтари и кумиры; затем вскоре стал членораздельно говорить и искусно давать всему названия, а также изобрел жилища, одежду, обувь, постели и добыл пропитание из почвы. Устроившись таким образом, люди сначала жили разбросано, городов еще не было, они погибали от </w:t>
      </w:r>
      <w:r>
        <w:rPr>
          <w:b/>
        </w:rPr>
        <w:t>b</w:t>
      </w:r>
      <w:r>
        <w:t xml:space="preserve"> зверей, так как были во всем их слабее, и одного мастерства обработки, хоть оно и хорошо помогало им в добывании пищи, было мало для борьбы со зверями: ведь люди еще не обладали искусством жить обществом, часть которого составляет военное дело. И вот они стали стремиться жить вместе и строить города для своей безопасности. Но чуть они собирались вместе, как сейчас же начинали обижать друг друга, потому что не было у них уменья жить сообща; и снова при</w:t>
      </w:r>
      <w:bookmarkStart w:id="0" w:name="_GoBack"/>
      <w:bookmarkEnd w:id="0"/>
      <w:r>
        <w:t>ходилось им расселяться и гибнуть.</w:t>
      </w:r>
    </w:p>
    <w:p w:rsidR="00D96597" w:rsidRDefault="00D96597" w:rsidP="00D96597">
      <w:pPr>
        <w:ind w:left="-13" w:right="8"/>
      </w:pPr>
      <w:r>
        <w:rPr>
          <w:b/>
        </w:rPr>
        <w:t xml:space="preserve">c </w:t>
      </w:r>
      <w:r>
        <w:t>Тогда Зевс, испугавшись, как бы не погиб весь наш род, посылает Гермеса ввести среди людей стыд и правду, чтобы они служили украшением городов и дружественной связью.</w:t>
      </w:r>
    </w:p>
    <w:p w:rsidR="00D96597" w:rsidRDefault="00D96597" w:rsidP="00D96597">
      <w:pPr>
        <w:spacing w:after="449"/>
        <w:ind w:left="-13" w:right="8"/>
      </w:pPr>
      <w:r>
        <w:t xml:space="preserve">Вот и спрашивает Гермес Зевса, каким же образом дать людям правду и стыд. «Так ли их распределить, как распределены искусства? А распределены они вот как: одного, владеющего искусством врачевания, хватает на многих не сведущих в нем; то же и со всеми прочими мастерами. Значит, правду и стыд мне таким же образом установить среди людей или же уделить их всем?» </w:t>
      </w:r>
      <w:r>
        <w:rPr>
          <w:b/>
        </w:rPr>
        <w:t>d</w:t>
      </w:r>
      <w:r>
        <w:t xml:space="preserve"> «Всем, – сказал Зевс, – пусть все будут к ним причастны; не бывать государствам, если только немногие будут этим владеть, как владеют обычно искусствами. И закон положи от меня, чтобы всякого, кто не может быть причастным стыду и правде, убивать как язву общества».</w:t>
      </w:r>
    </w:p>
    <w:p w:rsidR="00393333" w:rsidRDefault="00393333"/>
    <w:sectPr w:rsidR="00393333" w:rsidSect="000B0DE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FC69AE"/>
    <w:multiLevelType w:val="hybridMultilevel"/>
    <w:tmpl w:val="2278C620"/>
    <w:lvl w:ilvl="0" w:tplc="3372F886">
      <w:start w:val="1"/>
      <w:numFmt w:val="decimal"/>
      <w:lvlText w:val="%1."/>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5A8A330">
      <w:start w:val="1"/>
      <w:numFmt w:val="lowerLetter"/>
      <w:lvlText w:val="%2"/>
      <w:lvlJc w:val="left"/>
      <w:pPr>
        <w:ind w:left="1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9AECED0">
      <w:start w:val="1"/>
      <w:numFmt w:val="lowerRoman"/>
      <w:lvlText w:val="%3"/>
      <w:lvlJc w:val="left"/>
      <w:pPr>
        <w:ind w:left="25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362E3A8">
      <w:start w:val="1"/>
      <w:numFmt w:val="decimal"/>
      <w:lvlText w:val="%4"/>
      <w:lvlJc w:val="left"/>
      <w:pPr>
        <w:ind w:left="32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6265964">
      <w:start w:val="1"/>
      <w:numFmt w:val="lowerLetter"/>
      <w:lvlText w:val="%5"/>
      <w:lvlJc w:val="left"/>
      <w:pPr>
        <w:ind w:left="39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E148C9E">
      <w:start w:val="1"/>
      <w:numFmt w:val="lowerRoman"/>
      <w:lvlText w:val="%6"/>
      <w:lvlJc w:val="left"/>
      <w:pPr>
        <w:ind w:left="46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B70D2A2">
      <w:start w:val="1"/>
      <w:numFmt w:val="decimal"/>
      <w:lvlText w:val="%7"/>
      <w:lvlJc w:val="left"/>
      <w:pPr>
        <w:ind w:left="53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910EBA6">
      <w:start w:val="1"/>
      <w:numFmt w:val="lowerLetter"/>
      <w:lvlText w:val="%8"/>
      <w:lvlJc w:val="left"/>
      <w:pPr>
        <w:ind w:left="61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864F7BE">
      <w:start w:val="1"/>
      <w:numFmt w:val="lowerRoman"/>
      <w:lvlText w:val="%9"/>
      <w:lvlJc w:val="left"/>
      <w:pPr>
        <w:ind w:left="68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56AE0D62"/>
    <w:multiLevelType w:val="hybridMultilevel"/>
    <w:tmpl w:val="187CC732"/>
    <w:lvl w:ilvl="0" w:tplc="55109AB8">
      <w:start w:val="1"/>
      <w:numFmt w:val="decimal"/>
      <w:lvlText w:val="%1."/>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F94D134">
      <w:start w:val="1"/>
      <w:numFmt w:val="lowerLetter"/>
      <w:lvlText w:val="%2"/>
      <w:lvlJc w:val="left"/>
      <w:pPr>
        <w:ind w:left="1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3826034">
      <w:start w:val="1"/>
      <w:numFmt w:val="lowerRoman"/>
      <w:lvlText w:val="%3"/>
      <w:lvlJc w:val="left"/>
      <w:pPr>
        <w:ind w:left="25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230357E">
      <w:start w:val="1"/>
      <w:numFmt w:val="decimal"/>
      <w:lvlText w:val="%4"/>
      <w:lvlJc w:val="left"/>
      <w:pPr>
        <w:ind w:left="32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4F2733A">
      <w:start w:val="1"/>
      <w:numFmt w:val="lowerLetter"/>
      <w:lvlText w:val="%5"/>
      <w:lvlJc w:val="left"/>
      <w:pPr>
        <w:ind w:left="39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9DEAE88">
      <w:start w:val="1"/>
      <w:numFmt w:val="lowerRoman"/>
      <w:lvlText w:val="%6"/>
      <w:lvlJc w:val="left"/>
      <w:pPr>
        <w:ind w:left="46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95E9B4C">
      <w:start w:val="1"/>
      <w:numFmt w:val="decimal"/>
      <w:lvlText w:val="%7"/>
      <w:lvlJc w:val="left"/>
      <w:pPr>
        <w:ind w:left="53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38819C6">
      <w:start w:val="1"/>
      <w:numFmt w:val="lowerLetter"/>
      <w:lvlText w:val="%8"/>
      <w:lvlJc w:val="left"/>
      <w:pPr>
        <w:ind w:left="61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C300B3C">
      <w:start w:val="1"/>
      <w:numFmt w:val="lowerRoman"/>
      <w:lvlText w:val="%9"/>
      <w:lvlJc w:val="left"/>
      <w:pPr>
        <w:ind w:left="68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597"/>
    <w:rsid w:val="000B0DEC"/>
    <w:rsid w:val="00393333"/>
    <w:rsid w:val="00B714CD"/>
    <w:rsid w:val="00D96597"/>
    <w:rsid w:val="00FE38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F14411-3DF4-4C19-82D8-F8D680C26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6597"/>
    <w:pPr>
      <w:spacing w:after="4" w:line="363" w:lineRule="auto"/>
      <w:ind w:left="2" w:right="11" w:firstLine="702"/>
      <w:jc w:val="both"/>
    </w:pPr>
    <w:rPr>
      <w:rFonts w:ascii="Times New Roman" w:eastAsia="Times New Roman" w:hAnsi="Times New Roman" w:cs="Times New Roman"/>
      <w:color w:val="000000"/>
      <w:sz w:val="26"/>
      <w:lang w:eastAsia="ru-RU"/>
    </w:rPr>
  </w:style>
  <w:style w:type="paragraph" w:styleId="5">
    <w:name w:val="heading 5"/>
    <w:next w:val="a"/>
    <w:link w:val="50"/>
    <w:uiPriority w:val="9"/>
    <w:unhideWhenUsed/>
    <w:qFormat/>
    <w:rsid w:val="00D96597"/>
    <w:pPr>
      <w:keepNext/>
      <w:keepLines/>
      <w:spacing w:after="768" w:line="268" w:lineRule="auto"/>
      <w:ind w:left="710" w:hanging="10"/>
      <w:jc w:val="center"/>
      <w:outlineLvl w:val="4"/>
    </w:pPr>
    <w:rPr>
      <w:rFonts w:ascii="Times New Roman" w:eastAsia="Times New Roman" w:hAnsi="Times New Roman" w:cs="Times New Roman"/>
      <w:b/>
      <w:i/>
      <w:color w:val="000000"/>
      <w:sz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basedOn w:val="a0"/>
    <w:link w:val="5"/>
    <w:uiPriority w:val="9"/>
    <w:rsid w:val="00D96597"/>
    <w:rPr>
      <w:rFonts w:ascii="Times New Roman" w:eastAsia="Times New Roman" w:hAnsi="Times New Roman" w:cs="Times New Roman"/>
      <w:b/>
      <w:i/>
      <w:color w:val="000000"/>
      <w:sz w:val="28"/>
      <w:lang w:eastAsia="ru-RU"/>
    </w:rPr>
  </w:style>
  <w:style w:type="table" w:customStyle="1" w:styleId="TableGrid">
    <w:name w:val="TableGrid"/>
    <w:rsid w:val="00D96597"/>
    <w:pPr>
      <w:spacing w:after="0" w:line="240" w:lineRule="auto"/>
    </w:pPr>
    <w:rPr>
      <w:rFonts w:eastAsiaTheme="minorEastAsia"/>
      <w:lang w:eastAsia="ru-R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723</Words>
  <Characters>4123</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2022-10-04T09:40:00Z</dcterms:created>
  <dcterms:modified xsi:type="dcterms:W3CDTF">2022-10-04T09:40:00Z</dcterms:modified>
</cp:coreProperties>
</file>