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>
        <w:rPr>
          <w:szCs w:val="28"/>
        </w:rPr>
        <w:t xml:space="preserve">ОБРАЗОВАНИЯ РФ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высшего образования 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«ВЯТСКИЙ ГОСУДАРСТВЕННЫЙ УНИВЕРСИТЕТ»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after="120" w:line="276" w:lineRule="auto"/>
        <w:ind w:left="4536"/>
        <w:rPr>
          <w:szCs w:val="28"/>
        </w:rPr>
      </w:pPr>
      <w:r>
        <w:rPr>
          <w:szCs w:val="28"/>
        </w:rPr>
        <w:t xml:space="preserve">Допущена к защите</w:t>
      </w:r>
      <w:r>
        <w:rPr>
          <w:szCs w:val="28"/>
        </w:rPr>
      </w:r>
    </w:p>
    <w:p>
      <w:pPr>
        <w:pBdr/>
        <w:spacing w:line="276" w:lineRule="auto"/>
        <w:ind w:left="4536"/>
        <w:rPr>
          <w:szCs w:val="28"/>
        </w:rPr>
      </w:pPr>
      <w:r>
        <w:rPr>
          <w:szCs w:val="28"/>
        </w:rPr>
        <w:t xml:space="preserve">З</w:t>
      </w:r>
      <w:r>
        <w:rPr>
          <w:szCs w:val="28"/>
        </w:rPr>
        <w:t xml:space="preserve">аведующ</w:t>
      </w:r>
      <w:r>
        <w:rPr>
          <w:szCs w:val="28"/>
        </w:rPr>
        <w:t xml:space="preserve">ий</w:t>
      </w:r>
      <w:r>
        <w:rPr>
          <w:szCs w:val="28"/>
        </w:rPr>
        <w:t xml:space="preserve"> кафедрой</w:t>
      </w:r>
      <w:r>
        <w:rPr>
          <w:szCs w:val="28"/>
        </w:rPr>
        <w:t xml:space="preserve"> </w:t>
      </w:r>
      <w:r>
        <w:rPr>
          <w:szCs w:val="28"/>
        </w:rPr>
        <w:t xml:space="preserve">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</w:p>
    <w:p>
      <w:pPr>
        <w:pBdr/>
        <w:spacing w:before="120"/>
        <w:ind w:left="4536"/>
        <w:rPr>
          <w:szCs w:val="28"/>
        </w:rPr>
      </w:pPr>
      <w:r>
        <w:rPr>
          <w:szCs w:val="28"/>
        </w:rPr>
        <w:t xml:space="preserve">_________________Е. В. </w:t>
      </w:r>
      <w:r>
        <w:rPr>
          <w:szCs w:val="28"/>
        </w:rPr>
        <w:t xml:space="preserve">Разова</w:t>
      </w:r>
      <w:r>
        <w:rPr>
          <w:szCs w:val="28"/>
        </w:rPr>
      </w:r>
    </w:p>
    <w:p>
      <w:pPr>
        <w:pBdr/>
        <w:spacing w:before="120"/>
        <w:ind w:left="4678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Выпускная квалификационная работа</w:t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</w:rPr>
        <w:t xml:space="preserve">ЧАТ-БОТА В ПОДДЕРЖКУ АБИТУРИЕНТА ВЯТГУ</w:t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Выполнил</w:t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szCs w:val="28"/>
        </w:rPr>
        <w:t xml:space="preserve"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 xml:space="preserve">Ощепков Д. О.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</w:r>
    </w:p>
    <w:p>
      <w:pPr>
        <w:pBdr/>
        <w:tabs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(шифр)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Руководитель</w:t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rFonts w:eastAsia="+mn-ea"/>
          <w:u w:val="single"/>
        </w:rPr>
        <w:t xml:space="preserve">доцент каф. </w:t>
      </w:r>
      <w:r>
        <w:rPr>
          <w:rFonts w:eastAsia="+mn-ea"/>
          <w:u w:val="single"/>
        </w:rPr>
        <w:t xml:space="preserve">ПМИ</w:t>
      </w:r>
      <w:r>
        <w:rPr>
          <w:szCs w:val="28"/>
        </w:rPr>
        <w:t xml:space="preserve">  _</w:t>
      </w:r>
      <w:r>
        <w:rPr>
          <w:szCs w:val="28"/>
        </w:rPr>
        <w:t xml:space="preserve">_______</w:t>
      </w:r>
      <w:r>
        <w:rPr>
          <w:szCs w:val="28"/>
        </w:rPr>
        <w:tab/>
        <w:t xml:space="preserve">     </w:t>
      </w:r>
      <w:r>
        <w:rPr>
          <w:rFonts w:eastAsia="+mn-ea"/>
          <w:u w:val="single"/>
        </w:rPr>
        <w:t xml:space="preserve">Разова</w:t>
      </w:r>
      <w:r>
        <w:rPr>
          <w:rFonts w:eastAsia="+mn-ea"/>
          <w:u w:val="single"/>
        </w:rPr>
        <w:t xml:space="preserve"> </w:t>
      </w:r>
      <w:r>
        <w:rPr>
          <w:rFonts w:eastAsia="+mn-ea"/>
          <w:u w:val="single"/>
        </w:rPr>
        <w:t xml:space="preserve">Е</w:t>
      </w:r>
      <w:r>
        <w:rPr>
          <w:rFonts w:eastAsia="+mn-ea"/>
          <w:u w:val="single"/>
        </w:rPr>
        <w:t xml:space="preserve">. </w:t>
      </w:r>
      <w:r>
        <w:rPr>
          <w:rFonts w:eastAsia="+mn-ea"/>
          <w:u w:val="single"/>
        </w:rPr>
        <w:t xml:space="preserve">В</w:t>
      </w:r>
      <w:r>
        <w:rPr>
          <w:rFonts w:eastAsia="+mn-ea"/>
          <w:u w:val="single"/>
        </w:rPr>
        <w:t xml:space="preserve">.</w:t>
      </w:r>
      <w:r>
        <w:rPr>
          <w:szCs w:val="28"/>
        </w:rPr>
        <w:t xml:space="preserve">   ________</w:t>
      </w:r>
      <w:r>
        <w:rPr>
          <w:szCs w:val="28"/>
        </w:rPr>
      </w:r>
    </w:p>
    <w:p>
      <w:pPr>
        <w:pBdr/>
        <w:tabs>
          <w:tab w:val="left" w:leader="none" w:pos="284"/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sz w:val="22"/>
          <w:szCs w:val="28"/>
        </w:rPr>
        <w:t xml:space="preserve">(уч. степень, должность)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 20</w:t>
      </w:r>
      <w:r>
        <w:rPr>
          <w:szCs w:val="28"/>
        </w:rPr>
        <w:t xml:space="preserve">25</w:t>
      </w:r>
      <w:r>
        <w:rPr>
          <w:szCs w:val="28"/>
        </w:rPr>
      </w:r>
    </w:p>
    <w:p>
      <w:pPr>
        <w:pStyle w:val="804"/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/>
      <w:r/>
    </w:p>
    <w:p>
      <w:pPr>
        <w:pStyle w:val="804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</w:p>
    <w:p>
      <w:pPr>
        <w:pStyle w:val="826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812"/>
          </w:rPr>
        </w:r>
        <w:r>
          <w:rPr>
            <w:rStyle w:val="812"/>
          </w:rPr>
          <w:t xml:space="preserve">Введение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</w:p>
    <w:p>
      <w:pPr>
        <w:pStyle w:val="826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Обзор предметной области и существующих решений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 </w:t>
        </w:r>
        <w:r>
          <w:rPr>
            <w:rStyle w:val="812"/>
            <w:lang w:val="en-US"/>
          </w:rPr>
          <w:t xml:space="preserve">Telegram</w:t>
        </w:r>
        <w:r>
          <w:rPr>
            <w:rStyle w:val="812"/>
          </w:rPr>
          <w:t xml:space="preserve">-</w:t>
        </w:r>
        <w:r>
          <w:rPr>
            <w:rStyle w:val="812"/>
          </w:rPr>
          <w:t xml:space="preserve">бот</w:t>
        </w:r>
        <w:r>
          <w:rPr>
            <w:rStyle w:val="812"/>
          </w:rPr>
          <w:t xml:space="preserve">ы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Способы получения информации от пользователей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Основные ограничения </w:t>
        </w:r>
        <w:r>
          <w:rPr>
            <w:rStyle w:val="812"/>
            <w:lang w:val="en-US"/>
          </w:rPr>
          <w:t xml:space="preserve">Telegram-</w:t>
        </w:r>
        <w:r>
          <w:rPr>
            <w:rStyle w:val="812"/>
          </w:rPr>
          <w:t xml:space="preserve">ботов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Обзор аналогов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6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Составление требований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12</w:t>
          <w:fldChar w:fldCharType="end"/>
        </w:r>
      </w:hyperlink>
      <w:r/>
    </w:p>
    <w:p>
      <w:pPr>
        <w:pStyle w:val="826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Аргументация технических решений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Языки программирования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Фреймворки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СУБД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21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</w:t>
        </w:r>
        <w:r>
          <w:rPr>
            <w:rStyle w:val="812"/>
          </w:rPr>
          <w:t xml:space="preserve">истем</w:t>
        </w:r>
        <w:r>
          <w:rPr>
            <w:rStyle w:val="812"/>
          </w:rPr>
          <w:t xml:space="preserve">а</w:t>
        </w:r>
        <w:r>
          <w:rPr>
            <w:rStyle w:val="812"/>
          </w:rPr>
          <w:t xml:space="preserve"> семантического поиска по текстовым данным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23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Системы хранения кэшируемых данных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25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Среда исполнения и развертывание приложения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28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Выбор лингвистической модели векторизации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29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Итог</w:t>
        </w:r>
        <w:r>
          <w:rPr>
            <w:rStyle w:val="812"/>
          </w:rPr>
          <w:t xml:space="preserve"> технически</w:t>
        </w:r>
        <w:r>
          <w:rPr>
            <w:rStyle w:val="812"/>
          </w:rPr>
          <w:t xml:space="preserve">м</w:t>
        </w:r>
        <w:r>
          <w:rPr>
            <w:rStyle w:val="812"/>
          </w:rPr>
          <w:t xml:space="preserve"> решени</w:t>
        </w:r>
        <w:r>
          <w:rPr>
            <w:rStyle w:val="812"/>
          </w:rPr>
          <w:t xml:space="preserve">я</w:t>
        </w:r>
        <w:r>
          <w:rPr>
            <w:rStyle w:val="812"/>
          </w:rPr>
          <w:t xml:space="preserve">м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31</w:t>
          <w:fldChar w:fldCharType="end"/>
        </w:r>
      </w:hyperlink>
      <w:r/>
    </w:p>
    <w:p>
      <w:pPr>
        <w:pStyle w:val="826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Разработка чат-бота в поддержку абитуриента ВятГУ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32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Архитектура системы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32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Сценарии взаимодействия</w:t>
        </w:r>
        <w:r>
          <w:rPr>
            <w:rStyle w:val="812"/>
          </w:rPr>
          <w:t xml:space="preserve"> с пользователем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40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Тестирование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51</w:t>
          <w:fldChar w:fldCharType="end"/>
        </w:r>
      </w:hyperlink>
      <w:r/>
    </w:p>
    <w:p>
      <w:pPr>
        <w:pStyle w:val="827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812"/>
          </w:rPr>
        </w:r>
        <w:r>
          <w:rPr>
            <w:rStyle w:val="812"/>
          </w:rPr>
          <w:t xml:space="preserve">Перспективы развития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52</w:t>
          <w:fldChar w:fldCharType="end"/>
        </w:r>
      </w:hyperlink>
      <w:r/>
    </w:p>
    <w:p>
      <w:pPr>
        <w:pStyle w:val="826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Style w:val="812"/>
          </w:rPr>
        </w:r>
        <w:r>
          <w:rPr>
            <w:rStyle w:val="812"/>
          </w:rPr>
          <w:t xml:space="preserve">Заключение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53</w:t>
          <w:fldChar w:fldCharType="end"/>
        </w:r>
      </w:hyperlink>
      <w:r/>
    </w:p>
    <w:p>
      <w:pPr>
        <w:pStyle w:val="826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Style w:val="812"/>
          </w:rPr>
        </w:r>
        <w:r>
          <w:rPr>
            <w:rStyle w:val="812"/>
          </w:rPr>
          <w:t xml:space="preserve">Библиографический список</w:t>
        </w:r>
        <w:r>
          <w:rPr>
            <w:rStyle w:val="812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54</w:t>
          <w:fldChar w:fldCharType="end"/>
        </w:r>
      </w:hyperlink>
      <w:r/>
    </w:p>
    <w:p>
      <w:pPr>
        <w:pStyle w:val="804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805"/>
        <w:pBdr/>
        <w:spacing/>
        <w:ind/>
        <w:rPr/>
      </w:pPr>
      <w:r/>
      <w:bookmarkStart w:id="78" w:name="_Toc1"/>
      <w:r>
        <w:t xml:space="preserve">Введение</w:t>
      </w:r>
      <w:r/>
      <w:bookmarkEnd w:id="78"/>
      <w:r/>
      <w:r/>
    </w:p>
    <w:p>
      <w:pPr>
        <w:pStyle w:val="804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</w:t>
      </w:r>
      <w:r>
        <w:t xml:space="preserve">. </w:t>
      </w:r>
      <w:r>
        <w:rPr>
          <w:highlight w:val="yellow"/>
        </w:rPr>
        <w:t xml:space="preserve">Часто</w:t>
      </w:r>
      <w:r>
        <w:t xml:space="preserve"> поступающие</w:t>
      </w:r>
      <w:r>
        <w:t xml:space="preserve"> сталкиваются с проблемами информационного характера при выборе направления подготовки. При этом</w:t>
      </w:r>
      <w:r>
        <w:t xml:space="preserve"> более 60 миллионов россиян пользуются </w:t>
      </w:r>
      <w:r>
        <w:rPr>
          <w:rStyle w:val="808"/>
        </w:rPr>
        <w:t xml:space="preserve">Telegram </w:t>
      </w:r>
      <w:r>
        <w:t xml:space="preserve">ежедневно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49</w:t>
      </w:r>
      <w:r>
        <w:rPr>
          <w:lang w:val="en-US"/>
        </w:rPr>
        <w:fldChar w:fldCharType="end"/>
      </w:r>
      <w:r>
        <w:t xml:space="preserve">]</w:t>
      </w:r>
      <w:r>
        <w:t xml:space="preserve">. Среди молодежи суточный охват занимает 76%</w:t>
      </w:r>
      <w:r>
        <w:t xml:space="preserve">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>
        <w:t xml:space="preserve">структурировано</w:t>
      </w:r>
      <w:r>
        <w:t xml:space="preserve"> предоставлял информацию, интересующую поступающего.</w:t>
      </w:r>
      <w:r>
        <w:t xml:space="preserve">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которая потенциально улучшить осведомленность будущих студентов ВятГУ.</w:t>
      </w:r>
      <w:r/>
    </w:p>
    <w:p>
      <w:pPr>
        <w:pStyle w:val="804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804"/>
        <w:pBdr/>
        <w:spacing/>
        <w:ind/>
        <w:rPr/>
      </w:pPr>
      <w:r>
        <w:t xml:space="preserve">Предметом исследования выступает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804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для предоставления справочной информации</w:t>
      </w:r>
      <w:r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  <w:r/>
    </w:p>
    <w:p>
      <w:pPr>
        <w:pStyle w:val="804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804"/>
        <w:pBdr/>
        <w:spacing/>
        <w:ind/>
        <w:rPr/>
      </w:pPr>
      <w:r>
        <w:t xml:space="preserve">- собрать информацию с сайта для абитуриентов ВятГУ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50</w:t>
      </w:r>
      <w:r>
        <w:rPr>
          <w:lang w:val="en-US"/>
        </w:rPr>
        <w:fldChar w:fldCharType="end"/>
      </w:r>
      <w:r>
        <w:t xml:space="preserve">]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804"/>
        <w:pBdr/>
        <w:spacing/>
        <w:ind/>
        <w:rPr/>
      </w:pPr>
      <w:r>
        <w:t xml:space="preserve">- разработать архитектуру </w:t>
      </w:r>
      <w:r>
        <w:t xml:space="preserve">Telegram</w:t>
      </w:r>
      <w:r>
        <w:t xml:space="preserve">-бота с удобным пользовательским интерфейсом;</w:t>
      </w:r>
      <w:r/>
    </w:p>
    <w:p>
      <w:pPr>
        <w:pStyle w:val="804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804"/>
        <w:pBdr/>
        <w:spacing/>
        <w:ind/>
        <w:rPr/>
      </w:pPr>
      <w:r>
        <w:t xml:space="preserve">- провести тестирование работоспособности и удобства использования чат-бота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</w:t>
      </w:r>
      <w:r>
        <w:rPr>
          <w:highlight w:val="yellow"/>
        </w:rPr>
        <w:t xml:space="preserve">простейшая</w:t>
      </w:r>
      <w:r>
        <w:t xml:space="preserve">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1"/>
      <w:r/>
    </w:p>
    <w:p>
      <w:pPr>
        <w:pStyle w:val="804"/>
        <w:pBdr/>
        <w:spacing/>
        <w:ind/>
        <w:rPr/>
      </w:pPr>
      <w:r>
        <w:br w:type="page" w:clear="all"/>
      </w:r>
      <w:r/>
    </w:p>
    <w:p>
      <w:pPr>
        <w:pStyle w:val="805"/>
        <w:numPr>
          <w:ilvl w:val="0"/>
          <w:numId w:val="2"/>
        </w:numPr>
        <w:pBdr/>
        <w:spacing/>
        <w:ind/>
        <w:rPr/>
      </w:pPr>
      <w:r/>
      <w:bookmarkStart w:id="79" w:name="_Toc2"/>
      <w:r>
        <w:t xml:space="preserve">Обзор предметной области и существующих решений</w:t>
      </w:r>
      <w:r/>
      <w:bookmarkEnd w:id="79"/>
      <w:r/>
      <w:r/>
    </w:p>
    <w:p>
      <w:pPr>
        <w:pStyle w:val="806"/>
        <w:pBdr/>
        <w:spacing/>
        <w:ind/>
        <w:rPr/>
      </w:pPr>
      <w:r/>
      <w:bookmarkStart w:id="80" w:name="_Toc3"/>
      <w:r>
        <w:t xml:space="preserve">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</w:t>
      </w:r>
      <w:r>
        <w:t xml:space="preserve">ы</w:t>
      </w:r>
      <w:r/>
      <w:bookmarkEnd w:id="80"/>
      <w:r/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3</w:t>
      </w:r>
      <w:r>
        <w:t xml:space="preserve">9</w:t>
      </w:r>
      <w:r>
        <w:fldChar w:fldCharType="end"/>
      </w:r>
      <w:r>
        <w:t xml:space="preserve">]</w:t>
      </w:r>
      <w:r>
        <w:t xml:space="preserve"> для взаимодействия с серверами </w:t>
      </w:r>
      <w:r>
        <w:rPr>
          <w:lang w:val="en-US"/>
        </w:rPr>
        <w:t xml:space="preserve">Telegram</w:t>
      </w:r>
      <w:r>
        <w:t xml:space="preserve">. </w:t>
      </w:r>
      <w:r>
        <w:t xml:space="preserve">Эти агенты поз</w:t>
      </w:r>
      <w:r>
        <w:t xml:space="preserve">воляют организовать</w:t>
      </w:r>
      <w:r>
        <w:t xml:space="preserve"> удобный интерфейс </w:t>
      </w:r>
      <w:r>
        <w:t xml:space="preserve">от</w:t>
      </w:r>
      <w:r>
        <w:t xml:space="preserve"> навигации по информационной базе </w:t>
      </w:r>
      <w:r>
        <w:t xml:space="preserve">до интеграции с внешними сервисами</w:t>
      </w:r>
      <w:r>
        <w:t xml:space="preserve">.</w:t>
      </w:r>
      <w:r/>
    </w:p>
    <w:p>
      <w:pPr>
        <w:pStyle w:val="806"/>
        <w:pBdr/>
        <w:spacing/>
        <w:ind/>
        <w:rPr/>
      </w:pPr>
      <w:r/>
      <w:bookmarkStart w:id="81" w:name="_Toc4"/>
      <w:r>
        <w:t xml:space="preserve">Способы получения информации от пользователей</w:t>
      </w:r>
      <w:r/>
      <w:bookmarkEnd w:id="81"/>
      <w:r/>
      <w:r/>
    </w:p>
    <w:p>
      <w:pPr>
        <w:pStyle w:val="804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>
        <w:t xml:space="preserve">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</w:t>
      </w:r>
      <w:r>
        <w:t xml:space="preserve">бот</w:t>
      </w:r>
      <w:r>
        <w:t xml:space="preserve"> </w:t>
      </w:r>
      <w:r>
        <w:t xml:space="preserve">периодически запрашивает у </w:t>
      </w:r>
      <w:r>
        <w:rPr>
          <w:lang w:val="en-US"/>
        </w:rPr>
        <w:t xml:space="preserve">Telegram</w:t>
      </w:r>
      <w:r>
        <w:t xml:space="preserve"> </w:t>
      </w:r>
      <w:r>
        <w:t xml:space="preserve">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</w:t>
      </w:r>
      <w:r>
        <w:t xml:space="preserve">адреса.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24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</w:t>
      </w:r>
      <w:r>
        <w:t xml:space="preserve">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</w:t>
      </w:r>
      <w:r>
        <w:t xml:space="preserve">адрес. Этот способ требует открытый </w:t>
      </w:r>
      <w:r>
        <w:rPr>
          <w:lang w:val="en-US"/>
        </w:rPr>
        <w:t xml:space="preserve">IP</w:t>
      </w:r>
      <w:r>
        <w:t xml:space="preserve">-</w:t>
      </w:r>
      <w:r>
        <w:t xml:space="preserve">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43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806"/>
        <w:pBdr/>
        <w:spacing/>
        <w:ind/>
        <w:rPr/>
      </w:pPr>
      <w:r/>
      <w:bookmarkStart w:id="82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82"/>
      <w:r/>
      <w:r/>
    </w:p>
    <w:p>
      <w:pPr>
        <w:pStyle w:val="804"/>
        <w:pBdr/>
        <w:spacing/>
        <w:ind/>
        <w:rPr/>
      </w:pPr>
      <w:r>
        <w:t xml:space="preserve">Отправка сообщений имеет следующие ограничения</w:t>
      </w:r>
      <w:r>
        <w:t xml:space="preserve">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н</w:t>
      </w:r>
      <w:r>
        <w:t xml:space="preserve">е более 1 сообщения в секунду</w:t>
      </w:r>
      <w:r>
        <w:t xml:space="preserve"> в каждый чат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bCs/>
        </w:rPr>
        <w:t xml:space="preserve">в</w:t>
      </w:r>
      <w:r>
        <w:rPr>
          <w:bCs/>
        </w:rPr>
        <w:t xml:space="preserve">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804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804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804"/>
        <w:pBdr/>
        <w:spacing/>
        <w:ind/>
        <w:rPr/>
      </w:pPr>
      <w:r>
        <w:t xml:space="preserve">С</w:t>
      </w:r>
      <w:r>
        <w:t xml:space="preserve">ообщения тоже имеют ограничения:</w:t>
      </w:r>
      <w:r/>
    </w:p>
    <w:p>
      <w:pPr>
        <w:pStyle w:val="804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804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максимальный размер равен 2000 </w:t>
      </w:r>
      <w:r>
        <w:t xml:space="preserve">мегабайт </w:t>
      </w:r>
      <w:r>
        <w:t xml:space="preserve">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Ограничения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804"/>
        <w:pBdr/>
        <w:spacing/>
        <w:ind/>
        <w:rPr/>
      </w:pPr>
      <w:r>
        <w:t xml:space="preserve">- максимальное количество кнопок в одной строке: до 8 кнопок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общее количество кнопок в сообщении: до 100 кнопок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804"/>
        <w:pBdr/>
        <w:spacing/>
        <w:ind/>
        <w:rPr/>
      </w:pPr>
      <w:r>
        <w:t xml:space="preserve">Превышение этих лимитов может привести к ошибке 400: REPLY_MARKUP_TOO_LONG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38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 xml:space="preserve">, но при выполнении следующих условий:</w:t>
      </w:r>
      <w:r/>
    </w:p>
    <w:p>
      <w:pPr>
        <w:pStyle w:val="804"/>
        <w:pBdr/>
        <w:spacing/>
        <w:ind/>
        <w:rPr/>
      </w:pPr>
      <w:r>
        <w:t xml:space="preserve">- более 100 000 звезд (собственная внутренняя валюта)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более 100 000 активных пользователей в месяц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</w:t>
      </w:r>
      <w:r>
        <w:t xml:space="preserve">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806"/>
        <w:pBdr/>
        <w:spacing/>
        <w:ind/>
        <w:rPr/>
      </w:pPr>
      <w:r/>
      <w:bookmarkStart w:id="83" w:name="_Toc6"/>
      <w:r>
        <w:t xml:space="preserve">Обзор аналогов</w:t>
      </w:r>
      <w:r/>
      <w:bookmarkEnd w:id="83"/>
      <w:r/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Admissions </w:t>
      </w:r>
      <w:r>
        <w:rPr>
          <w:lang w:val="en-US"/>
        </w:rPr>
        <w:t xml:space="preserve">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804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35.77pt;height:123.7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2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87.53pt;height:151.5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0.28pt;height:181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3.80pt;height:242.2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807"/>
        <w:pBdr/>
        <w:spacing/>
        <w:ind/>
        <w:rPr/>
      </w:pPr>
      <w:r>
        <w:t xml:space="preserve">Московский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804"/>
        <w:pBdr/>
        <w:spacing/>
        <w:ind/>
        <w:rPr/>
      </w:pPr>
      <w:r>
        <w:t xml:space="preserve">Бот Московского политехнического университета. </w:t>
      </w:r>
      <w:r>
        <w:t xml:space="preserve">Позволяет задавать вопросы в свободной форме. Если не находит ответ в базе направляет на оператора.</w:t>
      </w:r>
      <w:r/>
    </w:p>
    <w:p>
      <w:pPr>
        <w:pStyle w:val="804"/>
        <w:pBdr/>
        <w:spacing/>
        <w:ind/>
        <w:rPr/>
      </w:pPr>
      <w:r>
        <w:t xml:space="preserve">Не ясно, что в целом умеет бот. </w:t>
      </w:r>
      <w:r>
        <w:t xml:space="preserve">По всей видимости, о</w:t>
      </w:r>
      <w:r>
        <w:t xml:space="preserve">н предусматривает только задание вопроса в свободной форме.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1.31pt;height:441.0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1.5 – Диалог с ботом «М</w:t>
      </w:r>
      <w:r>
        <w:t xml:space="preserve">осковский политех</w:t>
      </w:r>
      <w:r>
        <w:t xml:space="preserve">».</w:t>
      </w:r>
      <w:r/>
    </w:p>
    <w:p>
      <w:pPr>
        <w:pStyle w:val="807"/>
        <w:pBdr/>
        <w:spacing/>
        <w:ind/>
        <w:rPr/>
      </w:pPr>
      <w:r>
        <w:t xml:space="preserve">Хочу в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t xml:space="preserve">5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804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</w:t>
      </w:r>
      <w:r>
        <w:t xml:space="preserve"> представляет собой информационный сервис для абитуриентов</w:t>
      </w:r>
      <w:r>
        <w:t xml:space="preserve">. </w:t>
      </w:r>
      <w:r>
        <w:t xml:space="preserve">Позволяет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</w:t>
      </w:r>
      <w:r>
        <w:t xml:space="preserve">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</w:t>
      </w:r>
      <w:r>
        <w:t xml:space="preserve">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</w:t>
      </w:r>
      <w:r>
        <w:t xml:space="preserve">. Предоставляет сведения о приёмной кампании, нормативных документ</w:t>
      </w:r>
      <w:r>
        <w:t xml:space="preserve">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</w:t>
      </w:r>
      <w:r>
        <w:t xml:space="preserve">поступления.</w:t>
      </w:r>
      <w:r/>
    </w:p>
    <w:p>
      <w:pPr>
        <w:pStyle w:val="804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</w:t>
      </w:r>
      <w:r>
        <w:t xml:space="preserve"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2.06pt;height:424.5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1.6 – Начало диалога с «</w:t>
      </w:r>
      <w:r>
        <w:t xml:space="preserve">Хочу в Политех</w:t>
      </w:r>
      <w:r>
        <w:t xml:space="preserve">».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7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32pt;height:330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</w:t>
      </w:r>
      <w:r>
        <w:t xml:space="preserve">7</w:t>
      </w:r>
      <w:r>
        <w:t xml:space="preserve"> – </w:t>
      </w:r>
      <w:r>
        <w:t xml:space="preserve">Список вопросов в</w:t>
      </w:r>
      <w:r>
        <w:t xml:space="preserve"> «Хочу в Политех»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8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3.80pt;height:204.7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</w:t>
      </w:r>
      <w:r>
        <w:t xml:space="preserve">8</w:t>
      </w:r>
      <w:r>
        <w:t xml:space="preserve"> – </w:t>
      </w:r>
      <w:r>
        <w:t xml:space="preserve">Информационное меню по поступлению в</w:t>
      </w:r>
      <w:r>
        <w:t xml:space="preserve"> «Хочу в Политех»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9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5.06pt;height:178.5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1.</w:t>
      </w:r>
      <w:r>
        <w:t xml:space="preserve">9</w:t>
      </w:r>
      <w:r>
        <w:t xml:space="preserve"> – Информационное меню по поступлению</w:t>
      </w:r>
      <w:r>
        <w:t xml:space="preserve"> (клавиатура с вопросами)</w:t>
      </w:r>
      <w:r>
        <w:t xml:space="preserve"> в «Хочу в Политех»</w:t>
      </w:r>
      <w:r>
        <w:t xml:space="preserve">.</w:t>
      </w:r>
      <w:r/>
    </w:p>
    <w:p>
      <w:pPr>
        <w:pStyle w:val="806"/>
        <w:pBdr/>
        <w:spacing/>
        <w:ind/>
        <w:rPr/>
      </w:pPr>
      <w:r/>
      <w:bookmarkStart w:id="84" w:name="_Toc7"/>
      <w:r>
        <w:t xml:space="preserve">Составление требований</w:t>
      </w:r>
      <w:r/>
      <w:bookmarkEnd w:id="84"/>
      <w:r/>
      <w:r/>
    </w:p>
    <w:p>
      <w:pPr>
        <w:pStyle w:val="804"/>
        <w:pBdr/>
        <w:spacing/>
        <w:ind/>
        <w:rPr/>
      </w:pPr>
      <w:r>
        <w:t xml:space="preserve">На основе</w:t>
      </w:r>
      <w:r>
        <w:t xml:space="preserve"> преим</w:t>
      </w:r>
      <w:r>
        <w:t xml:space="preserve">уществ и недостатков рассмотренных решений</w:t>
      </w:r>
      <w:r>
        <w:t xml:space="preserve"> и на основе требований заказчика</w:t>
      </w:r>
      <w:r>
        <w:t xml:space="preserve"> были</w:t>
      </w:r>
      <w:r>
        <w:t xml:space="preserve"> составлены следующие требования к боту</w:t>
      </w:r>
      <w:r>
        <w:t xml:space="preserve">.</w:t>
      </w:r>
      <w:r/>
    </w:p>
    <w:p>
      <w:pPr>
        <w:pStyle w:val="807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804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804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804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>
        <w:t xml:space="preserve">параметров;</w:t>
      </w:r>
      <w:r/>
    </w:p>
    <w:p>
      <w:pPr>
        <w:pStyle w:val="804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807"/>
        <w:pBdr/>
        <w:spacing/>
        <w:ind/>
        <w:rPr/>
      </w:pPr>
      <w:r>
        <w:t xml:space="preserve">Бизнес-правила</w:t>
      </w:r>
      <w:r/>
    </w:p>
    <w:p>
      <w:pPr>
        <w:pStyle w:val="804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804"/>
        <w:pBdr/>
        <w:spacing/>
        <w:ind/>
        <w:rPr/>
      </w:pPr>
      <w:r>
        <w:t xml:space="preserve">- основная цель бота – помочь абитуриенту с вопросами и с определение направления подготовки;</w:t>
      </w:r>
      <w:r/>
    </w:p>
    <w:p>
      <w:pPr>
        <w:pStyle w:val="804"/>
        <w:pBdr/>
        <w:spacing/>
        <w:ind/>
        <w:rPr/>
      </w:pPr>
      <w:r>
        <w:t xml:space="preserve">- бот не должен </w:t>
      </w:r>
      <w:r>
        <w:t xml:space="preserve">сообщать сведения, не подтвержденные в официальных источниках.</w:t>
      </w:r>
      <w:r/>
    </w:p>
    <w:p>
      <w:pPr>
        <w:pStyle w:val="807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804"/>
        <w:pBdr/>
        <w:spacing/>
        <w:ind/>
        <w:rPr>
          <w:lang w:val="en-US"/>
        </w:rPr>
      </w:pPr>
      <w:r>
        <w:t xml:space="preserve">Структурированное меню</w:t>
      </w:r>
      <w:r>
        <w:t xml:space="preserve">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- </w:t>
      </w:r>
      <w:r>
        <w:t xml:space="preserve">пункт частые вопросы, разбитые по категориям;</w:t>
      </w:r>
      <w:r/>
    </w:p>
    <w:p>
      <w:pPr>
        <w:pStyle w:val="804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804"/>
        <w:pBdr/>
        <w:spacing/>
        <w:ind/>
        <w:rPr/>
      </w:pPr>
      <w:r>
        <w:t xml:space="preserve">Обрабатывая естественный язык, система должна</w:t>
      </w:r>
      <w:r>
        <w:t xml:space="preserve"> </w:t>
      </w:r>
      <w:r>
        <w:t xml:space="preserve">давать </w:t>
      </w:r>
      <w:r>
        <w:t xml:space="preserve">ответ из базы знаний, при отсутствии подходящего ответа требуется предложить переформулировать запрос</w:t>
      </w:r>
      <w:r/>
    </w:p>
    <w:p>
      <w:pPr>
        <w:pStyle w:val="804"/>
        <w:pBdr/>
        <w:spacing/>
        <w:ind/>
        <w:rPr/>
      </w:pPr>
      <w:r>
        <w:t xml:space="preserve">Рекомендательная система</w:t>
      </w:r>
      <w:r>
        <w:t xml:space="preserve"> должна</w:t>
      </w:r>
      <w:r>
        <w:t xml:space="preserve">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включать </w:t>
      </w:r>
      <w:r>
        <w:t xml:space="preserve">выбор интересов или предметов ЕГЭ;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давать</w:t>
      </w:r>
      <w:r>
        <w:t xml:space="preserve"> возможность сформулировать вопрос в свободной форме без выборов ЕГЭ и интересов;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уметь </w:t>
      </w:r>
      <w:r>
        <w:t xml:space="preserve">подб</w:t>
      </w:r>
      <w:r>
        <w:t xml:space="preserve">ирать</w:t>
      </w:r>
      <w:r>
        <w:t xml:space="preserve"> подходящих направлений.</w:t>
      </w:r>
      <w:r/>
    </w:p>
    <w:p>
      <w:pPr>
        <w:pStyle w:val="807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804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807"/>
        <w:pBdr/>
        <w:spacing/>
        <w:ind/>
        <w:rPr/>
      </w:pPr>
      <w:r>
        <w:t xml:space="preserve">Технические требования</w:t>
      </w:r>
      <w:r/>
    </w:p>
    <w:p>
      <w:pPr>
        <w:pStyle w:val="804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804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804"/>
        <w:pBdr/>
        <w:spacing/>
        <w:ind/>
        <w:rPr/>
      </w:pPr>
      <w:r>
        <w:t xml:space="preserve">- использовать </w:t>
      </w:r>
      <w:r>
        <w:t xml:space="preserve">сервисы</w:t>
      </w:r>
      <w:r>
        <w:t xml:space="preserve"> для кеширования запросов к базе данных.</w:t>
      </w:r>
      <w:r/>
    </w:p>
    <w:p>
      <w:pPr>
        <w:pStyle w:val="807"/>
        <w:pBdr/>
        <w:spacing/>
        <w:ind/>
        <w:rPr/>
      </w:pPr>
      <w:r>
        <w:t xml:space="preserve">Требования к интерфейсам</w:t>
      </w:r>
      <w:r/>
    </w:p>
    <w:p>
      <w:pPr>
        <w:pStyle w:val="804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804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804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804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807"/>
        <w:pBdr/>
        <w:spacing/>
        <w:ind/>
        <w:rPr/>
      </w:pPr>
      <w:r>
        <w:t xml:space="preserve">Требования к данным</w:t>
      </w:r>
      <w:r/>
    </w:p>
    <w:p>
      <w:pPr>
        <w:pStyle w:val="804"/>
        <w:pBdr/>
        <w:spacing/>
        <w:ind/>
        <w:rPr/>
      </w:pPr>
      <w:r>
        <w:t xml:space="preserve">Данные должны быть нормализованы и хранится в СУБД. </w:t>
      </w:r>
      <w:r>
        <w:t xml:space="preserve">База данных должна содержать следующую информ</w:t>
      </w:r>
      <w:r>
        <w:t xml:space="preserve">а</w:t>
      </w:r>
      <w:r>
        <w:t xml:space="preserve">цию</w:t>
      </w:r>
      <w:r>
        <w:t xml:space="preserve">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</w:t>
      </w:r>
      <w:r>
        <w:t xml:space="preserve">пользователя для отправки </w:t>
      </w:r>
      <w:r>
        <w:t xml:space="preserve">сообщений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категории и вопросы. База данных должна хранить в себе дерево категорий и вопросы, которые относятся к той или иной категории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образовательные программы. Требуется хранить основные сведения (название, ссылка, уровень образования</w:t>
      </w:r>
      <w:r>
        <w:t xml:space="preserve">, </w:t>
      </w:r>
      <w:r>
        <w:t xml:space="preserve">форма и срок обучения, описание и информация о карьере);</w:t>
      </w:r>
      <w:r/>
    </w:p>
    <w:p>
      <w:pPr>
        <w:pStyle w:val="804"/>
        <w:pBdr/>
        <w:spacing/>
        <w:ind/>
        <w:rPr/>
      </w:pPr>
      <w:r>
        <w:t xml:space="preserve"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804"/>
        <w:pBdr/>
        <w:spacing/>
        <w:ind/>
        <w:rPr/>
      </w:pPr>
      <w:r>
        <w:t xml:space="preserve"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  <w:r/>
    </w:p>
    <w:p>
      <w:pPr>
        <w:pStyle w:val="804"/>
        <w:pBdr/>
        <w:spacing/>
        <w:ind/>
        <w:rPr/>
      </w:pPr>
      <w:r>
        <w:t xml:space="preserve">- проходные и средние баллы. База данных должна хранить данные конкурсной </w:t>
      </w:r>
      <w:r>
        <w:t xml:space="preserve">статистики, учитывая основания поступления (бюджет, платное и т.д.)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805"/>
        <w:numPr>
          <w:ilvl w:val="0"/>
          <w:numId w:val="2"/>
        </w:numPr>
        <w:pBdr/>
        <w:spacing/>
        <w:ind/>
        <w:rPr/>
      </w:pPr>
      <w:r/>
      <w:bookmarkStart w:id="85" w:name="_Toc8"/>
      <w:r>
        <w:t xml:space="preserve">Аргументация технических решений</w:t>
      </w:r>
      <w:r/>
      <w:bookmarkEnd w:id="85"/>
      <w:r/>
      <w:r/>
    </w:p>
    <w:p>
      <w:pPr>
        <w:pStyle w:val="806"/>
        <w:pBdr/>
        <w:spacing/>
        <w:ind/>
        <w:rPr/>
      </w:pPr>
      <w:r/>
      <w:bookmarkStart w:id="86" w:name="_Toc9"/>
      <w:r>
        <w:t xml:space="preserve">Языки программирования</w:t>
      </w:r>
      <w:r/>
      <w:bookmarkEnd w:id="86"/>
      <w:r/>
      <w:r/>
    </w:p>
    <w:p>
      <w:pPr>
        <w:pStyle w:val="804"/>
        <w:pBdr/>
        <w:spacing/>
        <w:ind/>
        <w:rPr/>
      </w:pPr>
      <w:r>
        <w:t xml:space="preserve">В этом разделе</w:t>
      </w:r>
      <w:r>
        <w:t xml:space="preserve">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Python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 достигла 25,35% на состояние мая 2025 года, что является самой высокой долей за всю историю индекса </w:t>
      </w:r>
      <w:r>
        <w:t xml:space="preserve">[</w:t>
      </w:r>
      <w:r>
        <w:fldChar w:fldCharType="begin"/>
      </w:r>
      <w:r>
        <w:instrText xml:space="preserve"> REF Tiobe \r \h </w:instrText>
      </w:r>
      <w:r>
        <w:instrText xml:space="preserve"> \* MERGEFORMAT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Python</w:t>
      </w:r>
      <w:r>
        <w:t xml:space="preserve"> </w:t>
      </w:r>
      <w:r>
        <w:t xml:space="preserve">обогнал</w:t>
      </w:r>
      <w:r>
        <w:t xml:space="preserve"> </w:t>
      </w:r>
      <w:r>
        <w:rPr>
          <w:lang w:val="en-US"/>
        </w:rPr>
        <w:t xml:space="preserve">JavaScript</w:t>
      </w:r>
      <w:r>
        <w:t xml:space="preserve"> </w:t>
      </w:r>
      <w:r>
        <w:t xml:space="preserve">и</w:t>
      </w:r>
      <w:r>
        <w:t xml:space="preserve"> </w:t>
      </w:r>
      <w:r>
        <w:t xml:space="preserve">стал</w:t>
      </w:r>
      <w:r>
        <w:t xml:space="preserve"> </w:t>
      </w:r>
      <w:r>
        <w:t xml:space="preserve">самым</w:t>
      </w:r>
      <w:r>
        <w:t xml:space="preserve"> </w:t>
      </w:r>
      <w:r>
        <w:t xml:space="preserve">популярным</w:t>
      </w:r>
      <w:r>
        <w:t xml:space="preserve"> </w:t>
      </w:r>
      <w:r>
        <w:t xml:space="preserve">языком</w:t>
      </w:r>
      <w:r>
        <w:t xml:space="preserve"> </w:t>
      </w:r>
      <w:r>
        <w:t xml:space="preserve">на</w:t>
      </w:r>
      <w:r>
        <w:t xml:space="preserve"> </w:t>
      </w:r>
      <w:r>
        <w:t xml:space="preserve">платформе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 Компании</w:t>
      </w:r>
      <w:r>
        <w:t xml:space="preserve"> широко применяют в своих продуктах, язык имеет большое комьюнити и поддержку.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Python</w:t>
      </w:r>
      <w:r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ботов.</w:t>
      </w:r>
      <w:r/>
    </w:p>
    <w:p>
      <w:pPr>
        <w:pStyle w:val="804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</w:t>
      </w:r>
      <w:r>
        <w:t xml:space="preserve">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25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</w:p>
    <w:p>
      <w:pPr>
        <w:pStyle w:val="804"/>
        <w:pBdr/>
        <w:spacing/>
        <w:ind/>
        <w:rPr/>
      </w:pPr>
      <w:r>
        <w:t xml:space="preserve">Благодаря библиотекам машинного обучения, такими как TensorFlow, PyTorch</w:t>
      </w:r>
      <w:r>
        <w:t xml:space="preserve">,</w:t>
      </w:r>
      <w:r>
        <w:t xml:space="preserve"> scikit-learn</w:t>
      </w:r>
      <w:r>
        <w:t xml:space="preserve">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отличным выбором для машинного обучения.</w:t>
      </w:r>
      <w:r/>
    </w:p>
    <w:p>
      <w:pPr>
        <w:pStyle w:val="807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804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</w:t>
      </w:r>
      <w:r>
        <w:t xml:space="preserve">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пятое место среди самых популярных языков с долей 4,22%.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Язык стабильно входит в топ 5 </w:t>
      </w:r>
      <w:r>
        <w:rPr>
          <w:lang w:val="en-US"/>
        </w:rPr>
        <w:t xml:space="preserve">TIOBE</w:t>
      </w:r>
      <w:r>
        <w:t xml:space="preserve">, что говорит о его востребованности в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>
        <w:rPr>
          <w:highlight w:val="yellow"/>
        </w:rPr>
      </w:r>
    </w:p>
    <w:p>
      <w:pPr>
        <w:pStyle w:val="804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</w:t>
      </w:r>
      <w:r/>
    </w:p>
    <w:p>
      <w:pPr>
        <w:pStyle w:val="804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</w:t>
      </w:r>
      <w:r>
        <w:t xml:space="preserve">доступно более 100 000 уникальных пакетов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48</w:t>
      </w:r>
      <w:r>
        <w:fldChar w:fldCharType="end"/>
      </w:r>
      <w:r>
        <w:t xml:space="preserve">]. </w:t>
      </w:r>
      <w:r>
        <w:t xml:space="preserve"> </w:t>
      </w:r>
      <w:r>
        <w:t xml:space="preserve">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</w:t>
      </w:r>
      <w:r>
        <w:t xml:space="preserve">менее разнообразна</w:t>
      </w:r>
      <w:r>
        <w:t xml:space="preserve">, но все еще</w:t>
      </w:r>
      <w:r>
        <w:t xml:space="preserve"> </w:t>
      </w:r>
      <w:r>
        <w:t xml:space="preserve">предоставляет</w:t>
      </w:r>
      <w:r>
        <w:t xml:space="preserve"> достаточное</w:t>
      </w:r>
      <w:r>
        <w:t xml:space="preserve"> количество решений</w:t>
      </w:r>
      <w:r>
        <w:t xml:space="preserve"> для разработки бота</w:t>
      </w:r>
      <w:r>
        <w:t xml:space="preserve">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решение (например, Telegram.Bot, Telegram.BotAPI, TelegramBotFramework)</w:t>
      </w:r>
      <w:r/>
    </w:p>
    <w:p>
      <w:pPr>
        <w:pStyle w:val="804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</w:t>
      </w:r>
      <w:r>
        <w:t xml:space="preserve">содержит необходимые для машинного обучения библиотеки (например</w:t>
      </w:r>
      <w:r>
        <w:t xml:space="preserve">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807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804"/>
        <w:pBdr/>
        <w:spacing/>
        <w:ind/>
        <w:rPr/>
      </w:pPr>
      <w:r>
        <w:rPr>
          <w:rStyle w:val="815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Java</w:t>
      </w:r>
      <w:r>
        <w:t xml:space="preserve"> </w:t>
      </w:r>
      <w:r>
        <w:t xml:space="preserve">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Так же</w:t>
      </w:r>
      <w:r>
        <w:t xml:space="preserve"> </w:t>
      </w:r>
      <w:r>
        <w:t xml:space="preserve">как </w:t>
      </w:r>
      <w:r>
        <w:rPr>
          <w:lang w:val="en-US"/>
        </w:rPr>
        <w:t xml:space="preserve">C</w:t>
      </w:r>
      <w:r>
        <w:t xml:space="preserve">#</w:t>
      </w:r>
      <w:r>
        <w:t xml:space="preserve">,</w:t>
      </w:r>
      <w:r>
        <w:t xml:space="preserve"> стабильно входит в топ 5 языков программирования согласно этому индексу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Поддерживает асинхронные механизмы вызова функций</w:t>
      </w:r>
      <w:r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</w:t>
      </w:r>
      <w:r>
        <w:t xml:space="preserve"> Хотя это не так удобно, как </w:t>
      </w:r>
      <w:r>
        <w:t xml:space="preserve">async</w:t>
      </w:r>
      <w:r>
        <w:t xml:space="preserve">/</w:t>
      </w:r>
      <w:r>
        <w:t xml:space="preserve">await</w:t>
      </w:r>
      <w:r>
        <w:t xml:space="preserve">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существуют разнообразные решения</w:t>
      </w:r>
      <w:r>
        <w:t xml:space="preserve"> для упрощения создания приложения</w:t>
      </w:r>
      <w:r>
        <w:t xml:space="preserve">, например, </w:t>
      </w:r>
      <w:r>
        <w:t xml:space="preserve">TelegramBots</w:t>
      </w:r>
      <w:r>
        <w:t xml:space="preserve">, </w:t>
      </w:r>
      <w:r>
        <w:t xml:space="preserve">java-telegram-bot-api</w:t>
      </w:r>
      <w:r>
        <w:t xml:space="preserve">, </w:t>
      </w:r>
      <w:r>
        <w:t xml:space="preserve">TDLight Java</w:t>
      </w:r>
      <w:r>
        <w:t xml:space="preserve">.</w:t>
      </w:r>
      <w:r>
        <w:t xml:space="preserve"> 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Java</w:t>
      </w:r>
      <w:r>
        <w:t xml:space="preserve"> </w:t>
      </w:r>
      <w:r>
        <w:t xml:space="preserve">не имеет официальной библиотеки от Hugging Face, </w:t>
      </w:r>
      <w:r>
        <w:t xml:space="preserve">но</w:t>
      </w:r>
      <w:r>
        <w:t xml:space="preserve"> существуют</w:t>
      </w:r>
      <w:r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 xml:space="preserve">Java</w:t>
      </w:r>
      <w:r>
        <w:t xml:space="preserve">-</w:t>
      </w:r>
      <w:r>
        <w:t xml:space="preserve">приложение</w:t>
      </w:r>
      <w:r>
        <w:t xml:space="preserve">.</w:t>
      </w:r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2.1 – Сравнение языков программирования.</w:t>
      </w:r>
      <w:r/>
    </w:p>
    <w:p>
      <w:pPr>
        <w:pStyle w:val="804"/>
        <w:pBdr/>
        <w:spacing/>
        <w:ind/>
        <w:rPr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</w:t>
      </w:r>
      <w:r>
        <w:t xml:space="preserve">решения на основе искусственного интеллекта и машинного обучения. В отличии от </w:t>
      </w:r>
      <w:r>
        <w:rPr>
          <w:lang w:val="en-US"/>
        </w:rPr>
        <w:t xml:space="preserve">Java</w:t>
      </w:r>
      <w:r>
        <w:t xml:space="preserve"> и</w:t>
      </w:r>
      <w:r>
        <w:t xml:space="preserve"> </w:t>
      </w:r>
      <w:r>
        <w:rPr>
          <w:lang w:val="en-US"/>
        </w:rPr>
        <w:t xml:space="preserve">C</w:t>
      </w:r>
      <w:r>
        <w:t xml:space="preserve">#</w:t>
      </w:r>
      <w:r>
        <w:t xml:space="preserve"> имеет более удобный синтаксис и более адаптирован под быструю разработку.</w:t>
      </w:r>
      <w:r/>
    </w:p>
    <w:p>
      <w:pPr>
        <w:pStyle w:val="806"/>
        <w:pBdr/>
        <w:spacing/>
        <w:ind/>
        <w:rPr/>
      </w:pPr>
      <w:r/>
      <w:bookmarkStart w:id="87" w:name="_Toc10"/>
      <w:r>
        <w:t xml:space="preserve">Фреймворки</w:t>
      </w:r>
      <w:r/>
      <w:bookmarkEnd w:id="87"/>
      <w:r/>
      <w:r/>
    </w:p>
    <w:p>
      <w:pPr>
        <w:pStyle w:val="804"/>
        <w:pBdr/>
        <w:spacing/>
        <w:ind/>
        <w:rPr/>
      </w:pPr>
      <w:r>
        <w:t xml:space="preserve">В этом разделе будут рассматриваться популярные фреймворки для создания </w:t>
      </w:r>
      <w:r>
        <w:t xml:space="preserve">Telegram-</w:t>
      </w:r>
      <w:r>
        <w:t xml:space="preserve">ботов.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80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804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804"/>
        <w:pBdr/>
        <w:spacing/>
        <w:ind/>
        <w:rPr/>
      </w:pPr>
      <w:r>
        <w:t xml:space="preserve">-</w:t>
      </w:r>
      <w:r>
        <w:t xml:space="preserve"> </w:t>
      </w:r>
      <w:r>
        <w:t xml:space="preserve">поддерживает FS;</w:t>
      </w:r>
      <w:r/>
    </w:p>
    <w:p>
      <w:pPr>
        <w:pStyle w:val="804"/>
        <w:pBdr/>
        <w:spacing/>
        <w:ind/>
        <w:rPr/>
      </w:pPr>
      <w:r>
        <w:t xml:space="preserve">- поддерживает webhook и polling;</w:t>
      </w:r>
      <w:r/>
    </w:p>
    <w:p>
      <w:pPr>
        <w:pStyle w:val="804"/>
        <w:pBdr/>
        <w:spacing/>
        <w:ind/>
        <w:rPr/>
      </w:pPr>
      <w:r>
        <w:t xml:space="preserve">- регулярно обновляется;</w:t>
      </w:r>
      <w:r/>
    </w:p>
    <w:p>
      <w:pPr>
        <w:pStyle w:val="804"/>
        <w:pBdr/>
        <w:spacing/>
        <w:ind/>
        <w:rPr/>
      </w:pPr>
      <w:r>
        <w:t xml:space="preserve">- широко используется в образовательных курса</w:t>
      </w:r>
      <w:r>
        <w:t xml:space="preserve">,</w:t>
      </w:r>
      <w:r>
        <w:t xml:space="preserve">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</w:t>
      </w:r>
      <w:r>
        <w:t xml:space="preserve">и коммерческих проектах.</w:t>
      </w:r>
      <w:r/>
    </w:p>
    <w:p>
      <w:pPr>
        <w:pStyle w:val="804"/>
        <w:pBdr/>
        <w:spacing/>
        <w:ind/>
        <w:rPr/>
      </w:pPr>
      <w:r>
        <w:t xml:space="preserve">Пожалуй</w:t>
      </w:r>
      <w:r>
        <w:t xml:space="preserve">,</w:t>
      </w:r>
      <w:r>
        <w:t xml:space="preserve"> имеет один </w:t>
      </w:r>
      <w:r>
        <w:t xml:space="preserve">недостаток</w:t>
      </w:r>
      <w:r>
        <w:t xml:space="preserve"> – отсутствие middleware</w:t>
      </w:r>
      <w:r>
        <w:t xml:space="preserve">.</w:t>
      </w:r>
      <w:r/>
    </w:p>
    <w:p>
      <w:pPr>
        <w:pStyle w:val="807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</w:p>
    <w:p>
      <w:pPr>
        <w:pStyle w:val="804"/>
        <w:pBdr/>
        <w:spacing/>
        <w:ind/>
        <w:rPr/>
      </w:pPr>
      <w:r>
        <w:t xml:space="preserve">Один из первых фреймворков на</w:t>
      </w:r>
      <w:r>
        <w:t xml:space="preserve">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>
        <w:t xml:space="preserve">как </w:t>
      </w:r>
      <w:r>
        <w:rPr>
          <w:bCs/>
        </w:rPr>
        <w:t xml:space="preserve">корутины</w:t>
      </w:r>
      <w:r>
        <w:t xml:space="preserve">,</w:t>
      </w:r>
      <w:r>
        <w:t xml:space="preserve"> что делает </w:t>
      </w:r>
      <w:r>
        <w:t xml:space="preserve">aiogram</w:t>
      </w:r>
      <w:r>
        <w:t xml:space="preserve"> особенно эффективным при высокой нагрузке.</w:t>
      </w:r>
      <w:r/>
    </w:p>
    <w:p>
      <w:pPr>
        <w:pStyle w:val="80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804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поддерживает webhook и polling;</w:t>
      </w:r>
      <w:r/>
    </w:p>
    <w:p>
      <w:pPr>
        <w:pStyle w:val="804"/>
        <w:pBdr/>
        <w:spacing/>
        <w:ind/>
        <w:rPr/>
      </w:pPr>
      <w:r>
        <w:t xml:space="preserve">- регулярно обновляется;</w:t>
      </w:r>
      <w:r/>
    </w:p>
    <w:p>
      <w:pPr>
        <w:pStyle w:val="804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t xml:space="preserve">компоненты для создания красивых и удобных интерфейсов.</w:t>
      </w:r>
      <w:r/>
    </w:p>
    <w:p>
      <w:pPr>
        <w:pStyle w:val="804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</w:t>
      </w:r>
      <w:r>
        <w:t xml:space="preserve">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19</w:t>
      </w:r>
      <w:r>
        <w:fldChar w:fldCharType="end"/>
      </w:r>
      <w:r>
        <w:t xml:space="preserve">]</w:t>
      </w:r>
      <w:r>
        <w:t xml:space="preserve">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804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804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поддерживает webhook и polling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Недостатки: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прекращененно</w:t>
      </w:r>
      <w:r>
        <w:t xml:space="preserve"> развитие фреймворка, решением может быть перейти на один из </w:t>
      </w:r>
      <w:r>
        <w:t xml:space="preserve">форков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804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80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</w:t>
      </w:r>
      <w:r>
        <w:t xml:space="preserve">2</w:t>
      </w:r>
      <w:r>
        <w:t xml:space="preserve"> – Сравнение </w:t>
      </w:r>
      <w:r>
        <w:t xml:space="preserve">фреймворков.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806"/>
        <w:pBdr/>
        <w:spacing/>
        <w:ind/>
        <w:rPr/>
      </w:pPr>
      <w:r/>
      <w:bookmarkStart w:id="88" w:name="_Toc11"/>
      <w:r>
        <w:t xml:space="preserve">СУБД</w:t>
      </w:r>
      <w:r/>
      <w:bookmarkEnd w:id="88"/>
      <w:r/>
      <w:r/>
    </w:p>
    <w:p>
      <w:pPr>
        <w:pStyle w:val="804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PostgreSQL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</w:t>
      </w:r>
      <w:r>
        <w:t xml:space="preserve">–</w:t>
      </w:r>
      <w:r>
        <w:t xml:space="preserve">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>
          <w:highlight w:val="yellow"/>
        </w:rPr>
      </w:pPr>
      <w:r>
        <w:t xml:space="preserve">49% </w:t>
      </w:r>
      <w:r>
        <w:t xml:space="preserve">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</w:t>
      </w:r>
      <w:r>
        <w:t xml:space="preserve">. Это самая популярная СУБД</w:t>
      </w:r>
      <w:r>
        <w:t xml:space="preserve"> </w:t>
      </w:r>
      <w:r>
        <w:t xml:space="preserve">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</w:t>
      </w:r>
      <w:r>
        <w:t xml:space="preserve">по данным 2024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Survey \r \h </w:instrText>
      </w:r>
      <w:r>
        <w:instrText xml:space="preserve"> \* MERGEFORMAT </w:instrText>
      </w:r>
      <w:r>
        <w:fldChar w:fldCharType="separate"/>
      </w:r>
      <w:r>
        <w:t xml:space="preserve">37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</w:p>
    <w:p>
      <w:pPr>
        <w:pStyle w:val="804"/>
        <w:pBdr/>
        <w:spacing/>
        <w:ind/>
        <w:rPr/>
      </w:pPr>
      <w:r>
        <w:t xml:space="preserve">Имеет более </w:t>
      </w:r>
      <w:r>
        <w:t xml:space="preserve">17,6</w:t>
      </w:r>
      <w:r>
        <w:t xml:space="preserve">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23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807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804"/>
        <w:pBdr/>
        <w:spacing/>
        <w:ind/>
        <w:rPr/>
      </w:pPr>
      <w:r>
        <w:t xml:space="preserve">SQLite</w:t>
      </w:r>
      <w:r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>
        <w:t xml:space="preserve">Это делает её особенно удобной для мобильных приложений, десктопных программ и встраиваемых систем.</w:t>
      </w:r>
      <w:r>
        <w:t xml:space="preserve"> </w:t>
      </w:r>
      <w:r>
        <w:t xml:space="preserve">По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</w:t>
      </w:r>
      <w:r>
        <w:t xml:space="preserve">за</w:t>
      </w:r>
      <w:r>
        <w:t xml:space="preserve"> </w:t>
      </w:r>
      <w:r>
        <w:t xml:space="preserve">май</w:t>
      </w:r>
      <w:r>
        <w:t xml:space="preserve"> 2025 </w:t>
      </w:r>
      <w:r>
        <w:t xml:space="preserve">года</w:t>
      </w:r>
      <w:r>
        <w:t xml:space="preserve">, </w:t>
      </w:r>
      <w:r>
        <w:rPr>
          <w:lang w:val="en-US"/>
        </w:rPr>
        <w:t xml:space="preserve">SQLite</w:t>
      </w:r>
      <w:r>
        <w:t xml:space="preserve"> </w:t>
      </w:r>
      <w:r>
        <w:t xml:space="preserve">занимает</w:t>
      </w:r>
      <w:r>
        <w:t xml:space="preserve"> 10-</w:t>
      </w:r>
      <w:r>
        <w:t xml:space="preserve">е</w:t>
      </w:r>
      <w:r>
        <w:t xml:space="preserve"> </w:t>
      </w:r>
      <w:r>
        <w:t xml:space="preserve">место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 </w:t>
      </w:r>
      <w:r>
        <w:t xml:space="preserve">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36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Особенна популярна в мобильной разработке.</w:t>
      </w:r>
      <w:r/>
    </w:p>
    <w:p>
      <w:pPr>
        <w:pStyle w:val="804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804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804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MySQL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MySQL</w:t>
      </w:r>
      <w:r>
        <w:t xml:space="preserve"> </w:t>
      </w:r>
      <w:r>
        <w:t xml:space="preserve"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r>
        <w:t xml:space="preserve">Oracle</w:t>
      </w:r>
      <w:r>
        <w:t xml:space="preserve"> </w:t>
      </w:r>
      <w:r>
        <w:t xml:space="preserve">Corporation</w:t>
      </w:r>
      <w:r>
        <w:t xml:space="preserve">.</w:t>
      </w:r>
      <w:r>
        <w:t xml:space="preserve"> </w:t>
      </w:r>
      <w:r>
        <w:t xml:space="preserve">По данным DB</w:t>
      </w:r>
      <w:r>
        <w:t xml:space="preserve">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</w:t>
      </w:r>
      <w:r>
        <w:t xml:space="preserve">MySQL</w:t>
      </w:r>
      <w:r>
        <w:t xml:space="preserve"> занимает второе место среди всех СУБД, уступая только </w:t>
      </w:r>
      <w:r>
        <w:t xml:space="preserve">Oracle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Показывает</w:t>
      </w:r>
      <w:r>
        <w:t xml:space="preserve"> </w:t>
      </w:r>
      <w:r>
        <w:t xml:space="preserve">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</w:t>
            </w:r>
            <w:r>
              <w:t xml:space="preserve">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</w:t>
            </w:r>
            <w:r>
              <w:t xml:space="preserve">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</w:t>
            </w:r>
            <w:r>
              <w:t xml:space="preserve">Survey</w:t>
            </w:r>
            <w:r>
              <w:t xml:space="preserve"> 2024)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</w:t>
            </w:r>
            <w:r>
              <w:t xml:space="preserve">ый</w:t>
            </w:r>
            <w:r>
              <w:t xml:space="preserve">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</w:t>
      </w:r>
      <w:r>
        <w:t xml:space="preserve">3</w:t>
      </w:r>
      <w:r>
        <w:t xml:space="preserve"> – Сравнение </w:t>
      </w:r>
      <w:r>
        <w:t xml:space="preserve">реляционных баз данных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PostgreSQL</w:t>
      </w:r>
      <w:r>
        <w:t xml:space="preserve"> был выбрана в качестве основной СУБД благодаря своей </w:t>
      </w:r>
      <w:r>
        <w:t xml:space="preserve">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806"/>
        <w:pBdr/>
        <w:spacing/>
        <w:ind/>
        <w:rPr/>
      </w:pPr>
      <w:r/>
      <w:bookmarkStart w:id="89" w:name="_Toc12"/>
      <w:r>
        <w:t xml:space="preserve">С</w:t>
      </w:r>
      <w:r>
        <w:t xml:space="preserve">истем</w:t>
      </w:r>
      <w:r>
        <w:t xml:space="preserve">а</w:t>
      </w:r>
      <w:r>
        <w:t xml:space="preserve"> семантического поиска по текстовым данным</w:t>
      </w:r>
      <w:r/>
      <w:bookmarkEnd w:id="89"/>
      <w:r/>
      <w:r/>
    </w:p>
    <w:p>
      <w:pPr>
        <w:pStyle w:val="807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807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804"/>
        <w:pBdr/>
        <w:spacing/>
        <w:ind/>
        <w:rPr/>
      </w:pPr>
      <w:r>
        <w:t xml:space="preserve">В </w:t>
      </w:r>
      <w:r>
        <w:t xml:space="preserve">разрабатываемом</w:t>
      </w:r>
      <w:r>
        <w:t xml:space="preserve"> проекте требуется сравнивать описание</w:t>
      </w:r>
      <w:r>
        <w:t xml:space="preserve"> образовательных</w:t>
      </w:r>
      <w:r>
        <w:t xml:space="preserve"> программ вуза с пр</w:t>
      </w:r>
      <w:r>
        <w:t xml:space="preserve">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>
        <w:t xml:space="preserve">лучше всего использовать векторное представление текста, где каждый текст кодируется</w:t>
      </w:r>
      <w:r>
        <w:t xml:space="preserve">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804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21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807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804"/>
        <w:pBdr/>
        <w:spacing/>
        <w:ind/>
        <w:rPr/>
      </w:pPr>
      <w:r>
        <w:t xml:space="preserve">Были рассмотрены следующие решения:</w:t>
      </w:r>
      <w:r/>
    </w:p>
    <w:p>
      <w:pPr>
        <w:pStyle w:val="804"/>
        <w:pBdr/>
        <w:spacing/>
        <w:ind/>
        <w:rPr/>
      </w:pPr>
      <w:r/>
      <w:r/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>
              <w:rPr>
                <w:b/>
              </w:rPr>
              <w:t xml:space="preserve">GitHub (24.05.2025)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29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824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</w:t>
            </w:r>
            <w:r>
              <w:rPr>
                <w:szCs w:val="28"/>
              </w:rPr>
              <w:t xml:space="preserve">ных</w:t>
            </w:r>
            <w:r>
              <w:rPr>
                <w:szCs w:val="28"/>
              </w:rPr>
              <w:t xml:space="preserve"> моделей</w:t>
            </w:r>
            <w:r>
              <w:rPr>
                <w:szCs w:val="28"/>
              </w:rPr>
              <w:t xml:space="preserve">, встроенные модели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824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</w:t>
            </w:r>
            <w:r>
              <w:rPr>
                <w:szCs w:val="28"/>
              </w:rPr>
              <w:t xml:space="preserve">а</w:t>
            </w:r>
            <w:r>
              <w:rPr>
                <w:szCs w:val="28"/>
              </w:rPr>
              <w:t xml:space="preserve"> для оффлайн-поиска, но не полноценная БД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т. звезд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</w:t>
      </w:r>
      <w:r>
        <w:t xml:space="preserve">4</w:t>
      </w:r>
      <w:r>
        <w:t xml:space="preserve"> – Сравнение </w:t>
      </w:r>
      <w:r>
        <w:t xml:space="preserve">векторных</w:t>
      </w:r>
      <w:r>
        <w:t xml:space="preserve"> баз данных.</w:t>
      </w:r>
      <w:r/>
    </w:p>
    <w:p>
      <w:pPr>
        <w:pStyle w:val="804"/>
        <w:pBdr/>
        <w:spacing/>
        <w:ind/>
        <w:rPr/>
      </w:pPr>
      <w:r>
        <w:t xml:space="preserve">Стоит отметить, что все рассмотренные варианты имеют</w:t>
      </w:r>
      <w:r>
        <w:t xml:space="preserve"> официальную</w:t>
      </w:r>
      <w:r>
        <w:t xml:space="preserve"> поддержку </w:t>
      </w:r>
      <w:r>
        <w:rPr>
          <w:lang w:val="en-US"/>
        </w:rPr>
        <w:t xml:space="preserve">Python</w:t>
      </w:r>
      <w:r>
        <w:t xml:space="preserve"> </w:t>
      </w:r>
      <w:r>
        <w:t xml:space="preserve">и все, кроме </w:t>
      </w:r>
      <w:r>
        <w:t xml:space="preserve">FAISS</w:t>
      </w:r>
      <w:r>
        <w:t xml:space="preserve">, входят в десятку лучших векторных баз данных по версии рейтинга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>
        <w:t xml:space="preserve">7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80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t xml:space="preserve">Для решения задачи был выбран именно </w:t>
      </w:r>
      <w:r>
        <w:rPr>
          <w:lang w:val="en-US"/>
        </w:rPr>
        <w:t xml:space="preserve">Qdrant</w:t>
      </w:r>
      <w:r>
        <w:t xml:space="preserve"> </w:t>
      </w:r>
      <w:r>
        <w:t xml:space="preserve">по следующим причинам: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bCs/>
        </w:rPr>
        <w:t xml:space="preserve">п</w:t>
      </w:r>
      <w:r>
        <w:rPr>
          <w:bCs/>
        </w:rPr>
        <w:t xml:space="preserve">олноценная поддержка фильтрации по метаданным</w:t>
      </w:r>
      <w:r>
        <w:t xml:space="preserve">, таким как </w:t>
      </w:r>
      <w:r>
        <w:t xml:space="preserve">вступительные экзамены</w:t>
      </w:r>
      <w:r>
        <w:t xml:space="preserve">, форма обучения</w:t>
      </w:r>
      <w:r>
        <w:t xml:space="preserve">, </w:t>
      </w:r>
      <w:r>
        <w:rPr>
          <w:lang w:val="en-US"/>
        </w:rPr>
        <w:t xml:space="preserve">ID</w:t>
      </w:r>
      <w:r>
        <w:t xml:space="preserve"> программы</w:t>
      </w:r>
      <w:r>
        <w:t xml:space="preserve">, </w:t>
      </w:r>
      <w:r>
        <w:t xml:space="preserve">и т.д.,</w:t>
      </w:r>
      <w:r>
        <w:t xml:space="preserve"> что </w:t>
      </w:r>
      <w:r>
        <w:t xml:space="preserve">удобно для суживания</w:t>
      </w:r>
      <w:r>
        <w:t xml:space="preserve"> области</w:t>
      </w:r>
      <w:r>
        <w:t xml:space="preserve"> поиска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</w:t>
      </w:r>
      <w:r>
        <w:t xml:space="preserve">образ;</w:t>
      </w:r>
      <w:r/>
    </w:p>
    <w:p>
      <w:pPr>
        <w:pStyle w:val="804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804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804"/>
        <w:pBdr/>
        <w:spacing/>
        <w:ind/>
        <w:rPr/>
      </w:pPr>
      <w:r>
        <w:t xml:space="preserve">- открытая лицензия </w:t>
      </w:r>
      <w:r>
        <w:t xml:space="preserve">Apache</w:t>
      </w:r>
      <w:r>
        <w:t xml:space="preserve"> 2.0.</w:t>
      </w:r>
      <w:r/>
    </w:p>
    <w:p>
      <w:pPr>
        <w:pStyle w:val="804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</w:t>
      </w:r>
      <w:r>
        <w:t xml:space="preserve">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806"/>
        <w:pBdr/>
        <w:spacing/>
        <w:ind/>
        <w:rPr/>
      </w:pPr>
      <w:r/>
      <w:bookmarkStart w:id="90" w:name="_Toc13"/>
      <w:r>
        <w:t xml:space="preserve">Системы хранения кэшируемых данных</w:t>
      </w:r>
      <w:r/>
      <w:bookmarkEnd w:id="90"/>
      <w:r/>
      <w:r/>
    </w:p>
    <w:p>
      <w:pPr>
        <w:pStyle w:val="804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804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807"/>
        <w:pBdr/>
        <w:spacing/>
        <w:ind/>
        <w:rPr>
          <w:lang w:val="en-US"/>
        </w:rPr>
      </w:pPr>
      <w:r>
        <w:rPr>
          <w:lang w:val="en-US"/>
        </w:rPr>
        <w:t xml:space="preserve">Redis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</w:p>
    <w:p>
      <w:pPr>
        <w:pStyle w:val="804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</w:t>
      </w:r>
      <w:r>
        <w:t xml:space="preserve">задач: кэширования, хранения пользовательских сессий, реализации очередей задач и обмена сообщениями между частями системы.</w:t>
      </w:r>
      <w:r>
        <w:t xml:space="preserve"> Имеет 69,4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804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</w:t>
      </w:r>
      <w:r>
        <w:rPr>
          <w:bCs/>
        </w:rPr>
        <w:t xml:space="preserve">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804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</w:t>
      </w:r>
      <w:r>
        <w:rPr>
          <w:iCs/>
        </w:rPr>
        <w:t xml:space="preserve">-</w:t>
      </w:r>
      <w:r>
        <w:rPr>
          <w:iCs/>
        </w:rPr>
        <w:t xml:space="preserve">To</w:t>
      </w:r>
      <w:r>
        <w:rPr>
          <w:iCs/>
        </w:rPr>
        <w:t xml:space="preserve">-</w:t>
      </w:r>
      <w:r>
        <w:rPr>
          <w:iCs/>
        </w:rPr>
        <w:t xml:space="preserve">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804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807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</w:t>
      </w:r>
      <w:r>
        <w:rPr>
          <w:bCs/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</w:p>
    <w:p>
      <w:pPr>
        <w:pStyle w:val="804"/>
        <w:pBdr/>
        <w:spacing/>
        <w:ind/>
        <w:rPr/>
      </w:pPr>
      <w:r>
        <w:rPr>
          <w:rStyle w:val="814"/>
          <w:b w:val="0"/>
        </w:rPr>
        <w:t xml:space="preserve">Э</w:t>
      </w:r>
      <w:r>
        <w:t xml:space="preserve">то простое</w:t>
      </w:r>
      <w:r>
        <w:t xml:space="preserve"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>
        <w:t xml:space="preserve"> Имеет 13,8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804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814"/>
          <w:b w:val="0"/>
        </w:rPr>
        <w:t xml:space="preserve">Memcached</w:t>
      </w:r>
      <w:r>
        <w:rPr>
          <w:rStyle w:val="814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</w:t>
      </w:r>
      <w:r>
        <w:t xml:space="preserve">Sub</w:t>
      </w:r>
      <w:r>
        <w:t xml:space="preserve"> или </w:t>
      </w:r>
      <w:r>
        <w:t xml:space="preserve">персистентность</w:t>
      </w:r>
      <w:r>
        <w:t xml:space="preserve"> данных. </w:t>
      </w:r>
      <w:r/>
    </w:p>
    <w:p>
      <w:pPr>
        <w:pStyle w:val="804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814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807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</w:p>
    <w:p>
      <w:pPr>
        <w:pStyle w:val="804"/>
        <w:pBdr/>
        <w:spacing/>
        <w:ind/>
        <w:rPr/>
      </w:pPr>
      <w:r>
        <w:t xml:space="preserve">Это высокопроизводительное хранилище в оперативной памяти, </w:t>
      </w:r>
      <w:r>
        <w:t xml:space="preserve">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</w:t>
      </w:r>
      <w:r>
        <w:t xml:space="preserve">Sub</w:t>
      </w:r>
      <w:r>
        <w:t xml:space="preserve"> и TTL. По 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</w:t>
      </w:r>
      <w:r>
        <w:t xml:space="preserve"> Имеет 27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807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</w:t>
            </w:r>
            <w:r>
              <w:t xml:space="preserve">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–</w:t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–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 с </w:t>
            </w:r>
            <w:r>
              <w:t xml:space="preserve">Redis</w:t>
            </w:r>
            <w:r>
              <w:t xml:space="preserve"> и </w:t>
            </w:r>
            <w:r>
              <w:t xml:space="preserve">Memcached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</w:t>
      </w:r>
      <w:r>
        <w:t xml:space="preserve">5</w:t>
      </w:r>
      <w:r>
        <w:t xml:space="preserve"> – Сравнение </w:t>
      </w:r>
      <w:r>
        <w:t xml:space="preserve">хранилищ в оперативной памяти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</w:t>
      </w:r>
      <w:r>
        <w:t xml:space="preserve">Sub</w:t>
      </w:r>
      <w:r>
        <w:t xml:space="preserve">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806"/>
        <w:pBdr/>
        <w:spacing/>
        <w:ind/>
        <w:rPr/>
      </w:pPr>
      <w:r/>
      <w:bookmarkStart w:id="91" w:name="_Toc14"/>
      <w:r>
        <w:t xml:space="preserve">Среда исполнения и развертывание приложения</w:t>
      </w:r>
      <w:r/>
      <w:bookmarkEnd w:id="91"/>
      <w:r/>
      <w:r/>
    </w:p>
    <w:p>
      <w:pPr>
        <w:pStyle w:val="807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804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804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804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804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804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операционную систему;</w:t>
      </w:r>
      <w:r/>
    </w:p>
    <w:p>
      <w:pPr>
        <w:pStyle w:val="804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804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807"/>
        <w:pBdr/>
        <w:spacing/>
        <w:ind/>
        <w:rPr/>
      </w:pPr>
      <w:r>
        <w:t xml:space="preserve">Docker</w:t>
      </w:r>
      <w:r>
        <w:t xml:space="preserve"> в качестве решения проблемы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804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804"/>
        <w:pBdr/>
        <w:spacing/>
        <w:ind/>
        <w:rPr/>
      </w:pPr>
      <w:r>
        <w:t xml:space="preserve">Преимущества:</w:t>
      </w:r>
      <w:r/>
    </w:p>
    <w:p>
      <w:pPr>
        <w:pStyle w:val="804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804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804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804"/>
        <w:pBdr/>
        <w:spacing/>
        <w:ind/>
        <w:rPr/>
      </w:pPr>
      <w:r>
        <w:t xml:space="preserve">- зрелость</w:t>
      </w:r>
      <w:r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Недостатки:</w:t>
      </w:r>
      <w:r/>
    </w:p>
    <w:p>
      <w:pPr>
        <w:pStyle w:val="804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804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806"/>
        <w:pBdr/>
        <w:spacing/>
        <w:ind/>
        <w:rPr/>
      </w:pPr>
      <w:r/>
      <w:bookmarkStart w:id="92" w:name="_Toc15"/>
      <w:r>
        <w:t xml:space="preserve">Выбор лингвистической модели векторизации</w:t>
      </w:r>
      <w:r/>
      <w:bookmarkEnd w:id="92"/>
      <w:r/>
      <w:r/>
    </w:p>
    <w:p>
      <w:pPr>
        <w:pStyle w:val="804"/>
        <w:pBdr/>
        <w:spacing/>
        <w:ind/>
        <w:rPr/>
      </w:pPr>
      <w:r>
        <w:t xml:space="preserve">Существует огромное количество моделей, которых используются для семантического поиска. Наиболее важные метрики для нашей системы:</w:t>
      </w:r>
      <w:r/>
    </w:p>
    <w:p>
      <w:pPr>
        <w:pStyle w:val="804"/>
        <w:pBdr/>
        <w:spacing/>
        <w:ind/>
        <w:rPr/>
      </w:pPr>
      <w:r>
        <w:t xml:space="preserve">- обязательно требуется поддерживание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хороший уровень решение задачи семантического свойства для определения схожих</w:t>
      </w:r>
      <w:r>
        <w:t xml:space="preserve"> текстов. Для</w:t>
      </w:r>
      <w:r>
        <w:t xml:space="preserve"> </w:t>
      </w:r>
      <w:r>
        <w:t xml:space="preserve">этого</w:t>
      </w:r>
      <w:r>
        <w:t xml:space="preserve"> </w:t>
      </w:r>
      <w:r>
        <w:t xml:space="preserve">модели</w:t>
      </w:r>
      <w:r>
        <w:t xml:space="preserve"> </w:t>
      </w:r>
      <w:r>
        <w:t xml:space="preserve">сравним</w:t>
      </w:r>
      <w:r>
        <w:t xml:space="preserve"> </w:t>
      </w:r>
      <w:r>
        <w:t xml:space="preserve">по</w:t>
      </w:r>
      <w:r>
        <w:t xml:space="preserve"> </w:t>
      </w:r>
      <w:r>
        <w:t xml:space="preserve">корреляция</w:t>
      </w:r>
      <w:r>
        <w:t xml:space="preserve"> </w:t>
      </w:r>
      <w:r>
        <w:t xml:space="preserve">Спирмена</w:t>
      </w:r>
      <w:r>
        <w:t xml:space="preserve">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8</w:t>
      </w:r>
      <w:r>
        <w:rPr>
          <w:lang w:val="en-US"/>
        </w:rPr>
        <w:fldChar w:fldCharType="end"/>
      </w:r>
      <w:r>
        <w:t xml:space="preserve">]</w:t>
      </w:r>
      <w:r>
        <w:t xml:space="preserve">. Эта метрика оценивает, насколько хорошо связь между двумя переменными может быть описана с по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модель должна быть небольшой, чтобы не нагружать систему;</w:t>
      </w:r>
      <w:r/>
    </w:p>
    <w:p>
      <w:pPr>
        <w:pStyle w:val="804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Далее сравнение нескольких популярных моделей по ключевым параметрам.</w:t>
      </w:r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rPr/>
      </w:pPr>
      <w:r/>
      <w:r/>
    </w:p>
    <w:tbl>
      <w:tblPr>
        <w:tblStyle w:val="820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Encodechka</w:t>
            </w:r>
            <w:r>
              <w:rPr>
                <w:b/>
                <w:bCs/>
              </w:rPr>
              <w:t xml:space="preserve"> STS)</w:t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</w:t>
            </w:r>
            <w:r>
              <w:t xml:space="preserve">S</w:t>
            </w:r>
            <w:r>
              <w:t xml:space="preserve">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</w:t>
            </w:r>
            <w:r>
              <w:t xml:space="preserve">ubert-mini-s</w:t>
            </w:r>
            <w:r>
              <w:t xml:space="preserve">t</w:t>
            </w:r>
            <w:r>
              <w:t xml:space="preserve">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</w:t>
            </w:r>
            <w:r>
              <w:t xml:space="preserve">e</w:t>
            </w:r>
            <w:r>
              <w:t xml:space="preserve">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</w:t>
            </w:r>
            <w:r>
              <w:rPr>
                <w:lang w:val="en-US"/>
              </w:rPr>
              <w:t xml:space="preserve">k</w:t>
            </w:r>
            <w:r>
              <w:rPr>
                <w:lang w:val="en-US"/>
              </w:rPr>
              <w:t xml:space="preserve">a</w:t>
            </w:r>
            <w:r>
              <w:rPr>
                <w:lang w:val="en-US"/>
              </w:rPr>
              <w:t xml:space="preserve">-AI/ruRoPEBert-e5-base-512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</w:t>
            </w:r>
            <w:r>
              <w:t xml:space="preserve">u</w:t>
            </w:r>
            <w:r>
              <w:t xml:space="preserve">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804"/>
        <w:pBdr/>
        <w:spacing/>
        <w:ind w:firstLine="0"/>
        <w:jc w:val="center"/>
        <w:rPr/>
      </w:pPr>
      <w:r>
        <w:t xml:space="preserve">Таблица 2.</w:t>
      </w:r>
      <w:r>
        <w:t xml:space="preserve">6</w:t>
      </w:r>
      <w:r>
        <w:t xml:space="preserve"> – Сравнение </w:t>
      </w:r>
      <w:r>
        <w:t xml:space="preserve">моделей векторизации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.</w:t>
      </w:r>
      <w:r/>
    </w:p>
    <w:p>
      <w:pPr>
        <w:pStyle w:val="804"/>
        <w:pBdr/>
        <w:spacing/>
        <w:ind/>
        <w:rPr/>
      </w:pPr>
      <w:r>
        <w:t xml:space="preserve">Модель </w:t>
      </w:r>
      <w:r>
        <w:rPr>
          <w:rStyle w:val="814"/>
          <w:b w:val="0"/>
        </w:rPr>
        <w:t xml:space="preserve">sergeyzh</w:t>
      </w:r>
      <w:r>
        <w:rPr>
          <w:rStyle w:val="814"/>
          <w:b w:val="0"/>
        </w:rPr>
        <w:t xml:space="preserve">/</w:t>
      </w:r>
      <w:r>
        <w:rPr>
          <w:rStyle w:val="814"/>
          <w:b w:val="0"/>
        </w:rPr>
        <w:t xml:space="preserve">rubert-mini-sts</w:t>
      </w:r>
      <w:r>
        <w:t xml:space="preserve"> обеспечивает наиболее сбалансированное </w:t>
      </w:r>
      <w:r>
        <w:t xml:space="preserve">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образом, </w:t>
      </w:r>
      <w:r>
        <w:rPr>
          <w:rStyle w:val="814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  <w:r/>
    </w:p>
    <w:p>
      <w:pPr>
        <w:pStyle w:val="806"/>
        <w:pBdr/>
        <w:spacing/>
        <w:ind/>
        <w:rPr/>
      </w:pPr>
      <w:r/>
      <w:bookmarkStart w:id="93" w:name="_Toc16"/>
      <w:r>
        <w:t xml:space="preserve">Итог</w:t>
      </w:r>
      <w:r>
        <w:t xml:space="preserve"> технически</w:t>
      </w:r>
      <w:r>
        <w:t xml:space="preserve">м</w:t>
      </w:r>
      <w:r>
        <w:t xml:space="preserve"> решени</w:t>
      </w:r>
      <w:r>
        <w:t xml:space="preserve">я</w:t>
      </w:r>
      <w:r>
        <w:t xml:space="preserve">м</w:t>
      </w:r>
      <w:r/>
      <w:bookmarkEnd w:id="93"/>
      <w:r/>
      <w:r/>
    </w:p>
    <w:p>
      <w:pPr>
        <w:pStyle w:val="804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804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</w:t>
      </w:r>
      <w:r>
        <w:t xml:space="preserve"> Благодаря огромному сообществу (25,35 % по TIOBE, май 2025)</w:t>
      </w:r>
      <w:r>
        <w:t xml:space="preserve"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>
        <w:t xml:space="preserve"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>
        <w:t xml:space="preserve"> </w:t>
      </w:r>
      <w:r>
        <w:t xml:space="preserve">решений на основе машинного обучения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основаная</w:t>
      </w:r>
      <w:r>
        <w:t xml:space="preserve"> СУБД для хранения данных – </w:t>
      </w:r>
      <w:r>
        <w:rPr>
          <w:rStyle w:val="814"/>
          <w:b w:val="0"/>
        </w:rPr>
        <w:t xml:space="preserve">PostgreSQL</w:t>
      </w:r>
      <w:r>
        <w:rPr>
          <w:rStyle w:val="814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804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</w:t>
      </w:r>
      <w:r>
        <w:t xml:space="preserve">открытую лицензию </w:t>
      </w:r>
      <w:r>
        <w:t xml:space="preserve">Apache</w:t>
      </w:r>
      <w:r>
        <w:t xml:space="preserve">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804"/>
        <w:pBdr/>
        <w:spacing/>
        <w:ind/>
        <w:rPr/>
      </w:pPr>
      <w:r>
        <w:rPr>
          <w:bCs/>
        </w:rPr>
        <w:t xml:space="preserve">- кэш – </w:t>
      </w:r>
      <w:r>
        <w:rPr>
          <w:rStyle w:val="814"/>
          <w:b w:val="0"/>
        </w:rPr>
        <w:t xml:space="preserve">Redis</w:t>
      </w:r>
      <w:r>
        <w:rPr>
          <w:rStyle w:val="814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</w:t>
      </w:r>
      <w:r>
        <w:t xml:space="preserve">-</w:t>
      </w:r>
      <w:r>
        <w:t xml:space="preserve">value</w:t>
      </w:r>
      <w:r>
        <w:t xml:space="preserve"> хранилищ (1-е место DB-</w:t>
      </w:r>
      <w:r>
        <w:t xml:space="preserve">Engines</w:t>
      </w:r>
      <w:r>
        <w:t xml:space="preserve">), предлагает богатый набор структур данных, встроенный </w:t>
      </w:r>
      <w:r>
        <w:t xml:space="preserve">Pub</w:t>
      </w:r>
      <w:r>
        <w:t xml:space="preserve">/</w:t>
      </w:r>
      <w:r>
        <w:t xml:space="preserve">Sub</w:t>
      </w:r>
      <w:r>
        <w:t xml:space="preserve">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804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сборки и выполнения тестов при каждой отправке в репозиторий.</w:t>
      </w:r>
      <w:r/>
    </w:p>
    <w:p>
      <w:pPr>
        <w:pStyle w:val="804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805"/>
        <w:numPr>
          <w:ilvl w:val="0"/>
          <w:numId w:val="2"/>
        </w:numPr>
        <w:pBdr/>
        <w:spacing/>
        <w:ind/>
        <w:rPr/>
      </w:pPr>
      <w:r/>
      <w:bookmarkStart w:id="94" w:name="_Toc17"/>
      <w:r>
        <w:t xml:space="preserve">Разработка чат-бота в поддержку абитуриента ВятГУ</w:t>
      </w:r>
      <w:r/>
      <w:bookmarkEnd w:id="94"/>
      <w:r/>
      <w:r/>
    </w:p>
    <w:p>
      <w:pPr>
        <w:pStyle w:val="806"/>
        <w:pBdr/>
        <w:spacing/>
        <w:ind/>
        <w:rPr/>
      </w:pPr>
      <w:r/>
      <w:bookmarkStart w:id="95" w:name="_Toc18"/>
      <w:r>
        <w:t xml:space="preserve">Архитектура системы</w:t>
      </w:r>
      <w:r/>
      <w:bookmarkEnd w:id="95"/>
      <w:r/>
      <w:r/>
    </w:p>
    <w:p>
      <w:pPr>
        <w:pStyle w:val="807"/>
        <w:pBdr/>
        <w:spacing/>
        <w:ind/>
        <w:rPr/>
      </w:pPr>
      <w:r>
        <w:t xml:space="preserve">Описание компонентов</w:t>
      </w:r>
      <w:r/>
    </w:p>
    <w:p>
      <w:pPr>
        <w:pStyle w:val="804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</w:t>
      </w:r>
      <w:r>
        <w:t xml:space="preserve"> </w:t>
      </w:r>
      <w:r>
        <w:t xml:space="preserve">потенциально должно облегчить сопровождение и развитие системы в будущем.</w:t>
      </w:r>
      <w:r/>
    </w:p>
    <w:p>
      <w:pPr>
        <w:pStyle w:val="804"/>
        <w:pBdr/>
        <w:spacing/>
        <w:ind/>
        <w:rPr/>
      </w:pPr>
      <w:r>
        <w:t xml:space="preserve">Далее компоненты, из которых состоит система.</w:t>
      </w:r>
      <w:r/>
    </w:p>
    <w:p>
      <w:pPr>
        <w:pStyle w:val="804"/>
        <w:pBdr/>
        <w:spacing/>
        <w:ind/>
        <w:rPr/>
      </w:pPr>
      <w:r>
        <w:t xml:space="preserve">Б</w:t>
      </w:r>
      <w:r>
        <w:t xml:space="preserve">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</w:t>
      </w:r>
      <w:r>
        <w:t xml:space="preserve">,</w:t>
      </w:r>
      <w:r>
        <w:t xml:space="preserve"> именно он отвечает за базу данных (в нем находятся миграции), так как все остальные сервисы направлены на </w:t>
      </w:r>
      <w:r>
        <w:t xml:space="preserve">взаимодействие с ним</w:t>
      </w:r>
      <w:r>
        <w:t xml:space="preserve">.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Redis</w:t>
      </w:r>
      <w:r>
        <w:t xml:space="preserve">. </w:t>
      </w:r>
      <w:r>
        <w:t xml:space="preserve">Используется в качестве</w:t>
      </w:r>
      <w:r>
        <w:t xml:space="preserve"> </w:t>
      </w:r>
      <w:r>
        <w:t xml:space="preserve">промежуточн</w:t>
      </w:r>
      <w:r>
        <w:t xml:space="preserve">ого</w:t>
      </w:r>
      <w:r>
        <w:t xml:space="preserve"> сло</w:t>
      </w:r>
      <w:r>
        <w:t xml:space="preserve">я</w:t>
      </w:r>
      <w:r>
        <w:t xml:space="preserve">. Предназначен для</w:t>
      </w:r>
      <w:r>
        <w:t xml:space="preserve">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804"/>
        <w:pBdr/>
        <w:spacing/>
        <w:ind/>
        <w:rPr/>
      </w:pPr>
      <w:r>
        <w:t xml:space="preserve">Сервис векторного поиска. </w:t>
      </w:r>
      <w:r>
        <w:t xml:space="preserve">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804"/>
        <w:pBdr/>
        <w:spacing/>
        <w:ind/>
        <w:rPr/>
      </w:pPr>
      <w:r>
        <w:t xml:space="preserve">PostgreSQL</w:t>
      </w:r>
      <w:r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804"/>
        <w:pBdr/>
        <w:spacing/>
        <w:ind/>
        <w:rPr/>
      </w:pPr>
      <w:r>
        <w:rPr>
          <w:lang w:val="en-US"/>
        </w:rPr>
        <w:t xml:space="preserve">Qdrant</w:t>
      </w:r>
      <w:r>
        <w:t xml:space="preserve">. </w:t>
      </w:r>
      <w:r>
        <w:t xml:space="preserve">Векторное хранилище данных. </w:t>
      </w:r>
      <w:r>
        <w:t xml:space="preserve">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-представлениям вопросов.</w:t>
      </w:r>
      <w:r/>
    </w:p>
    <w:p>
      <w:pPr>
        <w:pStyle w:val="804"/>
        <w:pBdr/>
        <w:spacing/>
        <w:ind/>
        <w:rPr/>
      </w:pPr>
      <w:r>
        <w:t xml:space="preserve">Контейнер запуска тестов. Используется для</w:t>
      </w:r>
      <w:r>
        <w:t xml:space="preserve"> автоматического</w:t>
      </w:r>
      <w:r>
        <w:t xml:space="preserve"> запуска тестов. </w:t>
      </w:r>
      <w:r>
        <w:t xml:space="preserve">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804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</w:t>
      </w:r>
      <w:r>
        <w:t xml:space="preserve">Используется исключительно для тестирования, для изоляции рабочей среды.</w:t>
      </w:r>
      <w:r/>
    </w:p>
    <w:p>
      <w:pPr>
        <w:pStyle w:val="804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807"/>
        <w:pBdr/>
        <w:spacing/>
        <w:ind/>
        <w:rPr/>
      </w:pPr>
      <w:r>
        <w:t xml:space="preserve">Процесс развертывания</w:t>
      </w:r>
      <w:r/>
    </w:p>
    <w:p>
      <w:pPr>
        <w:pStyle w:val="804"/>
        <w:pBdr/>
        <w:spacing/>
        <w:ind/>
        <w:rPr/>
      </w:pPr>
      <w:r>
        <w:t xml:space="preserve">Сначала рассмотрим</w:t>
      </w:r>
      <w:r>
        <w:t xml:space="preserve"> рисунок, наглядно демонстрирующий взаимодействие компонентов между собой.</w:t>
      </w:r>
      <w:r/>
    </w:p>
    <w:p>
      <w:pPr>
        <w:pStyle w:val="804"/>
        <w:pBdr/>
        <w:spacing/>
        <w:ind w:firstLine="0"/>
        <w:jc w:val="center"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0240"/>
                <wp:effectExtent l="0" t="0" r="3175" b="0"/>
                <wp:docPr id="10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3190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251.2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804"/>
        <w:pBdr/>
        <w:spacing/>
        <w:ind w:firstLine="0"/>
        <w:jc w:val="center"/>
        <w:rPr/>
      </w:pPr>
      <w:r>
        <w:t xml:space="preserve">Рисунок 3.1 – Процесс развертывания.</w:t>
      </w:r>
      <w:r/>
    </w:p>
    <w:p>
      <w:pPr>
        <w:pStyle w:val="804"/>
        <w:pBdr/>
        <w:spacing/>
        <w:ind/>
        <w:rPr/>
      </w:pPr>
      <w:r>
        <w:t xml:space="preserve">Подробнее разберем процесс развертывания</w:t>
      </w:r>
      <w:r>
        <w:t xml:space="preserve">, изображенный на рисунке выше</w:t>
      </w:r>
      <w:r>
        <w:t xml:space="preserve">:</w:t>
      </w:r>
      <w:r/>
    </w:p>
    <w:p>
      <w:pPr>
        <w:pStyle w:val="804"/>
        <w:pBdr/>
        <w:spacing/>
        <w:ind/>
        <w:rPr/>
      </w:pPr>
      <w:r>
        <w:t xml:space="preserve">- вначале разворачиваются независимые контейнеры: </w:t>
      </w:r>
      <w:r>
        <w:t xml:space="preserve">Data</w:t>
      </w:r>
      <w:r>
        <w:t xml:space="preserve"> </w:t>
      </w:r>
      <w:r>
        <w:t xml:space="preserve">Base</w:t>
      </w:r>
      <w:r>
        <w:t xml:space="preserve">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</w:t>
      </w:r>
      <w:r>
        <w:t xml:space="preserve">Test</w:t>
      </w:r>
      <w:r>
        <w:t xml:space="preserve">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</w:t>
      </w:r>
      <w:r>
        <w:t xml:space="preserve">запускает миграционные скрипты и выполняет их над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одновременно с этим </w:t>
      </w:r>
      <w:r>
        <w:t xml:space="preserve">Test</w:t>
      </w:r>
      <w:r>
        <w:t xml:space="preserve"> </w:t>
      </w:r>
      <w:r>
        <w:t xml:space="preserve">Runner</w:t>
      </w:r>
      <w:r>
        <w:t xml:space="preserve"> </w:t>
      </w:r>
      <w:r>
        <w:t xml:space="preserve">запускает тесты;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запускается</w:t>
      </w:r>
      <w:r>
        <w:t xml:space="preserve">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</w:t>
      </w:r>
      <w:r>
        <w:t xml:space="preserve">и</w:t>
      </w:r>
      <w:r>
        <w:t xml:space="preserve"> </w:t>
      </w:r>
      <w:r>
        <w:t xml:space="preserve">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используется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804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807"/>
        <w:pBdr/>
        <w:spacing/>
        <w:ind/>
        <w:rPr/>
      </w:pPr>
      <w:r>
        <w:t xml:space="preserve">Инфраструктура </w:t>
      </w:r>
      <w:r>
        <w:t xml:space="preserve">CI/CD</w:t>
      </w:r>
      <w:r/>
    </w:p>
    <w:p>
      <w:pPr>
        <w:pStyle w:val="804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>
        <w:t xml:space="preserve">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t xml:space="preserve">при слиянии изменений в ветку </w:t>
      </w:r>
      <w:r>
        <w:rPr>
          <w:lang w:val="en-US"/>
        </w:rPr>
        <w:t xml:space="preserve">main</w:t>
      </w:r>
      <w:r>
        <w:t xml:space="preserve">.</w:t>
      </w:r>
      <w:r>
        <w:t xml:space="preserve"> </w:t>
      </w:r>
      <w:r>
        <w:t xml:space="preserve">Ниже рисунок, который </w:t>
      </w:r>
      <w:r>
        <w:t xml:space="preserve">показывает</w:t>
      </w:r>
      <w:r>
        <w:t xml:space="preserve"> это.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07990"/>
                <wp:effectExtent l="0" t="0" r="3175" b="0"/>
                <wp:docPr id="11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5" cy="550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433.70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 3.</w:t>
      </w:r>
      <w:r>
        <w:t xml:space="preserve">2</w:t>
      </w:r>
      <w:r>
        <w:t xml:space="preserve"> – </w:t>
      </w:r>
      <w:r>
        <w:t xml:space="preserve">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807"/>
        <w:pBdr/>
        <w:spacing/>
        <w:ind/>
        <w:rPr/>
      </w:pPr>
      <w:r>
        <w:t xml:space="preserve">Архитектура бота</w:t>
      </w:r>
      <w:r/>
    </w:p>
    <w:p>
      <w:pPr>
        <w:pStyle w:val="804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</w:t>
      </w:r>
      <w:r>
        <w:t xml:space="preserve"> Рассмотрим рисунок </w:t>
      </w:r>
      <w:r>
        <w:t xml:space="preserve">ниже.</w:t>
      </w:r>
      <w:r/>
    </w:p>
    <w:p>
      <w:pPr>
        <w:pStyle w:val="804"/>
        <w:pBdr/>
        <w:spacing/>
        <w:ind/>
        <w:rPr/>
      </w:pPr>
      <w:r/>
      <w:r/>
    </w:p>
    <w:p>
      <w:pPr>
        <w:pStyle w:val="804"/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2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37.15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rPr/>
      </w:pPr>
      <w:r>
        <w:t xml:space="preserve">Рисунок 3.</w:t>
      </w:r>
      <w:r>
        <w:t xml:space="preserve">3</w:t>
      </w:r>
      <w:r>
        <w:t xml:space="preserve"> – </w:t>
      </w:r>
      <w:r>
        <w:t xml:space="preserve">Визуализации чистой архитектуры</w:t>
      </w:r>
      <w:r>
        <w:t xml:space="preserve">.</w:t>
      </w:r>
      <w:r>
        <w:t xml:space="preserve"> </w:t>
      </w:r>
      <w:r>
        <w:rPr>
          <w:highlight w:val="yellow"/>
        </w:rPr>
        <w:t xml:space="preserve">Источник рисунка: </w:t>
      </w:r>
      <w:r>
        <w:rPr>
          <w:highlight w:val="yellow"/>
        </w:rPr>
        <w:t xml:space="preserve">[</w:t>
      </w:r>
      <w:r>
        <w:rPr>
          <w:highlight w:val="yellow"/>
          <w:lang w:val="en-US"/>
        </w:rPr>
        <w:fldChar w:fldCharType="begin"/>
        <w:instrText xml:space="preserve"> REF CleanArchitectureALittle \r \h  \* MERGEFORMAT 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</w:rPr>
        <w:t xml:space="preserve">3</w:t>
      </w:r>
      <w:r>
        <w:rPr>
          <w:highlight w:val="yellow"/>
          <w:lang w:val="en-US"/>
        </w:rPr>
        <w:fldChar w:fldCharType="end"/>
      </w:r>
      <w:r>
        <w:rPr>
          <w:highlight w:val="yellow"/>
        </w:rPr>
        <w:t xml:space="preserve">]</w:t>
      </w:r>
      <w:r>
        <w:rPr>
          <w:highlight w:val="yellow"/>
        </w:rPr>
        <w:t xml:space="preserve">.</w:t>
      </w:r>
      <w:r/>
    </w:p>
    <w:p>
      <w:pPr>
        <w:pStyle w:val="804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доменный слой</w:t>
      </w:r>
      <w:r>
        <w:t xml:space="preserve"> (</w:t>
      </w:r>
      <w:r>
        <w:t xml:space="preserve">на</w:t>
      </w:r>
      <w:r>
        <w:t xml:space="preserve"> </w:t>
      </w:r>
      <w:r>
        <w:t xml:space="preserve">рисунке</w:t>
      </w:r>
      <w:r>
        <w:t xml:space="preserve">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Он содержит</w:t>
      </w:r>
      <w:r>
        <w:t xml:space="preserve"> </w:t>
      </w:r>
      <w:r>
        <w:t xml:space="preserve">бизнес-объекты и логику, которая не зависит от внешних систем и должна меняться;</w:t>
      </w:r>
      <w:r/>
    </w:p>
    <w:p>
      <w:pPr>
        <w:pStyle w:val="804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804"/>
        <w:pBdr/>
        <w:spacing/>
        <w:ind/>
        <w:rPr/>
      </w:pPr>
      <w:r>
        <w:t xml:space="preserve">- слой представления</w:t>
      </w:r>
      <w:r>
        <w:t xml:space="preserve"> (</w:t>
      </w:r>
      <w:r>
        <w:t xml:space="preserve">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</w:t>
      </w:r>
      <w:r>
        <w:t xml:space="preserve"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804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</w:t>
      </w:r>
      <w:r>
        <w:t xml:space="preserve"> </w:t>
      </w:r>
      <w:r>
        <w:t xml:space="preserve">Здесь расположены конкретные реализации для связи с внешними сервисами.</w:t>
      </w:r>
      <w:r/>
    </w:p>
    <w:p>
      <w:pPr>
        <w:pStyle w:val="804"/>
        <w:pBdr/>
        <w:spacing/>
        <w:ind/>
        <w:rPr/>
      </w:pPr>
      <w:r>
        <w:t xml:space="preserve">Благодаря строгому разделению ответственн</w:t>
      </w:r>
      <w:r>
        <w:t xml:space="preserve">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</w:t>
      </w:r>
      <w:r>
        <w:t xml:space="preserve">5</w:t>
      </w:r>
      <w:r>
        <w:rPr>
          <w:lang w:val="en-US"/>
        </w:rPr>
        <w:fldChar w:fldCharType="end"/>
      </w:r>
      <w:r>
        <w:t xml:space="preserve">]</w:t>
      </w:r>
      <w:r>
        <w:t xml:space="preserve">. </w:t>
      </w:r>
      <w:r/>
    </w:p>
    <w:p>
      <w:pPr>
        <w:pStyle w:val="807"/>
        <w:pBdr/>
        <w:spacing/>
        <w:ind/>
        <w:rPr/>
      </w:pPr>
      <w:r>
        <w:t xml:space="preserve">Структура базы данных</w:t>
      </w:r>
      <w:r/>
    </w:p>
    <w:p>
      <w:pPr>
        <w:pStyle w:val="804"/>
        <w:pBdr/>
        <w:spacing/>
        <w:ind/>
        <w:rPr/>
      </w:pPr>
      <w:r>
        <w:t xml:space="preserve">В этом разделе представлена структура база данных, используемая для хранения информации о направлениях и другой важной информации.</w:t>
      </w:r>
      <w:r/>
    </w:p>
    <w:p>
      <w:pPr>
        <w:pStyle w:val="804"/>
        <w:pBdr/>
        <w:spacing/>
        <w:ind/>
        <w:rPr/>
      </w:pPr>
      <w:r>
        <w:t xml:space="preserve">Рассмотрим взаимодействие сущностей базы данных на рисунке ниже.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296285"/>
                <wp:effectExtent l="0" t="0" r="0" b="0"/>
                <wp:docPr id="13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32805" cy="3296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15pt;height:259.55pt;mso-wrap-distance-left:0.00pt;mso-wrap-distance-top:0.00pt;mso-wrap-distance-right:0.00pt;mso-wrap-distance-bottom:0.00pt;z-index:1;" stroked="f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 3.</w:t>
      </w:r>
      <w:r>
        <w:t xml:space="preserve">4</w:t>
      </w:r>
      <w:r>
        <w:t xml:space="preserve"> – </w:t>
      </w:r>
      <w:r>
        <w:t xml:space="preserve">Визуализация связей реляционной базы данных.</w:t>
      </w:r>
      <w:r/>
    </w:p>
    <w:p>
      <w:pPr>
        <w:pStyle w:val="804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</w:t>
      </w:r>
      <w:r>
        <w:t xml:space="preserve">одержит информацию о пользователях. На текущем этапе идентификатор пользователя, например, из Telegram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</w:t>
      </w:r>
      <w:r>
        <w:t xml:space="preserve">редставляет иерархию категорий, используется для группировки вопросов. Имеет возможность указывать родительскую категорию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</w:t>
      </w:r>
      <w:r>
        <w:t xml:space="preserve">одержит часто задаваемые вопросы и ответы. Каждый вопрос относится к одной</w:t>
      </w:r>
      <w:r>
        <w:t xml:space="preserve"> листовой</w:t>
      </w:r>
      <w:r>
        <w:t xml:space="preserve"> категории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</w:t>
      </w:r>
      <w:r>
        <w:t xml:space="preserve">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</w:t>
      </w:r>
      <w:r>
        <w:t xml:space="preserve">правочник уровней образования (например, бакалавриат, магистратура)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</w:t>
      </w:r>
      <w:r>
        <w:t xml:space="preserve">правочник форм обучения (очная, заочная и т.п.)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</w:t>
      </w:r>
      <w:r>
        <w:t xml:space="preserve">правочник сроков обучения (например, 4 года)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</w:t>
      </w:r>
      <w:r>
        <w:t xml:space="preserve">правочник типов вступительных испытаний. Используется в связке с программами через промежуточную таблицу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</w:t>
      </w:r>
      <w:r>
        <w:t xml:space="preserve">с</w:t>
      </w:r>
      <w:r>
        <w:t xml:space="preserve">правочник учебных предметов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</w:t>
      </w:r>
      <w:r>
        <w:t xml:space="preserve"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</w:t>
      </w:r>
      <w:r>
        <w:t xml:space="preserve"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</w:t>
      </w:r>
      <w:r>
        <w:t xml:space="preserve">вязывает программу с типом графика приема. Используется для организации событий в графике поступления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</w:t>
      </w:r>
      <w:r>
        <w:t xml:space="preserve"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</w:t>
      </w:r>
      <w:r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804"/>
        <w:pBdr/>
        <w:spacing/>
        <w:ind/>
        <w:rPr/>
      </w:pPr>
      <w:r>
        <w:t xml:space="preserve">Ниже</w:t>
      </w:r>
      <w:r>
        <w:t xml:space="preserve"> в целях повышения детализации и читаемости</w:t>
      </w:r>
      <w:r>
        <w:t xml:space="preserve"> идут</w:t>
      </w:r>
      <w:r>
        <w:t xml:space="preserve"> диаграммы</w:t>
      </w:r>
      <w:r>
        <w:t xml:space="preserve">,</w:t>
      </w:r>
      <w:r>
        <w:t xml:space="preserve"> представлен</w:t>
      </w:r>
      <w:r>
        <w:t xml:space="preserve">н</w:t>
      </w:r>
      <w:r>
        <w:t xml:space="preserve">ы</w:t>
      </w:r>
      <w:r>
        <w:t xml:space="preserve">е</w:t>
      </w:r>
      <w:r>
        <w:t xml:space="preserve"> по отдельности для каждой ключевой сущности </w:t>
      </w:r>
      <w:r>
        <w:t xml:space="preserve">со</w:t>
      </w:r>
      <w:r>
        <w:t xml:space="preserve"> связанны</w:t>
      </w:r>
      <w:r>
        <w:t xml:space="preserve">ми</w:t>
      </w:r>
      <w:r>
        <w:t xml:space="preserve"> с н</w:t>
      </w:r>
      <w:r>
        <w:t xml:space="preserve">ими</w:t>
      </w:r>
      <w:r>
        <w:t xml:space="preserve"> таб</w:t>
      </w:r>
      <w:r>
        <w:t xml:space="preserve">лицами.</w:t>
      </w:r>
      <w:r>
        <w:t xml:space="preserve"> Они более подробно описывают структуру базы данных.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2805" cy="31686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15pt;height:249.50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 3.</w:t>
      </w:r>
      <w:r>
        <w:t xml:space="preserve">5</w:t>
      </w:r>
      <w:r>
        <w:t xml:space="preserve"> – </w:t>
      </w:r>
      <w:r>
        <w:t xml:space="preserve">Таблица </w:t>
      </w:r>
      <w:r>
        <w:rPr>
          <w:lang w:val="en-US"/>
        </w:rPr>
        <w:t xml:space="preserve">program</w:t>
      </w:r>
      <w:r>
        <w:t xml:space="preserve"> </w:t>
      </w:r>
      <w:r>
        <w:t xml:space="preserve">и все связанные с ней сущности.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4"/>
        <w:pBdr/>
        <w:spacing/>
        <w:ind w:firstLine="0"/>
        <w:rPr/>
      </w:pPr>
      <w:r/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2041525"/>
                <wp:effectExtent l="0" t="0" r="0" b="0"/>
                <wp:docPr id="1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32805" cy="204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15pt;height:160.75pt;mso-wrap-distance-left:0.00pt;mso-wrap-distance-top:0.00pt;mso-wrap-distance-right:0.00pt;mso-wrap-distance-bottom:0.00pt;z-index:1;" stroked="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6</w:t>
      </w:r>
      <w:r>
        <w:t xml:space="preserve">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8.35pt;height:123.9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</w:t>
      </w:r>
      <w:r>
        <w:rPr>
          <w:lang w:val="en-US"/>
        </w:rPr>
        <w:t xml:space="preserve">7</w:t>
      </w:r>
      <w:r>
        <w:rPr>
          <w:lang w:val="en-US"/>
        </w:rPr>
        <w:t xml:space="preserve"> – </w:t>
      </w:r>
      <w:r>
        <w:t xml:space="preserve">Взаимосвязь</w:t>
      </w:r>
      <w:r>
        <w:rPr>
          <w:lang w:val="en-US"/>
        </w:rPr>
        <w:t xml:space="preserve"> </w:t>
      </w:r>
      <w:r>
        <w:rPr>
          <w:lang w:val="en-US"/>
        </w:rPr>
        <w:t xml:space="preserve">questions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rPr>
          <w:lang w:val="en-US"/>
        </w:rPr>
        <w:t xml:space="preserve">categories</w:t>
      </w:r>
      <w:r>
        <w:rPr>
          <w:lang w:val="en-US"/>
        </w:rPr>
        <w:t xml:space="preserve">.</w:t>
      </w:r>
      <w:r>
        <w:rPr>
          <w:lang w:val="en-US"/>
        </w:rPr>
      </w:r>
    </w:p>
    <w:p>
      <w:pPr>
        <w:pStyle w:val="804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04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42.90pt;height:341.6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8</w:t>
      </w:r>
      <w:r>
        <w:t xml:space="preserve">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806"/>
        <w:pBdr/>
        <w:spacing/>
        <w:ind/>
        <w:rPr/>
      </w:pPr>
      <w:r/>
      <w:bookmarkStart w:id="96" w:name="_Toc19"/>
      <w:r>
        <w:t xml:space="preserve">Сценарии взаимодействия</w:t>
      </w:r>
      <w:r>
        <w:t xml:space="preserve"> с пользователем</w:t>
      </w:r>
      <w:r/>
      <w:bookmarkEnd w:id="96"/>
      <w:r/>
      <w:r/>
    </w:p>
    <w:p>
      <w:pPr>
        <w:pStyle w:val="804"/>
        <w:pBdr/>
        <w:spacing/>
        <w:ind/>
        <w:rPr/>
      </w:pPr>
      <w:r>
        <w:t xml:space="preserve">В этом разделе рассмотрим основные взаимодействия с пользователем. Ниже диаграмма использования</w:t>
      </w:r>
      <w:r>
        <w:t xml:space="preserve">, которая показывает, какие функции включены </w:t>
      </w:r>
      <w:r>
        <w:t xml:space="preserve">в бот</w:t>
      </w:r>
      <w:r>
        <w:t xml:space="preserve">а</w:t>
      </w:r>
      <w:r>
        <w:t xml:space="preserve">.</w:t>
      </w:r>
      <w:r/>
    </w:p>
    <w:p>
      <w:pPr>
        <w:pStyle w:val="804"/>
        <w:pBdr/>
        <w:spacing/>
        <w:ind w:firstLine="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370"/>
                <wp:effectExtent l="0" t="0" r="3175" b="0"/>
                <wp:docPr id="1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5" cy="3341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63.1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9</w:t>
      </w:r>
      <w:r>
        <w:t xml:space="preserve"> – </w:t>
      </w:r>
      <w:r>
        <w:t xml:space="preserve">Диаграмма использований бота.</w:t>
      </w:r>
      <w:r/>
    </w:p>
    <w:p>
      <w:pPr>
        <w:pStyle w:val="807"/>
        <w:pBdr/>
        <w:spacing/>
        <w:ind/>
        <w:rPr/>
      </w:pPr>
      <w:r>
        <w:t xml:space="preserve">Вопрос о поступлении</w:t>
      </w:r>
      <w:r/>
    </w:p>
    <w:p>
      <w:pPr>
        <w:pStyle w:val="804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  <w:r/>
    </w:p>
    <w:p>
      <w:pPr>
        <w:pStyle w:val="804"/>
        <w:pBdr/>
        <w:spacing/>
        <w:ind/>
        <w:rPr/>
      </w:pPr>
      <w:r>
        <w:t xml:space="preserve">Диаграмма активности на рисунке ниже демонстрирует, как пользователь может взаимодействовать с системой.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6075" cy="6267450"/>
                <wp:effectExtent l="0" t="0" r="9525" b="0"/>
                <wp:docPr id="19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886075" cy="626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27.25pt;height:493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10</w:t>
      </w:r>
      <w:r>
        <w:t xml:space="preserve"> – </w:t>
      </w:r>
      <w:r>
        <w:t xml:space="preserve">Диаграмма </w:t>
      </w:r>
      <w:r>
        <w:t xml:space="preserve">активности (категориальный ввод).</w:t>
      </w:r>
      <w:r/>
    </w:p>
    <w:p>
      <w:pPr>
        <w:pStyle w:val="804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0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5.25pt;height:407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 w:firstLine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1</w:t>
      </w:r>
      <w:r>
        <w:t xml:space="preserve"> – </w:t>
      </w:r>
      <w:r>
        <w:t xml:space="preserve">Диаграмма </w:t>
      </w:r>
      <w:r>
        <w:t xml:space="preserve">последовательности</w:t>
      </w:r>
      <w:r>
        <w:t xml:space="preserve"> (категориальный ввод).</w:t>
      </w:r>
      <w:r/>
    </w:p>
    <w:p>
      <w:pPr>
        <w:pStyle w:val="804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</w:t>
      </w:r>
      <w:r>
        <w:t xml:space="preserve">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>
        <w:t xml:space="preserve"> 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5362575"/>
                <wp:effectExtent l="0" t="0" r="9525" b="9525"/>
                <wp:docPr id="2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819525" cy="536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00.75pt;height:422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2</w:t>
      </w:r>
      <w:r>
        <w:t xml:space="preserve"> – </w:t>
      </w:r>
      <w:r>
        <w:t xml:space="preserve">Диаграмма последовательности (</w:t>
      </w:r>
      <w:r>
        <w:t xml:space="preserve">свободный</w:t>
      </w:r>
      <w:r>
        <w:t xml:space="preserve"> ввод).</w:t>
      </w:r>
      <w:r/>
    </w:p>
    <w:p>
      <w:pPr>
        <w:pStyle w:val="804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804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>
        <w:t xml:space="preserve">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222.7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3</w:t>
      </w:r>
      <w:r>
        <w:t xml:space="preserve"> – </w:t>
      </w:r>
      <w:r>
        <w:t xml:space="preserve">Диаграмма последовательности (свободный ввод).</w:t>
      </w:r>
      <w:r/>
    </w:p>
    <w:p>
      <w:pPr>
        <w:pStyle w:val="804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9166" cy="2343477"/>
                <wp:effectExtent l="0" t="0" r="0" b="0"/>
                <wp:docPr id="23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849166" cy="23434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0.56pt;height:184.53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4</w:t>
      </w:r>
      <w:r>
        <w:t xml:space="preserve"> – </w:t>
      </w:r>
      <w:r>
        <w:t xml:space="preserve">Начало диалога задания вопроса боту.</w:t>
      </w:r>
      <w:r/>
    </w:p>
    <w:p>
      <w:pPr>
        <w:pStyle w:val="804"/>
        <w:pBdr/>
        <w:spacing/>
        <w:ind/>
        <w:rPr/>
      </w:pPr>
      <w:r>
        <w:t xml:space="preserve">Пользователь нажал на кнопку «Подача документов и поступление». Бот изменил мен</w:t>
      </w:r>
      <w:r>
        <w:t xml:space="preserve">ю, как показано на рисунке ниже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900" cy="2924583"/>
                <wp:effectExtent l="0" t="0" r="9525" b="9525"/>
                <wp:docPr id="24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3762900" cy="2924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296.29pt;height:230.28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5</w:t>
      </w:r>
      <w:r>
        <w:t xml:space="preserve"> – </w:t>
      </w:r>
      <w:r>
        <w:t xml:space="preserve">Категории вопросов.</w:t>
      </w:r>
      <w:r/>
    </w:p>
    <w:p>
      <w:pPr>
        <w:pStyle w:val="804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</w:t>
      </w:r>
      <w:r>
        <w:t xml:space="preserve">Бот изменил меню, как показано на рисунке ниже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1061" cy="2467319"/>
                <wp:effectExtent l="0" t="0" r="0" b="9525"/>
                <wp:docPr id="25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811061" cy="2467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57.56pt;height:194.28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6</w:t>
      </w:r>
      <w:r>
        <w:t xml:space="preserve"> – </w:t>
      </w:r>
      <w:r>
        <w:t xml:space="preserve">Окно вопросов.</w:t>
      </w:r>
      <w:r/>
    </w:p>
    <w:p>
      <w:pPr>
        <w:pStyle w:val="804"/>
        <w:pBdr/>
        <w:spacing/>
        <w:ind/>
        <w:rPr/>
      </w:pPr>
      <w:r>
        <w:t xml:space="preserve">Пользователь нажал на кнопку «1». Бот отправил сообщение, как на рисунке ниже.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1638" cy="981212"/>
                <wp:effectExtent l="0" t="0" r="9525" b="9525"/>
                <wp:docPr id="26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391638" cy="981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45.80pt;height:77.26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7</w:t>
      </w:r>
      <w:r>
        <w:t xml:space="preserve"> – </w:t>
      </w:r>
      <w:r>
        <w:t xml:space="preserve">Сообщение с ответом на вопрос.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7"/>
        <w:pBdr/>
        <w:spacing/>
        <w:ind/>
        <w:rPr/>
      </w:pPr>
      <w:r/>
      <w:bookmarkStart w:id="20" w:name="_Hlk199099123"/>
      <w:r>
        <w:t xml:space="preserve">Получение рекомендованных направлений</w:t>
      </w:r>
      <w:bookmarkEnd w:id="20"/>
      <w:r/>
    </w:p>
    <w:p>
      <w:pPr>
        <w:pStyle w:val="804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816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816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62450" cy="8334375"/>
                <wp:effectExtent l="0" t="0" r="0" b="9525"/>
                <wp:docPr id="27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362450" cy="8334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43.50pt;height:656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8</w:t>
      </w:r>
      <w:r>
        <w:t xml:space="preserve"> – </w:t>
      </w:r>
      <w:r>
        <w:t xml:space="preserve">Диаграмма активности сценария получения рекомендованных направлений.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4"/>
        <w:pBdr/>
        <w:spacing/>
        <w:ind/>
        <w:rPr/>
      </w:pPr>
      <w:r>
        <w:t xml:space="preserve">Для рассмотрения процесса с точки зрения взаимодей</w:t>
      </w:r>
      <w:r>
        <w:t xml:space="preserve">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>
        <w:t xml:space="preserve">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70605"/>
                <wp:effectExtent l="0" t="0" r="3175" b="0"/>
                <wp:docPr id="28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5" cy="3570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67.75pt;height:281.1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9</w:t>
      </w:r>
      <w:r>
        <w:t xml:space="preserve"> – </w:t>
      </w:r>
      <w:r>
        <w:t xml:space="preserve">Диаграмма </w:t>
      </w:r>
      <w:r>
        <w:t xml:space="preserve">последовательности</w:t>
      </w:r>
      <w:r>
        <w:t xml:space="preserve"> </w:t>
      </w:r>
      <w:r>
        <w:t xml:space="preserve">выбора экзаменов.</w:t>
      </w:r>
      <w:r/>
    </w:p>
    <w:p>
      <w:pPr>
        <w:pStyle w:val="804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>
        <w:t xml:space="preserve">Получение рекомендованных направлений</w:t>
      </w:r>
      <w:r>
        <w:t xml:space="preserve">».</w:t>
      </w:r>
      <w:r>
        <w:t xml:space="preserve"> 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9166" cy="1162212"/>
                <wp:effectExtent l="0" t="0" r="0" b="0"/>
                <wp:docPr id="29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849166" cy="1162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60.56pt;height:91.51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20</w:t>
      </w:r>
      <w:r>
        <w:t xml:space="preserve"> – </w:t>
      </w:r>
      <w:r>
        <w:t xml:space="preserve">Начало диалога рекомендации направлений.</w:t>
      </w:r>
      <w:r/>
    </w:p>
    <w:p>
      <w:pPr>
        <w:pStyle w:val="804"/>
        <w:pBdr/>
        <w:spacing/>
        <w:ind/>
        <w:rPr/>
      </w:pPr>
      <w:r>
        <w:t xml:space="preserve">Пользователь ввел на </w:t>
      </w:r>
      <w:r>
        <w:t xml:space="preserve">клавиатуре</w:t>
      </w:r>
      <w:r>
        <w:t xml:space="preserve"> «математика», бот отправил интерфейс, как на рисунке ниже.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9166" cy="1914792"/>
                <wp:effectExtent l="0" t="0" r="0" b="9525"/>
                <wp:docPr id="30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849166" cy="19147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60.56pt;height:150.77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2</w:t>
      </w:r>
      <w:r>
        <w:t xml:space="preserve">1</w:t>
      </w:r>
      <w:r>
        <w:t xml:space="preserve"> – </w:t>
      </w:r>
      <w:r>
        <w:t xml:space="preserve">Меню уточнение экзамена.</w:t>
      </w:r>
      <w:r/>
    </w:p>
    <w:p>
      <w:pPr>
        <w:pStyle w:val="804"/>
        <w:pBdr/>
        <w:spacing/>
        <w:ind/>
        <w:rPr/>
      </w:pPr>
      <w:r>
        <w:t xml:space="preserve">Пользователь нажал на кнопку «3. Математика», бот отправил сообщение, что экзамен добавлен и предложил </w:t>
      </w:r>
      <w:r>
        <w:t xml:space="preserve">ввести новый экзамен.</w:t>
      </w:r>
      <w:r/>
    </w:p>
    <w:p>
      <w:pPr>
        <w:pStyle w:val="804"/>
        <w:pBdr/>
        <w:spacing/>
        <w:ind/>
        <w:rPr/>
      </w:pPr>
      <w:r>
        <w:t xml:space="preserve">Пользователь ввел подобным образом экзамены</w:t>
      </w:r>
      <w:r>
        <w:t xml:space="preserve">: </w:t>
      </w:r>
      <w:r>
        <w:t xml:space="preserve">информатика русский язык</w:t>
      </w:r>
      <w:r>
        <w:t xml:space="preserve"> </w:t>
      </w:r>
      <w:r>
        <w:t xml:space="preserve">–</w:t>
      </w:r>
      <w:r>
        <w:t xml:space="preserve"> </w:t>
      </w:r>
      <w:r>
        <w:t xml:space="preserve">и нажал на закончить. Бот отправил экзамены, которые выбрал пользователь и предложение ввести интересы в свободной форме (рисунок ниже).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43795" cy="1286054"/>
                <wp:effectExtent l="0" t="0" r="0" b="0"/>
                <wp:docPr id="3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543795" cy="1286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79.04pt;height:101.26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2</w:t>
      </w:r>
      <w:r>
        <w:t xml:space="preserve">2</w:t>
      </w:r>
      <w:r>
        <w:t xml:space="preserve"> – </w:t>
      </w:r>
      <w:r>
        <w:t xml:space="preserve">Сообщение с выбранными экзаменами и предложением ввести интересы.</w:t>
      </w:r>
      <w:r/>
    </w:p>
    <w:p>
      <w:pPr>
        <w:pStyle w:val="804"/>
        <w:pBdr/>
        <w:spacing/>
        <w:ind w:firstLine="0"/>
        <w:jc w:val="center"/>
        <w:rPr/>
      </w:pPr>
      <w:r/>
      <w:r/>
    </w:p>
    <w:p>
      <w:pPr>
        <w:pStyle w:val="804"/>
        <w:pBdr/>
        <w:spacing/>
        <w:ind/>
        <w:rPr/>
      </w:pPr>
      <w:r>
        <w:t xml:space="preserve">Пользователь ввел сообщение «</w:t>
      </w:r>
      <w:r>
        <w:t xml:space="preserve">Я люблю программировать и хотел бы стать разработчиком по</w:t>
      </w:r>
      <w:r>
        <w:t xml:space="preserve">», бот отправил меню, как на рисунке ниже.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2743583"/>
                <wp:effectExtent l="0" t="0" r="8890" b="0"/>
                <wp:docPr id="32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858693" cy="2743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61.31pt;height:216.0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>
        <w:t xml:space="preserve">Рисунок</w:t>
      </w:r>
      <w:r>
        <w:t xml:space="preserve"> 3.</w:t>
      </w:r>
      <w:r>
        <w:t xml:space="preserve">2</w:t>
      </w:r>
      <w:r>
        <w:t xml:space="preserve">3</w:t>
      </w:r>
      <w:r>
        <w:t xml:space="preserve"> – </w:t>
      </w:r>
      <w:r>
        <w:t xml:space="preserve">Меню с наиболее подходящими направлениями подготовки.</w:t>
      </w:r>
      <w:r/>
    </w:p>
    <w:p>
      <w:pPr>
        <w:pStyle w:val="804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</w:t>
      </w:r>
      <w:r>
        <w:t xml:space="preserve">вывел меню с предложением открыть ссылку на указанную программу (рисунок ниже).</w:t>
      </w:r>
      <w:r/>
    </w:p>
    <w:p>
      <w:pPr>
        <w:pStyle w:val="804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3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243.78pt;height:175.52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804"/>
        <w:pBdr/>
        <w:spacing/>
        <w:ind/>
        <w:jc w:val="center"/>
        <w:rPr/>
      </w:pPr>
      <w:r/>
      <w:bookmarkStart w:id="21" w:name="_Hlk199184310"/>
      <w:r>
        <w:t xml:space="preserve">Рисунок</w:t>
      </w:r>
      <w:r>
        <w:t xml:space="preserve"> 3.</w:t>
      </w:r>
      <w:r>
        <w:t xml:space="preserve">2</w:t>
      </w:r>
      <w:r>
        <w:t xml:space="preserve">4</w:t>
      </w:r>
      <w:r>
        <w:t xml:space="preserve"> – </w:t>
      </w:r>
      <w:r>
        <w:t xml:space="preserve">Предложение перейти по ссылке.</w:t>
      </w:r>
      <w:r/>
    </w:p>
    <w:p>
      <w:pPr>
        <w:pStyle w:val="806"/>
        <w:pBdr/>
        <w:spacing/>
        <w:ind/>
        <w:rPr/>
      </w:pPr>
      <w:r/>
      <w:bookmarkStart w:id="97" w:name="_Toc20"/>
      <w:r/>
      <w:bookmarkEnd w:id="21"/>
      <w:r>
        <w:t xml:space="preserve">Тестирование</w:t>
      </w:r>
      <w:r/>
      <w:bookmarkEnd w:id="97"/>
      <w:r/>
      <w:r/>
    </w:p>
    <w:p>
      <w:pPr>
        <w:pStyle w:val="804"/>
        <w:pBdr/>
        <w:spacing/>
        <w:ind/>
        <w:rPr/>
      </w:pPr>
      <w:r>
        <w:t xml:space="preserve">Разработка приложения велась с соблюдением чистой архитектуры </w:t>
      </w:r>
      <w:r>
        <w:t xml:space="preserve">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</w:t>
      </w:r>
      <w:r>
        <w:t xml:space="preserve">, что позволило легко протестировать компоненты независимо друг от друга.</w:t>
      </w:r>
      <w:r/>
    </w:p>
    <w:p>
      <w:pPr>
        <w:pStyle w:val="804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804"/>
        <w:pBdr/>
        <w:spacing/>
        <w:ind/>
        <w:rPr/>
      </w:pPr>
      <w:r>
        <w:t xml:space="preserve">-</w:t>
      </w:r>
      <w:r>
        <w:t xml:space="preserve"> </w:t>
      </w:r>
      <w:r>
        <w:rPr>
          <w:rStyle w:val="814"/>
          <w:b w:val="0"/>
        </w:rPr>
        <w:t xml:space="preserve">модульное</w:t>
      </w:r>
      <w:r>
        <w:t xml:space="preserve">.</w:t>
      </w:r>
      <w:r>
        <w:t xml:space="preserve"> Включало проверку отдельных компонентов (например, сервис исправления опечаток) в изоляции;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rStyle w:val="814"/>
          <w:b w:val="0"/>
        </w:rPr>
        <w:t xml:space="preserve">и</w:t>
      </w:r>
      <w:r>
        <w:rPr>
          <w:rStyle w:val="814"/>
          <w:b w:val="0"/>
        </w:rPr>
        <w:t xml:space="preserve">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rStyle w:val="814"/>
          <w:b w:val="0"/>
        </w:rPr>
        <w:t xml:space="preserve">функциональное. Включало</w:t>
      </w:r>
      <w:r>
        <w:rPr>
          <w:rStyle w:val="814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rStyle w:val="814"/>
          <w:b w:val="0"/>
        </w:rPr>
        <w:t xml:space="preserve">т</w:t>
      </w:r>
      <w:r>
        <w:rPr>
          <w:rStyle w:val="814"/>
          <w:b w:val="0"/>
        </w:rPr>
        <w:t xml:space="preserve">естирование</w:t>
      </w:r>
      <w:r>
        <w:rPr>
          <w:rStyle w:val="814"/>
          <w:b w:val="0"/>
        </w:rPr>
        <w:t xml:space="preserve"> интерфейса</w:t>
      </w:r>
      <w:r>
        <w:rPr>
          <w:rStyle w:val="814"/>
          <w:b w:val="0"/>
        </w:rPr>
        <w:t xml:space="preserve"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rStyle w:val="814"/>
          <w:b w:val="0"/>
        </w:rPr>
        <w:t xml:space="preserve">кросс-платформенное</w:t>
      </w:r>
      <w:r>
        <w:rPr>
          <w:rStyle w:val="814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804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</w:t>
      </w:r>
      <w:r>
        <w:t xml:space="preserve">для модульных тестов;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d</w:t>
      </w:r>
      <w:r>
        <w:rPr>
          <w:lang w:val="en-US"/>
        </w:rPr>
        <w:t xml:space="preserve">esktop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m</w:t>
      </w:r>
      <w:r>
        <w:rPr>
          <w:lang w:val="en-US"/>
        </w:rPr>
        <w:t xml:space="preserve">obile</w:t>
      </w:r>
      <w:r>
        <w:t xml:space="preserve"> </w:t>
      </w:r>
      <w:r>
        <w:t xml:space="preserve">для</w:t>
      </w:r>
      <w:r>
        <w:t xml:space="preserve"> </w:t>
      </w:r>
      <w:r>
        <w:t xml:space="preserve">ручного</w:t>
      </w:r>
      <w:r>
        <w:t xml:space="preserve"> </w:t>
      </w:r>
      <w:r>
        <w:t xml:space="preserve">тестирования</w:t>
      </w:r>
      <w:r/>
    </w:p>
    <w:p>
      <w:pPr>
        <w:pStyle w:val="804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</w:t>
      </w:r>
      <w:r>
        <w:t xml:space="preserve">для воспроизведения окружения.</w:t>
      </w:r>
      <w:r/>
    </w:p>
    <w:p>
      <w:pPr>
        <w:pStyle w:val="804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806"/>
        <w:pBdr/>
        <w:spacing/>
        <w:ind/>
        <w:rPr/>
      </w:pPr>
      <w:r/>
      <w:bookmarkStart w:id="98" w:name="_Toc21"/>
      <w:r>
        <w:t xml:space="preserve">Перспективы развития</w:t>
      </w:r>
      <w:r/>
      <w:bookmarkEnd w:id="98"/>
      <w:r/>
      <w:r/>
    </w:p>
    <w:p>
      <w:pPr>
        <w:pStyle w:val="804"/>
        <w:pBdr/>
        <w:spacing/>
        <w:ind/>
        <w:rPr/>
      </w:pPr>
      <w:r>
        <w:t xml:space="preserve">В текущей версии реализована базовая функциональност</w:t>
      </w:r>
      <w:r>
        <w:t xml:space="preserve">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804"/>
        <w:pBdr/>
        <w:spacing/>
        <w:ind/>
        <w:rPr/>
      </w:pPr>
      <w:r>
        <w:t xml:space="preserve">- механизм подписки на уведомления о важных событиях;</w:t>
      </w:r>
      <w:r/>
    </w:p>
    <w:p>
      <w:pPr>
        <w:pStyle w:val="804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804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804"/>
        <w:pBdr/>
        <w:spacing/>
        <w:ind/>
        <w:rPr/>
      </w:pPr>
      <w:r>
        <w:t xml:space="preserve">- </w:t>
      </w:r>
      <w:r>
        <w:rPr>
          <w:rStyle w:val="814"/>
          <w:b w:val="0"/>
          <w:lang w:val="en-US"/>
        </w:rPr>
        <w:t xml:space="preserve">w</w:t>
      </w:r>
      <w:r>
        <w:rPr>
          <w:rStyle w:val="814"/>
          <w:b w:val="0"/>
        </w:rPr>
        <w:t xml:space="preserve">eb</w:t>
      </w:r>
      <w:r>
        <w:rPr>
          <w:rStyle w:val="814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</w:p>
    <w:p>
      <w:pPr>
        <w:pStyle w:val="805"/>
        <w:pBdr/>
        <w:spacing/>
        <w:ind/>
        <w:rPr/>
      </w:pPr>
      <w:r/>
      <w:bookmarkStart w:id="99" w:name="_Toc22"/>
      <w:r>
        <w:t xml:space="preserve">Заключение</w:t>
      </w:r>
      <w:r/>
      <w:bookmarkEnd w:id="99"/>
      <w:r/>
      <w:r/>
    </w:p>
    <w:p>
      <w:pPr>
        <w:pStyle w:val="804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</w:t>
      </w:r>
      <w:r>
        <w:t xml:space="preserve">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</w:p>
    <w:p>
      <w:pPr>
        <w:pStyle w:val="804"/>
        <w:pBdr/>
        <w:spacing/>
        <w:ind/>
        <w:rPr/>
      </w:pPr>
      <w:r>
        <w:t xml:space="preserve">Архитектура приложения по</w:t>
      </w:r>
      <w:r>
        <w:t xml:space="preserve">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>
        <w:t xml:space="preserve"> </w:t>
      </w:r>
      <w:r>
        <w:t xml:space="preserve">модульное тестирование с использованием GitHub </w:t>
      </w:r>
      <w:r>
        <w:t xml:space="preserve">Actions</w:t>
      </w:r>
      <w:r>
        <w:t xml:space="preserve"> для повышения надёжности разработки.</w:t>
      </w:r>
      <w:r/>
    </w:p>
    <w:p>
      <w:pPr>
        <w:pStyle w:val="804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816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804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804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</w:p>
    <w:p>
      <w:pPr>
        <w:pStyle w:val="805"/>
        <w:pBdr/>
        <w:spacing/>
        <w:ind/>
        <w:rPr/>
      </w:pPr>
      <w:r/>
      <w:bookmarkStart w:id="100" w:name="_Toc23"/>
      <w:r>
        <w:t xml:space="preserve">Библиографический список</w:t>
      </w:r>
      <w:r/>
      <w:bookmarkEnd w:id="100"/>
      <w:r/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Aiogram [Электрон</w:t>
      </w:r>
      <w:bookmarkStart w:id="26" w:name="aiogram"/>
      <w:r/>
      <w:bookmarkEnd w:id="26"/>
      <w:r>
        <w:t xml:space="preserve">ный ресурс]. URL: </w:t>
      </w:r>
      <w:hyperlink r:id="rId46" w:tooltip="https://github.com/aiogram/aiogram" w:history="1">
        <w:r>
          <w:rPr>
            <w:rStyle w:val="812"/>
          </w:rPr>
          <w:t xml:space="preserve">https://github.com/aiogram/aiogram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C# </w:t>
      </w:r>
      <w:r>
        <w:t xml:space="preserve">–</w:t>
      </w:r>
      <w:r>
        <w:t xml:space="preserve"> .NET </w:t>
      </w:r>
      <w:r>
        <w:t xml:space="preserve">Languages</w:t>
      </w:r>
      <w:r>
        <w:t xml:space="preserve"> [Электронн</w:t>
      </w:r>
      <w:bookmarkStart w:id="27" w:name="Csharp"/>
      <w:r/>
      <w:bookmarkEnd w:id="27"/>
      <w:r>
        <w:t xml:space="preserve">ый ресурс]. URL: </w:t>
      </w:r>
      <w:hyperlink r:id="rId47" w:tooltip="https://dotnet.microsoft.com/en-us/languages/csharp" w:history="1">
        <w:r>
          <w:rPr>
            <w:rStyle w:val="812"/>
          </w:rPr>
          <w:t xml:space="preserve">https://dotnet.microsoft.com/en-us/languages/csharp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28" w:name="CleanArchitectureALittle"/>
      <w:r/>
      <w:bookmarkEnd w:id="28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hyperlink r:id="rId48" w:tooltip="https://medium.com/swlh/clean-architecture-a-little-introduction-be3eac94c5d1" w:history="1">
        <w:r>
          <w:rPr>
            <w:rStyle w:val="812"/>
          </w:rPr>
          <w:t xml:space="preserve">https://medium.com/swlh/clean-architecture-a-little-introduction-be3eac94c5d1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29" w:name="LaBSEenru"/>
      <w:r/>
      <w:bookmarkEnd w:id="29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49" w:tooltip="https://huggingface.co/cointegrated/LaBSE-en-ru" w:history="1">
        <w:r>
          <w:rPr>
            <w:rStyle w:val="812"/>
          </w:rPr>
          <w:t xml:space="preserve">https://huggingface.co/cointegrated/LaBSE-en-ru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0" w:name="ruberttiny2"/>
      <w:r/>
      <w:bookmarkEnd w:id="30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hyperlink r:id="rId50" w:tooltip="https://huggingface.co/cointegrated/rubert-tiny2" w:history="1">
        <w:r>
          <w:rPr>
            <w:rStyle w:val="812"/>
            <w:lang w:val="en-US"/>
          </w:rPr>
          <w:t xml:space="preserve">https://huggingface.co/cointegrated/rubert-tiny2</w:t>
        </w:r>
      </w:hyperlink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1" w:name="DBEngines"/>
      <w:r/>
      <w:bookmarkEnd w:id="31"/>
      <w:r>
        <w:t xml:space="preserve">[Электронный ресурс]. URL: </w:t>
      </w:r>
      <w:hyperlink r:id="rId51" w:tooltip="https://db-engines.com/en/ranking" w:history="1">
        <w:r>
          <w:rPr>
            <w:rStyle w:val="812"/>
          </w:rPr>
          <w:t xml:space="preserve">https://db-engines.com/en/ranking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32" w:name="DBEnginesVectorDBMS"/>
      <w:r/>
      <w:bookmarkEnd w:id="32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52" w:tooltip="https://db-engines.com/en/ranking/vector+dbms" w:history="1">
        <w:r>
          <w:rPr>
            <w:rStyle w:val="812"/>
          </w:rPr>
          <w:t xml:space="preserve">https://db-engines.com/en/ranking/vector+dbms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33" w:name="DeWinter"/>
      <w:r/>
      <w:bookmarkEnd w:id="33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Docker</w:t>
      </w:r>
      <w:r>
        <w:t xml:space="preserve">: офици</w:t>
      </w:r>
      <w:bookmarkStart w:id="34" w:name="Docker"/>
      <w:r/>
      <w:bookmarkEnd w:id="34"/>
      <w:r>
        <w:t xml:space="preserve">альный сайт [Электронный ресурс]. URL: </w:t>
      </w:r>
      <w:hyperlink r:id="rId53" w:tooltip="https://www.docker.com/" w:history="1">
        <w:r>
          <w:rPr>
            <w:rStyle w:val="812"/>
          </w:rPr>
          <w:t xml:space="preserve">https://www.docker.com/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35" w:name="DragonflyDB"/>
      <w:r/>
      <w:bookmarkEnd w:id="35"/>
      <w:r>
        <w:t xml:space="preserve">ронный ресурс]. URL: </w:t>
      </w:r>
      <w:hyperlink r:id="rId54" w:tooltip="https://github.com/dragonflydb/dragonfly" w:history="1">
        <w:r>
          <w:rPr>
            <w:rStyle w:val="812"/>
          </w:rPr>
          <w:t xml:space="preserve">https://github.com/dragonflydb/dragonfly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36" w:name="FAISS"/>
      <w:r/>
      <w:bookmarkEnd w:id="36"/>
      <w:r>
        <w:t xml:space="preserve">ронный ресурс]. URL: </w:t>
      </w:r>
      <w:hyperlink r:id="rId55" w:tooltip="https://github.com/facebookresearch/faiss" w:history="1">
        <w:r>
          <w:rPr>
            <w:rStyle w:val="812"/>
          </w:rPr>
          <w:t xml:space="preserve">https://github.com/facebookresearch/faiss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37" w:name="Octoverse"/>
      <w:r/>
      <w:bookmarkEnd w:id="37"/>
      <w:r>
        <w:t xml:space="preserve">24 [Электронный ресурс]. URL: </w:t>
      </w:r>
      <w:hyperlink r:id="rId56" w:tooltip="https://github.blog/news-insights/octoverse/octoverse-2024/" w:history="1">
        <w:r>
          <w:rPr>
            <w:rStyle w:val="812"/>
          </w:rPr>
          <w:t xml:space="preserve">https://github.blog/news-insights/octoverse/octoverse-2024/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38" w:name="Java"/>
      <w:r/>
      <w:bookmarkEnd w:id="38"/>
      <w:r>
        <w:t xml:space="preserve">альный сайт [Электронный ресурс]. URL: </w:t>
      </w:r>
      <w:hyperlink r:id="rId57" w:tooltip="https://www.java.com/ru/" w:history="1">
        <w:r>
          <w:rPr>
            <w:rStyle w:val="812"/>
          </w:rPr>
          <w:t xml:space="preserve">https://www.java.com/ru/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39" w:name="KPFU"/>
      <w:r/>
      <w:bookmarkEnd w:id="39"/>
      <w:r>
        <w:t xml:space="preserve">лектронный ресурс]. URL: </w:t>
      </w:r>
      <w:hyperlink r:id="rId58" w:tooltip="https://t.me/kpfu_admissions_bot" w:history="1">
        <w:r>
          <w:rPr>
            <w:rStyle w:val="812"/>
          </w:rPr>
          <w:t xml:space="preserve">https://t.me/kpfu_admissions_bot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40" w:name="Martin"/>
      <w:r/>
      <w:bookmarkEnd w:id="40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1" w:name="Memcached"/>
      <w:r/>
      <w:bookmarkEnd w:id="41"/>
      <w:r>
        <w:t xml:space="preserve">ктронный ресурс]. URL: </w:t>
      </w:r>
      <w:hyperlink r:id="rId59" w:tooltip="https://github.com/memcached/memcached" w:history="1">
        <w:r>
          <w:rPr>
            <w:rStyle w:val="812"/>
          </w:rPr>
          <w:t xml:space="preserve">https://github.com/memcached/memcached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hyperlink r:id="rId60" w:tooltip="https://github.com/milvus-io/milvus" w:history="1">
        <w:r>
          <w:rPr>
            <w:rStyle w:val="812"/>
          </w:rPr>
          <w:t xml:space="preserve">https://github.com/milvus-io/milvus</w:t>
        </w:r>
      </w:hyperlink>
      <w:r>
        <w:t xml:space="preserve"> (дата обращения: 26.0</w:t>
      </w:r>
      <w:bookmarkStart w:id="42" w:name="Milvus"/>
      <w:r/>
      <w:bookmarkEnd w:id="42"/>
      <w:r>
        <w:t xml:space="preserve">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Moscow</w:t>
      </w:r>
      <w:r>
        <w:t xml:space="preserve"> </w:t>
      </w:r>
      <w:r>
        <w:t xml:space="preserve">Polytech</w:t>
      </w:r>
      <w:r>
        <w:t xml:space="preserve"> Bot [Электр</w:t>
      </w:r>
      <w:bookmarkStart w:id="43" w:name="MoscowPolytech"/>
      <w:r/>
      <w:bookmarkEnd w:id="43"/>
      <w:r>
        <w:t xml:space="preserve">онный ресурс]. URL: </w:t>
      </w:r>
      <w:hyperlink r:id="rId61" w:tooltip="https://t.me/MoscowPolytechBot" w:history="1">
        <w:r>
          <w:rPr>
            <w:rStyle w:val="812"/>
          </w:rPr>
          <w:t xml:space="preserve">https://t.me/MoscowPolytechBot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44" w:name="MTProto"/>
      <w:r/>
      <w:bookmarkEnd w:id="44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hyperlink r:id="rId62" w:tooltip="https://docs.pyrogram.org/topics/mtproto-vs-botapi" w:history="1">
        <w:r>
          <w:rPr>
            <w:rStyle w:val="812"/>
          </w:rPr>
          <w:t xml:space="preserve">https://docs.pyrogram.org/topics/mtproto-vs-botapi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MySQL</w:t>
      </w:r>
      <w:r>
        <w:t xml:space="preserve"> </w:t>
      </w:r>
      <w:r>
        <w:t xml:space="preserve">Server</w:t>
      </w:r>
      <w:bookmarkStart w:id="45" w:name="MySQL"/>
      <w:r/>
      <w:bookmarkEnd w:id="45"/>
      <w:r>
        <w:t xml:space="preserve"> [Электронный ресурс]. URL: </w:t>
      </w:r>
      <w:hyperlink r:id="rId63" w:tooltip="https://github.com/mysql/mysql-server" w:history="1">
        <w:r>
          <w:rPr>
            <w:rStyle w:val="812"/>
          </w:rPr>
          <w:t xml:space="preserve">https://github.com/mysql/mysql-server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>
          <w:rStyle w:val="814"/>
          <w:b w:val="0"/>
        </w:rPr>
      </w:pPr>
      <w:r>
        <w:rPr>
          <w:rStyle w:val="814"/>
          <w:b w:val="0"/>
        </w:rPr>
        <w:t xml:space="preserve"> </w:t>
      </w:r>
      <w:r>
        <w:rPr>
          <w:rStyle w:val="814"/>
          <w:b w:val="0"/>
          <w:lang w:val="en-US"/>
        </w:rPr>
        <w:t xml:space="preserve">Pan J. J., Wang J., Li G. Surv</w:t>
      </w:r>
      <w:bookmarkStart w:id="46" w:name="PanJ"/>
      <w:r/>
      <w:bookmarkEnd w:id="46"/>
      <w:r>
        <w:rPr>
          <w:rStyle w:val="814"/>
          <w:b w:val="0"/>
          <w:lang w:val="en-US"/>
        </w:rPr>
        <w:t xml:space="preserve">ey of vector database management systems //The VLDB Journal. – 2024. – </w:t>
      </w:r>
      <w:r>
        <w:rPr>
          <w:rStyle w:val="814"/>
          <w:b w:val="0"/>
        </w:rPr>
        <w:t xml:space="preserve">Т</w:t>
      </w:r>
      <w:r>
        <w:rPr>
          <w:rStyle w:val="814"/>
          <w:b w:val="0"/>
          <w:lang w:val="en-US"/>
        </w:rPr>
        <w:t xml:space="preserve">. 33. – №. </w:t>
      </w:r>
      <w:r>
        <w:rPr>
          <w:rStyle w:val="814"/>
          <w:b w:val="0"/>
        </w:rPr>
        <w:t xml:space="preserve">5. – С. 1591-1615.</w:t>
      </w:r>
      <w:r>
        <w:rPr>
          <w:rStyle w:val="814"/>
          <w:b w:val="0"/>
        </w:rPr>
      </w:r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Pinecone</w:t>
      </w:r>
      <w:r>
        <w:t xml:space="preserve"> [Элект</w:t>
      </w:r>
      <w:bookmarkStart w:id="47" w:name="Pinecone"/>
      <w:r/>
      <w:bookmarkEnd w:id="47"/>
      <w:r>
        <w:t xml:space="preserve">ронный ресурс]. URL: </w:t>
      </w:r>
      <w:hyperlink r:id="rId64" w:tooltip="https://www.pinecone.io/" w:history="1">
        <w:r>
          <w:rPr>
            <w:rStyle w:val="812"/>
          </w:rPr>
          <w:t xml:space="preserve">https://www.pinecon</w:t>
        </w:r>
        <w:r>
          <w:rPr>
            <w:rStyle w:val="812"/>
          </w:rPr>
          <w:t xml:space="preserve">e</w:t>
        </w:r>
        <w:r>
          <w:rPr>
            <w:rStyle w:val="812"/>
          </w:rPr>
          <w:t xml:space="preserve">.io/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hyperlink r:id="rId65" w:tooltip="https://github.com/postgres/postgres" w:history="1">
        <w:r>
          <w:rPr>
            <w:rStyle w:val="812"/>
          </w:rPr>
          <w:t xml:space="preserve">https://github.com/postgres/postgres</w:t>
        </w:r>
      </w:hyperlink>
      <w:r>
        <w:t xml:space="preserve"> (дата о</w:t>
      </w:r>
      <w:bookmarkStart w:id="48" w:name="PostgreSQL"/>
      <w:r/>
      <w:bookmarkEnd w:id="48"/>
      <w:r>
        <w:t xml:space="preserve">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Push t</w:t>
      </w:r>
      <w:bookmarkStart w:id="49" w:name="Push"/>
      <w:r/>
      <w:bookmarkEnd w:id="49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66" w:tooltip="https://en.wikipedia.org/wiki/Push_technology#Long_polling" w:anchor="Long_polling" w:history="1">
        <w:r>
          <w:rPr>
            <w:rStyle w:val="812"/>
          </w:rPr>
          <w:t xml:space="preserve">https://en.wikipedia.org/wiki/Push_technology#Long_polling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0" w:name="PyPI"/>
      <w:r/>
      <w:bookmarkEnd w:id="50"/>
      <w:r>
        <w:t xml:space="preserve">й ресурс]. URL: </w:t>
      </w:r>
      <w:hyperlink r:id="rId67" w:tooltip="https://pypistats.org/" w:history="1">
        <w:r>
          <w:rPr>
            <w:rStyle w:val="812"/>
          </w:rPr>
          <w:t xml:space="preserve">https://pypistats.org/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1" w:name="pyrogram"/>
      <w:r/>
      <w:bookmarkEnd w:id="51"/>
      <w:r>
        <w:t xml:space="preserve">ресурс]. URL: </w:t>
      </w:r>
      <w:hyperlink r:id="rId68" w:tooltip="https://github.com/pyrogram/pyrogram" w:history="1">
        <w:r>
          <w:rPr>
            <w:rStyle w:val="812"/>
          </w:rPr>
          <w:t xml:space="preserve">https://github.com/pyrogram/pyrogram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Python </w:t>
      </w:r>
      <w:r>
        <w:t xml:space="preserve">Software</w:t>
      </w:r>
      <w:r>
        <w:t xml:space="preserve"> </w:t>
      </w:r>
      <w:r>
        <w:t xml:space="preserve">Foundation</w:t>
      </w:r>
      <w:r>
        <w:t xml:space="preserve">: официальный сайт [Электронный ресурс]. URL: </w:t>
      </w:r>
      <w:hyperlink r:id="rId69" w:tooltip="https://www.python.org/" w:history="1">
        <w:r>
          <w:rPr>
            <w:rStyle w:val="812"/>
          </w:rPr>
          <w:t xml:space="preserve">https://www.python.org/</w:t>
        </w:r>
      </w:hyperlink>
      <w:r>
        <w:t xml:space="preserve"> (дата обращен</w:t>
      </w:r>
      <w:bookmarkStart w:id="52" w:name="PythonSotware"/>
      <w:r/>
      <w:bookmarkEnd w:id="52"/>
      <w:r>
        <w:t xml:space="preserve">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rPr>
          <w:rStyle w:val="814"/>
          <w:b w:val="0"/>
        </w:rPr>
        <w:t xml:space="preserve"> </w:t>
      </w:r>
      <w:r>
        <w:rPr>
          <w:rStyle w:val="814"/>
          <w:b w:val="0"/>
        </w:rPr>
        <w:t xml:space="preserve">Python Teleg</w:t>
      </w:r>
      <w:bookmarkStart w:id="53" w:name="PythonTelegramBot"/>
      <w:r/>
      <w:bookmarkEnd w:id="53"/>
      <w:r>
        <w:rPr>
          <w:rStyle w:val="814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hyperlink r:id="rId70" w:tooltip="https://github.com/python-telegram-bot/python-telegram-bot" w:history="1">
        <w:r>
          <w:rPr>
            <w:rStyle w:val="812"/>
          </w:rPr>
          <w:t xml:space="preserve">https://github.com/python-telegram-bot/python-telegram-bot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hyperlink r:id="rId71" w:tooltip="https://github.com/qdrant/qdrant" w:history="1">
        <w:r>
          <w:rPr>
            <w:rStyle w:val="812"/>
          </w:rPr>
          <w:t xml:space="preserve">https://github.com/qdrant/qdrant</w:t>
        </w:r>
      </w:hyperlink>
      <w:r>
        <w:t xml:space="preserve"> (дата обращения: 26.05</w:t>
      </w:r>
      <w:bookmarkStart w:id="54" w:name="Qdrant"/>
      <w:r/>
      <w:bookmarkEnd w:id="54"/>
      <w:r>
        <w:t xml:space="preserve">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55" w:name="Redis"/>
      <w:r/>
      <w:bookmarkEnd w:id="55"/>
      <w:r>
        <w:t xml:space="preserve">ектронный ресурс]. URL: </w:t>
      </w:r>
      <w:hyperlink r:id="rId72" w:tooltip="https://github.com/redis/redis" w:history="1">
        <w:r>
          <w:rPr>
            <w:rStyle w:val="812"/>
          </w:rPr>
          <w:t xml:space="preserve">https://github.com/redis/redis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56" w:name="LaBSErusts"/>
      <w:r/>
      <w:bookmarkEnd w:id="56"/>
      <w:r>
        <w:t xml:space="preserve">ный ресурс] // Hugging Face. URL: </w:t>
      </w:r>
      <w:hyperlink r:id="rId73" w:tooltip="https://huggingface.co/sergeyzh/LaBSE-ru-sts" w:history="1">
        <w:r>
          <w:rPr>
            <w:rStyle w:val="812"/>
          </w:rPr>
          <w:t xml:space="preserve">https://huggingface.co/sergeyzh/LaBSE-ru-sts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57" w:name="LaBSEruturbo"/>
      <w:r/>
      <w:bookmarkEnd w:id="57"/>
      <w:r>
        <w:t xml:space="preserve">тронный ресурс] // Hugging Face. URL: </w:t>
      </w:r>
      <w:hyperlink r:id="rId74" w:tooltip="https://huggingface.co/sergeyzh/LaBSE-ru-turbo" w:history="1">
        <w:r>
          <w:rPr>
            <w:rStyle w:val="812"/>
          </w:rPr>
          <w:t xml:space="preserve">https://huggingface.co/sergeyzh/LaBSE-ru-turbo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58" w:name="rubertminists"/>
      <w:r/>
      <w:bookmarkEnd w:id="58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75" w:tooltip="https://huggingface.co/sergeyzh/rubert-mini-sts" w:history="1">
        <w:r>
          <w:rPr>
            <w:rStyle w:val="812"/>
          </w:rPr>
          <w:t xml:space="preserve">https://huggingface.co/sergeyzh/rubert-mini-sts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59" w:name="ruberttinysts"/>
      <w:r/>
      <w:bookmarkEnd w:id="59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76" w:tooltip="https://huggingface.co/sergeyzh/rubert-tiny-sts" w:history="1">
        <w:r>
          <w:rPr>
            <w:rStyle w:val="812"/>
          </w:rPr>
          <w:t xml:space="preserve">https://huggingface.co/sergeyzh/rubert-tiny-sts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0" w:name="SPbPU"/>
      <w:r/>
      <w:bookmarkEnd w:id="60"/>
      <w:r>
        <w:t xml:space="preserve">ектронный ресурс]. URL: </w:t>
      </w:r>
      <w:hyperlink r:id="rId77" w:tooltip="https://t.me/SPbPUbot" w:history="1">
        <w:r>
          <w:rPr>
            <w:rStyle w:val="812"/>
          </w:rPr>
          <w:t xml:space="preserve">https://t.me/SPbPUbot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61" w:name="SQLite"/>
      <w:r/>
      <w:bookmarkEnd w:id="61"/>
      <w:r>
        <w:t xml:space="preserve">нный ресурс]. URL: </w:t>
      </w:r>
      <w:hyperlink r:id="rId78" w:tooltip="https://github.com/sqlite/sqlite" w:history="1">
        <w:r>
          <w:rPr>
            <w:rStyle w:val="812"/>
          </w:rPr>
          <w:t xml:space="preserve">https://github.com/sqlite/sqlite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Stack Overflow Developer Survey 2024 [</w:t>
      </w:r>
      <w:bookmarkStart w:id="62" w:name="Survey"/>
      <w:r/>
      <w:bookmarkEnd w:id="62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79" w:tooltip="https://survey.stackoverflow.co/2024/" w:history="1">
        <w:r>
          <w:rPr>
            <w:rStyle w:val="812"/>
          </w:rPr>
          <w:t xml:space="preserve">https://survey.stackoverflow.co/2024/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63" w:name="TelegramEditMessage"/>
      <w:r/>
      <w:bookmarkEnd w:id="63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80" w:tooltip="https://core.telegram.org/method/messages.editMessage" w:history="1">
        <w:r>
          <w:rPr>
            <w:rStyle w:val="812"/>
          </w:rPr>
          <w:t xml:space="preserve">https://core.telegram.org/method/messages.editMessage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64" w:name="TelegramBotApi"/>
      <w:r/>
      <w:bookmarkEnd w:id="64"/>
      <w:r>
        <w:t xml:space="preserve"> [Электронный ресурс]. URL: </w:t>
      </w:r>
      <w:hyperlink r:id="rId81" w:tooltip="https://core.telegram.org/bots/api" w:history="1">
        <w:r>
          <w:rPr>
            <w:rStyle w:val="812"/>
          </w:rPr>
          <w:t xml:space="preserve">https://core.telegram.org/bots/api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65" w:name="TelegramLimits"/>
      <w:r/>
      <w:bookmarkEnd w:id="65"/>
      <w:r>
        <w:t xml:space="preserve">API FAQ [Электронный ресурс]. URL: </w:t>
      </w:r>
      <w:hyperlink r:id="rId82" w:tooltip="https://core.telegram.org/bots/faq#my-bot-is-hitting-limits-how-do-i-avoid-this" w:anchor="my-bot-is-hitting-limits-how-do-i-avoid-this" w:history="1">
        <w:r>
          <w:rPr>
            <w:rStyle w:val="812"/>
          </w:rPr>
          <w:t xml:space="preserve">https://core.telegram.org/bots/faq#my-bot-is-hitting-limits-how-do-i-avoid-this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66" w:name="PaidBroadcast"/>
      <w:r/>
      <w:bookmarkEnd w:id="66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83" w:tooltip="https://core.telegram.org/bots/api#paid-broadcasts" w:anchor="paid-broadcasts" w:history="1">
        <w:r>
          <w:rPr>
            <w:rStyle w:val="812"/>
          </w:rPr>
          <w:t xml:space="preserve">https://core.telegram.org/bots/api#paid-broadcasts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</w:t>
      </w:r>
      <w:r>
        <w:t xml:space="preserve"> </w:t>
      </w:r>
      <w:r>
        <w:t xml:space="preserve">Ap</w:t>
      </w:r>
      <w:bookmarkStart w:id="67" w:name="TelegramWebApps"/>
      <w:r/>
      <w:bookmarkEnd w:id="67"/>
      <w:r>
        <w:t xml:space="preserve">ps</w:t>
      </w:r>
      <w:r>
        <w:t xml:space="preserve"> [Электронный ресурс]. URL: </w:t>
      </w:r>
      <w:hyperlink r:id="rId84" w:tooltip="https://core.telegram.org/bots/webapps" w:history="1">
        <w:r>
          <w:rPr>
            <w:rStyle w:val="812"/>
          </w:rPr>
          <w:t xml:space="preserve">https://core.telegram.org/bots/webapps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68" w:name="TelegramWebHooks"/>
      <w:r/>
      <w:bookmarkEnd w:id="68"/>
      <w:r>
        <w:t xml:space="preserve">лектронный ресурс]. URL: </w:t>
      </w:r>
      <w:hyperlink r:id="rId85" w:tooltip="https://core.telegram.org/bots/webhooks" w:history="1">
        <w:r>
          <w:rPr>
            <w:rStyle w:val="812"/>
          </w:rPr>
          <w:t xml:space="preserve">https://core.telegram.org/bots/webhooks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</w:t>
      </w:r>
      <w:r>
        <w:t xml:space="preserve">YouTube</w:t>
      </w:r>
      <w:r>
        <w:t xml:space="preserve"> по ежедневной аудитории в России [Электронный</w:t>
      </w:r>
      <w:bookmarkStart w:id="69" w:name="Adindix"/>
      <w:r/>
      <w:bookmarkEnd w:id="69"/>
      <w:r>
        <w:t xml:space="preserve"> ресурс] </w:t>
      </w:r>
      <w:r>
        <w:t xml:space="preserve">/</w:t>
      </w:r>
      <w:r>
        <w:t xml:space="preserve">/</w:t>
      </w:r>
      <w:r>
        <w:t xml:space="preserve">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hyperlink r:id="rId86" w:tooltip="https://adindex.ru/news/digital/2024/11/13/327316.phtml" w:history="1">
        <w:r>
          <w:rPr>
            <w:rStyle w:val="812"/>
          </w:rPr>
          <w:t xml:space="preserve">https://adindex.ru/news/digital/2024/11/13/327316.phtml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hyperlink r:id="rId87" w:tooltip="https://www.tiobe.com/tiobe-index/" w:history="1">
        <w:r>
          <w:rPr>
            <w:rStyle w:val="812"/>
          </w:rPr>
          <w:t xml:space="preserve">https://www.tiobe.com/tiobe-index/</w:t>
        </w:r>
      </w:hyperlink>
      <w:r>
        <w:t xml:space="preserve"> (дата обращения: 26.05.2025).</w:t>
      </w:r>
      <w:bookmarkStart w:id="70" w:name="Tiobe"/>
      <w:r/>
      <w:bookmarkEnd w:id="70"/>
      <w:r/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71" w:name="ruRoPEBerte5base512"/>
      <w:r/>
      <w:bookmarkEnd w:id="7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88" w:tooltip="https://huggingface.co/Tochka-AI/ruRoPEBert-e5-base-512" w:history="1">
        <w:r>
          <w:rPr>
            <w:rStyle w:val="812"/>
          </w:rPr>
          <w:t xml:space="preserve">https://huggingface.co/Tochka-AI/ruRoPEBert-e5-base-512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72" w:name="Weaviate"/>
      <w:r/>
      <w:bookmarkEnd w:id="72"/>
      <w:r>
        <w:t xml:space="preserve">нный ресурс]. URL: </w:t>
      </w:r>
      <w:hyperlink r:id="rId89" w:tooltip="https://github.com/weaviate/weaviate" w:history="1">
        <w:r>
          <w:rPr>
            <w:rStyle w:val="812"/>
          </w:rPr>
          <w:t xml:space="preserve">https://github.com/weaviate/weaviate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What is NuG</w:t>
      </w:r>
      <w:bookmarkStart w:id="73" w:name="Nuget"/>
      <w:r/>
      <w:bookmarkEnd w:id="7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hyperlink r:id="rId90" w:tooltip="https://learn.microsoft.com/en-us/nuget/what-is-nuget" w:history="1">
        <w:r>
          <w:rPr>
            <w:rStyle w:val="812"/>
          </w:rPr>
          <w:t xml:space="preserve">https://learn.microsoft.com/en-us/nuget/what-is-nuget</w:t>
        </w:r>
      </w:hyperlink>
      <w:r>
        <w:t xml:space="preserve"> (дата обращения: 26.05.2025).</w:t>
      </w:r>
      <w:r/>
    </w:p>
    <w:p>
      <w:pPr>
        <w:pStyle w:val="804"/>
        <w:numPr>
          <w:ilvl w:val="0"/>
          <w:numId w:val="14"/>
        </w:numPr>
        <w:pBdr/>
        <w:spacing/>
        <w:ind w:firstLine="567" w:left="0"/>
        <w:rPr>
          <w:sz w:val="24"/>
        </w:rPr>
      </w:pPr>
      <w:r>
        <w:t xml:space="preserve"> Более 60 млн росс</w:t>
      </w:r>
      <w:bookmarkStart w:id="74" w:name="Ведомости"/>
      <w:r/>
      <w:bookmarkEnd w:id="74"/>
      <w:r>
        <w:t xml:space="preserve">иян ежедневно пользуются Telegram [Электронный ресурс] // Ведомости. 2024. 11 июля. URL: </w:t>
      </w:r>
      <w:hyperlink r:id="rId91" w:tooltip="https://www.vedomosti.ru/technology/articles/2024/07/11/1049269-bolee-60-mln-rossiyan-ezhednevno-polzuyutsya-telegram" w:history="1">
        <w:r>
          <w:rPr>
            <w:rStyle w:val="812"/>
          </w:rPr>
          <w:t xml:space="preserve">https://www.vedomosti.ru/techn</w:t>
        </w:r>
        <w:r>
          <w:rPr>
            <w:rStyle w:val="812"/>
          </w:rPr>
          <w:t xml:space="preserve">o</w:t>
        </w:r>
        <w:r>
          <w:rPr>
            <w:rStyle w:val="812"/>
          </w:rPr>
          <w:t xml:space="preserve">logy/articles/2024/07/11/1049269-bolee-60-mln-rossiyan-ezhednevno-polzuyutsya-telegram</w:t>
        </w:r>
      </w:hyperlink>
      <w:r>
        <w:t xml:space="preserve"> (дата обращения: 26.05.2025).</w:t>
      </w:r>
      <w:r>
        <w:rPr>
          <w:sz w:val="24"/>
        </w:rPr>
      </w:r>
    </w:p>
    <w:p>
      <w:pPr>
        <w:pStyle w:val="804"/>
        <w:numPr>
          <w:ilvl w:val="0"/>
          <w:numId w:val="14"/>
        </w:numPr>
        <w:pBdr/>
        <w:spacing/>
        <w:ind w:firstLine="567" w:left="0"/>
        <w:rPr/>
      </w:pPr>
      <w:r/>
      <w:bookmarkStart w:id="75" w:name="_Hlk199185442"/>
      <w:r>
        <w:t xml:space="preserve"> Вятский государственный университет: официальный сайт [Электронный </w:t>
      </w:r>
      <w:bookmarkStart w:id="76" w:name="Вятский"/>
      <w:r/>
      <w:bookmarkEnd w:id="76"/>
      <w:r>
        <w:t xml:space="preserve">ресурс]. URL: </w:t>
      </w:r>
      <w:hyperlink r:id="rId92" w:tooltip="https://new.vyatsu.ru/" w:history="1">
        <w:r>
          <w:rPr>
            <w:rStyle w:val="812"/>
          </w:rPr>
          <w:t xml:space="preserve">https://new.vyatsu.ru/</w:t>
        </w:r>
      </w:hyperlink>
      <w:r>
        <w:t xml:space="preserve"> (дата обращения: 26.05.2025).</w:t>
      </w:r>
      <w:r/>
    </w:p>
    <w:p>
      <w:pPr>
        <w:pStyle w:val="804"/>
        <w:pBdr/>
        <w:spacing/>
        <w:ind/>
        <w:rPr/>
      </w:pPr>
      <w:r/>
      <w:bookmarkStart w:id="77" w:name="_GoBack"/>
      <w:r/>
      <w:bookmarkEnd w:id="75"/>
      <w:r/>
      <w:bookmarkEnd w:id="77"/>
      <w:r/>
      <w:r/>
    </w:p>
    <w:sectPr>
      <w:footerReference w:type="first" r:id="rId11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Monotype Corsiva">
    <w:panose1 w:val="02000503000000000000"/>
  </w:font>
  <w:font w:name="+mn-ea">
    <w:panose1 w:val="050401020108070707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863403549"/>
      <w:docPartObj>
        <w:docPartGallery w:val="Page Numbers (Bottom of Page)"/>
        <w:docPartUnique w:val="true"/>
      </w:docPartObj>
      <w:rPr/>
    </w:sdtPr>
    <w:sdtContent>
      <w:p>
        <w:pPr>
          <w:pStyle w:val="83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32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32"/>
      <w:pBdr/>
      <w:spacing/>
      <w:ind/>
      <w:jc w:val="center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docPartObj>
        <w:docPartGallery w:val="Page Numbers (Bottom of Page)"/>
        <w:docPartUnique w:val="true"/>
      </w:docPartObj>
      <w:rPr/>
    </w:sdtPr>
    <w:sdtContent>
      <w:p>
        <w:pPr>
          <w:pStyle w:val="832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822"/>
        <w:pBdr/>
        <w:spacing/>
        <w:ind/>
        <w:rPr>
          <w:sz w:val="28"/>
          <w:szCs w:val="28"/>
        </w:rPr>
      </w:pPr>
      <w:r>
        <w:rPr>
          <w:rStyle w:val="824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814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</w:p>
  </w:footnote>
  <w:footnote w:id="3">
    <w:p>
      <w:pPr>
        <w:pStyle w:val="822"/>
        <w:pBdr/>
        <w:spacing/>
        <w:ind/>
        <w:rPr>
          <w:sz w:val="28"/>
          <w:szCs w:val="28"/>
        </w:rPr>
      </w:pPr>
      <w:r>
        <w:rPr>
          <w:rStyle w:val="824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806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807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99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99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99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99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2"/>
    <w:basedOn w:val="795"/>
    <w:next w:val="795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4"/>
    <w:basedOn w:val="795"/>
    <w:next w:val="795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795"/>
    <w:next w:val="795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95"/>
    <w:next w:val="795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95"/>
    <w:next w:val="795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95"/>
    <w:next w:val="795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95"/>
    <w:next w:val="795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98"/>
    <w:link w:val="79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9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98"/>
    <w:link w:val="7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98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98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98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98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98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9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795"/>
    <w:next w:val="795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798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95"/>
    <w:next w:val="795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98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95"/>
    <w:next w:val="795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98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9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95"/>
    <w:next w:val="795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98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9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795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79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3">
    <w:name w:val="Subtle Reference"/>
    <w:basedOn w:val="79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98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98"/>
    <w:link w:val="830"/>
    <w:uiPriority w:val="99"/>
    <w:pPr>
      <w:pBdr/>
      <w:spacing/>
      <w:ind/>
    </w:pPr>
  </w:style>
  <w:style w:type="character" w:styleId="178">
    <w:name w:val="Footer Char"/>
    <w:basedOn w:val="798"/>
    <w:link w:val="832"/>
    <w:uiPriority w:val="99"/>
    <w:pPr>
      <w:pBdr/>
      <w:spacing/>
      <w:ind/>
    </w:pPr>
  </w:style>
  <w:style w:type="paragraph" w:styleId="179">
    <w:name w:val="Caption"/>
    <w:basedOn w:val="795"/>
    <w:next w:val="795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181">
    <w:name w:val="Footnote Text Char"/>
    <w:basedOn w:val="798"/>
    <w:link w:val="822"/>
    <w:uiPriority w:val="99"/>
    <w:semiHidden/>
    <w:pPr>
      <w:pBdr/>
      <w:spacing/>
      <w:ind/>
    </w:pPr>
    <w:rPr>
      <w:sz w:val="20"/>
      <w:szCs w:val="20"/>
    </w:rPr>
  </w:style>
  <w:style w:type="paragraph" w:styleId="183">
    <w:name w:val="endnote text"/>
    <w:basedOn w:val="795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98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98"/>
    <w:uiPriority w:val="99"/>
    <w:semiHidden/>
    <w:unhideWhenUsed/>
    <w:pPr>
      <w:pBdr/>
      <w:spacing/>
      <w:ind/>
    </w:pPr>
    <w:rPr>
      <w:vertAlign w:val="superscript"/>
    </w:rPr>
  </w:style>
  <w:style w:type="paragraph" w:styleId="191">
    <w:name w:val="toc 4"/>
    <w:basedOn w:val="795"/>
    <w:next w:val="795"/>
    <w:uiPriority w:val="39"/>
    <w:unhideWhenUsed/>
    <w:pPr>
      <w:pBdr/>
      <w:spacing w:after="100"/>
      <w:ind w:left="660"/>
    </w:pPr>
  </w:style>
  <w:style w:type="paragraph" w:styleId="192">
    <w:name w:val="toc 5"/>
    <w:basedOn w:val="795"/>
    <w:next w:val="795"/>
    <w:uiPriority w:val="39"/>
    <w:unhideWhenUsed/>
    <w:pPr>
      <w:pBdr/>
      <w:spacing w:after="100"/>
      <w:ind w:left="880"/>
    </w:pPr>
  </w:style>
  <w:style w:type="paragraph" w:styleId="193">
    <w:name w:val="toc 6"/>
    <w:basedOn w:val="795"/>
    <w:next w:val="795"/>
    <w:uiPriority w:val="39"/>
    <w:unhideWhenUsed/>
    <w:pPr>
      <w:pBdr/>
      <w:spacing w:after="100"/>
      <w:ind w:left="1100"/>
    </w:pPr>
  </w:style>
  <w:style w:type="paragraph" w:styleId="194">
    <w:name w:val="toc 7"/>
    <w:basedOn w:val="795"/>
    <w:next w:val="795"/>
    <w:uiPriority w:val="39"/>
    <w:unhideWhenUsed/>
    <w:pPr>
      <w:pBdr/>
      <w:spacing w:after="100"/>
      <w:ind w:left="1320"/>
    </w:pPr>
  </w:style>
  <w:style w:type="paragraph" w:styleId="195">
    <w:name w:val="toc 8"/>
    <w:basedOn w:val="795"/>
    <w:next w:val="795"/>
    <w:uiPriority w:val="39"/>
    <w:unhideWhenUsed/>
    <w:pPr>
      <w:pBdr/>
      <w:spacing w:after="100"/>
      <w:ind w:left="1540"/>
    </w:pPr>
  </w:style>
  <w:style w:type="paragraph" w:styleId="196">
    <w:name w:val="toc 9"/>
    <w:basedOn w:val="795"/>
    <w:next w:val="795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795"/>
    <w:next w:val="795"/>
    <w:uiPriority w:val="99"/>
    <w:unhideWhenUsed/>
    <w:pPr>
      <w:pBdr/>
      <w:spacing w:after="0" w:afterAutospacing="0"/>
      <w:ind/>
    </w:pPr>
  </w:style>
  <w:style w:type="paragraph" w:styleId="795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796">
    <w:name w:val="Heading 1"/>
    <w:basedOn w:val="795"/>
    <w:next w:val="795"/>
    <w:link w:val="829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797">
    <w:name w:val="Heading 3"/>
    <w:basedOn w:val="795"/>
    <w:next w:val="795"/>
    <w:link w:val="838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798" w:default="1">
    <w:name w:val="Default Paragraph Font"/>
    <w:uiPriority w:val="1"/>
    <w:unhideWhenUsed/>
    <w:pPr>
      <w:pBdr/>
      <w:spacing/>
      <w:ind/>
    </w:pPr>
  </w:style>
  <w:style w:type="table" w:styleId="799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00" w:default="1">
    <w:name w:val="No List"/>
    <w:uiPriority w:val="99"/>
    <w:semiHidden/>
    <w:unhideWhenUsed/>
    <w:pPr>
      <w:pBdr/>
      <w:spacing/>
      <w:ind/>
    </w:pPr>
  </w:style>
  <w:style w:type="paragraph" w:styleId="801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802" w:customStyle="1">
    <w:name w:val="Днд текст"/>
    <w:basedOn w:val="795"/>
    <w:link w:val="803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803" w:customStyle="1">
    <w:name w:val="Днд текст Знак"/>
    <w:basedOn w:val="798"/>
    <w:link w:val="802"/>
    <w:pPr>
      <w:pBdr/>
      <w:spacing/>
      <w:ind/>
    </w:pPr>
    <w:rPr>
      <w:rFonts w:ascii="Monotype Corsiva" w:hAnsi="Monotype Corsiva"/>
      <w:sz w:val="32"/>
    </w:rPr>
  </w:style>
  <w:style w:type="paragraph" w:styleId="804" w:customStyle="1">
    <w:name w:val="Текст диплома"/>
    <w:basedOn w:val="795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805" w:customStyle="1">
    <w:name w:val="Заголовок диплома"/>
    <w:basedOn w:val="796"/>
    <w:next w:val="806"/>
    <w:link w:val="809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806" w:customStyle="1">
    <w:name w:val="Подзаголовок диплома"/>
    <w:basedOn w:val="805"/>
    <w:next w:val="807"/>
    <w:link w:val="810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807" w:customStyle="1">
    <w:name w:val="ПодПод Заголовок диплома"/>
    <w:basedOn w:val="806"/>
    <w:next w:val="804"/>
    <w:link w:val="811"/>
    <w:qFormat/>
    <w:pPr>
      <w:numPr>
        <w:ilvl w:val="2"/>
      </w:numPr>
      <w:pBdr/>
      <w:spacing/>
      <w:ind/>
      <w:outlineLvl w:val="2"/>
    </w:pPr>
  </w:style>
  <w:style w:type="character" w:styleId="808" w:customStyle="1">
    <w:name w:val="oxzekf"/>
    <w:basedOn w:val="798"/>
    <w:pPr>
      <w:pBdr/>
      <w:spacing/>
      <w:ind/>
    </w:pPr>
  </w:style>
  <w:style w:type="character" w:styleId="809" w:customStyle="1">
    <w:name w:val="Заголовок диплома Знак"/>
    <w:basedOn w:val="798"/>
    <w:link w:val="805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810" w:customStyle="1">
    <w:name w:val="Подзаголовок диплома Знак"/>
    <w:basedOn w:val="809"/>
    <w:link w:val="806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811" w:customStyle="1">
    <w:name w:val="ПодПод Заголовок диплома Знак"/>
    <w:basedOn w:val="810"/>
    <w:link w:val="807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812">
    <w:name w:val="Hyperlink"/>
    <w:basedOn w:val="79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13">
    <w:name w:val="Unresolved Mention"/>
    <w:basedOn w:val="798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814">
    <w:name w:val="Strong"/>
    <w:basedOn w:val="798"/>
    <w:uiPriority w:val="22"/>
    <w:qFormat/>
    <w:pPr>
      <w:pBdr/>
      <w:spacing/>
      <w:ind/>
    </w:pPr>
    <w:rPr>
      <w:b/>
      <w:bCs/>
    </w:rPr>
  </w:style>
  <w:style w:type="character" w:styleId="815" w:customStyle="1">
    <w:name w:val="relative"/>
    <w:basedOn w:val="798"/>
    <w:pPr>
      <w:pBdr/>
      <w:spacing/>
      <w:ind/>
    </w:pPr>
  </w:style>
  <w:style w:type="character" w:styleId="816">
    <w:name w:val="HTML Code"/>
    <w:basedOn w:val="798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817">
    <w:name w:val="HTML Preformatted"/>
    <w:basedOn w:val="795"/>
    <w:link w:val="818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818" w:customStyle="1">
    <w:name w:val="Стандартный HTML Знак"/>
    <w:basedOn w:val="798"/>
    <w:link w:val="817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19" w:customStyle="1">
    <w:name w:val="pl-s1"/>
    <w:basedOn w:val="798"/>
    <w:pPr>
      <w:pBdr/>
      <w:spacing/>
      <w:ind/>
    </w:pPr>
  </w:style>
  <w:style w:type="table" w:styleId="820">
    <w:name w:val="Table Grid"/>
    <w:basedOn w:val="799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1">
    <w:name w:val="Normal (Web)"/>
    <w:basedOn w:val="795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822">
    <w:name w:val="footnote text"/>
    <w:basedOn w:val="795"/>
    <w:link w:val="823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823" w:customStyle="1">
    <w:name w:val="Текст сноски Знак"/>
    <w:basedOn w:val="798"/>
    <w:link w:val="822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824">
    <w:name w:val="footnote reference"/>
    <w:basedOn w:val="798"/>
    <w:uiPriority w:val="99"/>
    <w:semiHidden/>
    <w:unhideWhenUsed/>
    <w:pPr>
      <w:pBdr/>
      <w:spacing/>
      <w:ind/>
    </w:pPr>
    <w:rPr>
      <w:vertAlign w:val="superscript"/>
    </w:rPr>
  </w:style>
  <w:style w:type="character" w:styleId="825">
    <w:name w:val="Emphasis"/>
    <w:basedOn w:val="798"/>
    <w:uiPriority w:val="20"/>
    <w:qFormat/>
    <w:pPr>
      <w:pBdr/>
      <w:spacing/>
      <w:ind/>
    </w:pPr>
    <w:rPr>
      <w:i/>
      <w:iCs/>
    </w:rPr>
  </w:style>
  <w:style w:type="paragraph" w:styleId="826">
    <w:name w:val="toc 1"/>
    <w:basedOn w:val="795"/>
    <w:next w:val="795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827">
    <w:name w:val="toc 2"/>
    <w:basedOn w:val="795"/>
    <w:next w:val="795"/>
    <w:uiPriority w:val="39"/>
    <w:unhideWhenUsed/>
    <w:pPr>
      <w:pBdr/>
      <w:spacing w:after="100"/>
      <w:ind w:left="280"/>
    </w:pPr>
  </w:style>
  <w:style w:type="paragraph" w:styleId="828">
    <w:name w:val="toc 3"/>
    <w:basedOn w:val="795"/>
    <w:next w:val="795"/>
    <w:uiPriority w:val="39"/>
    <w:unhideWhenUsed/>
    <w:pPr>
      <w:pBdr/>
      <w:spacing w:after="100"/>
      <w:ind w:left="560"/>
    </w:pPr>
  </w:style>
  <w:style w:type="character" w:styleId="829" w:customStyle="1">
    <w:name w:val="Заголовок 1 Знак"/>
    <w:basedOn w:val="798"/>
    <w:link w:val="79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30">
    <w:name w:val="Header"/>
    <w:basedOn w:val="795"/>
    <w:link w:val="831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831" w:customStyle="1">
    <w:name w:val="Верхний колонтитул Знак"/>
    <w:basedOn w:val="798"/>
    <w:link w:val="830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832">
    <w:name w:val="Footer"/>
    <w:basedOn w:val="795"/>
    <w:link w:val="833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833" w:customStyle="1">
    <w:name w:val="Нижний колонтитул Знак"/>
    <w:basedOn w:val="798"/>
    <w:link w:val="832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834">
    <w:name w:val="FollowedHyperlink"/>
    <w:basedOn w:val="79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835" w:customStyle="1">
    <w:name w:val="ms-1"/>
    <w:basedOn w:val="798"/>
    <w:pPr>
      <w:pBdr/>
      <w:spacing/>
      <w:ind/>
    </w:pPr>
  </w:style>
  <w:style w:type="character" w:styleId="836" w:customStyle="1">
    <w:name w:val="max-w-full"/>
    <w:basedOn w:val="798"/>
    <w:pPr>
      <w:pBdr/>
      <w:spacing/>
      <w:ind/>
    </w:pPr>
  </w:style>
  <w:style w:type="paragraph" w:styleId="837">
    <w:name w:val="List Paragraph"/>
    <w:basedOn w:val="795"/>
    <w:uiPriority w:val="34"/>
    <w:qFormat/>
    <w:pPr>
      <w:pBdr/>
      <w:spacing/>
      <w:ind w:left="720"/>
      <w:contextualSpacing w:val="true"/>
    </w:pPr>
  </w:style>
  <w:style w:type="character" w:styleId="838" w:customStyle="1">
    <w:name w:val="Заголовок 3 Знак"/>
    <w:basedOn w:val="798"/>
    <w:link w:val="79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g"/><Relationship Id="rId26" Type="http://schemas.openxmlformats.org/officeDocument/2006/relationships/image" Target="media/image14.jpg"/><Relationship Id="rId27" Type="http://schemas.openxmlformats.org/officeDocument/2006/relationships/image" Target="media/image15.jpg"/><Relationship Id="rId28" Type="http://schemas.openxmlformats.org/officeDocument/2006/relationships/image" Target="media/image16.jpg"/><Relationship Id="rId29" Type="http://schemas.openxmlformats.org/officeDocument/2006/relationships/image" Target="media/image17.jp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hyperlink" Target="https://github.com/aiogram/aiogram" TargetMode="External"/><Relationship Id="rId47" Type="http://schemas.openxmlformats.org/officeDocument/2006/relationships/hyperlink" Target="https://dotnet.microsoft.com/en-us/languages/csharp" TargetMode="External"/><Relationship Id="rId48" Type="http://schemas.openxmlformats.org/officeDocument/2006/relationships/hyperlink" Target="https://medium.com/swlh/clean-architecture-a-little-introduction-be3eac94c5d1" TargetMode="External"/><Relationship Id="rId49" Type="http://schemas.openxmlformats.org/officeDocument/2006/relationships/hyperlink" Target="https://huggingface.co/cointegrated/LaBSE-en-ru" TargetMode="External"/><Relationship Id="rId50" Type="http://schemas.openxmlformats.org/officeDocument/2006/relationships/hyperlink" Target="https://huggingface.co/cointegrated/rubert-tiny2" TargetMode="External"/><Relationship Id="rId51" Type="http://schemas.openxmlformats.org/officeDocument/2006/relationships/hyperlink" Target="https://db-engines.com/en/ranking" TargetMode="External"/><Relationship Id="rId52" Type="http://schemas.openxmlformats.org/officeDocument/2006/relationships/hyperlink" Target="https://db-engines.com/en/ranking/vector+dbms" TargetMode="External"/><Relationship Id="rId53" Type="http://schemas.openxmlformats.org/officeDocument/2006/relationships/hyperlink" Target="https://www.docker.com/" TargetMode="External"/><Relationship Id="rId54" Type="http://schemas.openxmlformats.org/officeDocument/2006/relationships/hyperlink" Target="https://github.com/dragonflydb/dragonfly" TargetMode="External"/><Relationship Id="rId55" Type="http://schemas.openxmlformats.org/officeDocument/2006/relationships/hyperlink" Target="https://github.com/facebookresearch/faiss" TargetMode="External"/><Relationship Id="rId56" Type="http://schemas.openxmlformats.org/officeDocument/2006/relationships/hyperlink" Target="https://github.blog/news-insights/octoverse/octoverse-2024/" TargetMode="External"/><Relationship Id="rId57" Type="http://schemas.openxmlformats.org/officeDocument/2006/relationships/hyperlink" Target="https://www.java.com/ru/" TargetMode="External"/><Relationship Id="rId58" Type="http://schemas.openxmlformats.org/officeDocument/2006/relationships/hyperlink" Target="https://t.me/kpfu_admissions_bot" TargetMode="External"/><Relationship Id="rId59" Type="http://schemas.openxmlformats.org/officeDocument/2006/relationships/hyperlink" Target="https://github.com/memcached/memcached" TargetMode="External"/><Relationship Id="rId60" Type="http://schemas.openxmlformats.org/officeDocument/2006/relationships/hyperlink" Target="https://github.com/milvus-io/milvus" TargetMode="External"/><Relationship Id="rId61" Type="http://schemas.openxmlformats.org/officeDocument/2006/relationships/hyperlink" Target="https://t.me/MoscowPolytechBot" TargetMode="External"/><Relationship Id="rId62" Type="http://schemas.openxmlformats.org/officeDocument/2006/relationships/hyperlink" Target="https://docs.pyrogram.org/topics/mtproto-vs-botapi" TargetMode="External"/><Relationship Id="rId63" Type="http://schemas.openxmlformats.org/officeDocument/2006/relationships/hyperlink" Target="https://github.com/mysql/mysql-server" TargetMode="External"/><Relationship Id="rId64" Type="http://schemas.openxmlformats.org/officeDocument/2006/relationships/hyperlink" Target="https://www.pinecone.io/" TargetMode="External"/><Relationship Id="rId65" Type="http://schemas.openxmlformats.org/officeDocument/2006/relationships/hyperlink" Target="https://github.com/postgres/postgres" TargetMode="External"/><Relationship Id="rId66" Type="http://schemas.openxmlformats.org/officeDocument/2006/relationships/hyperlink" Target="https://en.wikipedia.org/wiki/Push_technology" TargetMode="External"/><Relationship Id="rId67" Type="http://schemas.openxmlformats.org/officeDocument/2006/relationships/hyperlink" Target="https://pypistats.org/" TargetMode="External"/><Relationship Id="rId68" Type="http://schemas.openxmlformats.org/officeDocument/2006/relationships/hyperlink" Target="https://github.com/pyrogram/pyrogram" TargetMode="External"/><Relationship Id="rId69" Type="http://schemas.openxmlformats.org/officeDocument/2006/relationships/hyperlink" Target="https://www.python.org/" TargetMode="External"/><Relationship Id="rId70" Type="http://schemas.openxmlformats.org/officeDocument/2006/relationships/hyperlink" Target="https://github.com/python-telegram-bot/python-telegram-bot" TargetMode="External"/><Relationship Id="rId71" Type="http://schemas.openxmlformats.org/officeDocument/2006/relationships/hyperlink" Target="https://github.com/qdrant/qdrant" TargetMode="External"/><Relationship Id="rId72" Type="http://schemas.openxmlformats.org/officeDocument/2006/relationships/hyperlink" Target="https://github.com/redis/redis" TargetMode="External"/><Relationship Id="rId73" Type="http://schemas.openxmlformats.org/officeDocument/2006/relationships/hyperlink" Target="https://huggingface.co/sergeyzh/LaBSE-ru-sts" TargetMode="External"/><Relationship Id="rId74" Type="http://schemas.openxmlformats.org/officeDocument/2006/relationships/hyperlink" Target="https://huggingface.co/sergeyzh/LaBSE-ru-turbo" TargetMode="External"/><Relationship Id="rId75" Type="http://schemas.openxmlformats.org/officeDocument/2006/relationships/hyperlink" Target="https://huggingface.co/sergeyzh/rubert-mini-sts" TargetMode="External"/><Relationship Id="rId76" Type="http://schemas.openxmlformats.org/officeDocument/2006/relationships/hyperlink" Target="https://huggingface.co/sergeyzh/rubert-tiny-sts" TargetMode="External"/><Relationship Id="rId77" Type="http://schemas.openxmlformats.org/officeDocument/2006/relationships/hyperlink" Target="https://t.me/SPbPUbot" TargetMode="External"/><Relationship Id="rId78" Type="http://schemas.openxmlformats.org/officeDocument/2006/relationships/hyperlink" Target="https://github.com/sqlite/sqlite" TargetMode="External"/><Relationship Id="rId79" Type="http://schemas.openxmlformats.org/officeDocument/2006/relationships/hyperlink" Target="https://survey.stackoverflow.co/2024/" TargetMode="External"/><Relationship Id="rId80" Type="http://schemas.openxmlformats.org/officeDocument/2006/relationships/hyperlink" Target="https://core.telegram.org/method/messages.editMessage" TargetMode="External"/><Relationship Id="rId81" Type="http://schemas.openxmlformats.org/officeDocument/2006/relationships/hyperlink" Target="https://core.telegram.org/bots/api" TargetMode="External"/><Relationship Id="rId82" Type="http://schemas.openxmlformats.org/officeDocument/2006/relationships/hyperlink" Target="https://core.telegram.org/bots/faq" TargetMode="External"/><Relationship Id="rId83" Type="http://schemas.openxmlformats.org/officeDocument/2006/relationships/hyperlink" Target="https://core.telegram.org/bots/api" TargetMode="External"/><Relationship Id="rId84" Type="http://schemas.openxmlformats.org/officeDocument/2006/relationships/hyperlink" Target="https://core.telegram.org/bots/webapps" TargetMode="External"/><Relationship Id="rId85" Type="http://schemas.openxmlformats.org/officeDocument/2006/relationships/hyperlink" Target="https://core.telegram.org/bots/webhooks" TargetMode="External"/><Relationship Id="rId86" Type="http://schemas.openxmlformats.org/officeDocument/2006/relationships/hyperlink" Target="https://adindex.ru/news/digital/2024/11/13/327316.phtml" TargetMode="External"/><Relationship Id="rId87" Type="http://schemas.openxmlformats.org/officeDocument/2006/relationships/hyperlink" Target="https://www.tiobe.com/tiobe-index/" TargetMode="External"/><Relationship Id="rId88" Type="http://schemas.openxmlformats.org/officeDocument/2006/relationships/hyperlink" Target="https://huggingface.co/Tochka-AI/ruRoPEBert-e5-base-512" TargetMode="External"/><Relationship Id="rId89" Type="http://schemas.openxmlformats.org/officeDocument/2006/relationships/hyperlink" Target="https://github.com/weaviate/weaviate" TargetMode="External"/><Relationship Id="rId90" Type="http://schemas.openxmlformats.org/officeDocument/2006/relationships/hyperlink" Target="https://learn.microsoft.com/en-us/nuget/what-is-nuget" TargetMode="External"/><Relationship Id="rId91" Type="http://schemas.openxmlformats.org/officeDocument/2006/relationships/hyperlink" Target="https://www.vedomosti.ru/technology/articles/2024/07/11/1049269-bolee-60-mln-rossiyan-ezhednevno-polzuyutsya-telegram" TargetMode="External"/><Relationship Id="rId92" Type="http://schemas.openxmlformats.org/officeDocument/2006/relationships/hyperlink" Target="https://new.vyatsu.ru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21</cp:revision>
  <dcterms:created xsi:type="dcterms:W3CDTF">2025-05-23T11:36:00Z</dcterms:created>
  <dcterms:modified xsi:type="dcterms:W3CDTF">2025-05-29T13:04:25Z</dcterms:modified>
</cp:coreProperties>
</file>