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/>
        <w:spacing w:after="0" w:before="0" w:line="276" w:lineRule="auto"/>
        <w:ind/>
        <w:jc w:val="center"/>
        <w:rPr>
          <w:rFonts w:ascii="Arial" w:hAnsi="Arial" w:eastAsia="Arial" w:cs="Arial"/>
          <w:b/>
          <w:bCs/>
          <w:sz w:val="32"/>
          <w:szCs w:val="32"/>
          <w:highlight w:val="none"/>
          <w:lang w:val="ru-RU"/>
        </w:rPr>
      </w:pPr>
      <w:r>
        <w:rPr>
          <w:rFonts w:ascii="Arial" w:hAnsi="Arial" w:eastAsia="Arial" w:cs="Arial"/>
          <w:b/>
          <w:bCs/>
          <w:sz w:val="32"/>
          <w:szCs w:val="32"/>
          <w:lang w:val="ru-RU"/>
        </w:rPr>
        <w:t xml:space="preserve">Реферат</w:t>
      </w:r>
      <w:r>
        <w:rPr>
          <w:rFonts w:ascii="Arial" w:hAnsi="Arial" w:eastAsia="Arial" w:cs="Arial"/>
          <w:b/>
          <w:bCs/>
          <w:sz w:val="32"/>
          <w:szCs w:val="32"/>
          <w:highlight w:val="none"/>
          <w:lang w:val="ru-RU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1</w:t>
      </w:r>
      <w:r>
        <w:rPr>
          <w:rFonts w:ascii="Arial" w:hAnsi="Arial" w:cs="Arial"/>
          <w:b/>
          <w:bCs/>
          <w:sz w:val="28"/>
          <w:szCs w:val="28"/>
          <w:highlight w:val="none"/>
        </w:rPr>
      </w:r>
      <w:r>
        <w:rPr>
          <w:rFonts w:ascii="Arial" w:hAnsi="Arial" w:cs="Arial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eastAsia="Arial" w:cs="Arial"/>
          <w:b w:val="0"/>
          <w:bCs w:val="0"/>
          <w:sz w:val="28"/>
          <w:szCs w:val="28"/>
          <w14:ligatures w14:val="none"/>
        </w:rPr>
      </w:pPr>
      <w:r>
        <w:rPr>
          <w:rFonts w:ascii="Arial" w:hAnsi="Arial" w:eastAsia="Arial" w:cs="Arial"/>
          <w:b w:val="0"/>
          <w:bCs w:val="0"/>
          <w:sz w:val="28"/>
          <w:szCs w:val="28"/>
          <w:lang w:val="ru-RU"/>
        </w:rPr>
      </w:r>
      <w:r>
        <w:rPr>
          <w:rFonts w:ascii="Arial" w:hAnsi="Arial" w:eastAsia="Arial" w:cs="Arial"/>
          <w:b w:val="0"/>
          <w:bCs w:val="0"/>
          <w:sz w:val="28"/>
          <w:szCs w:val="28"/>
          <w:lang w:val="ru-RU"/>
        </w:rPr>
        <w:t xml:space="preserve">Добрый день, уважаемая комиссия. Меня зовут Ощепков Дмитрий Олегович. Представляю вашему вниманию дипломную работу на тему </w:t>
      </w:r>
      <w:r>
        <w:rPr>
          <w:rFonts w:ascii="Arial" w:hAnsi="Arial" w:eastAsia="Arial" w:cs="Arial"/>
          <w:b/>
          <w:bCs/>
          <w:sz w:val="28"/>
          <w:szCs w:val="28"/>
          <w:lang w:val="ru-RU"/>
        </w:rPr>
        <w:t xml:space="preserve">"Разработка чат-бота в поддержку абитуриента ВятГУ"</w:t>
      </w:r>
      <w:r>
        <w:rPr>
          <w:rFonts w:ascii="Arial" w:hAnsi="Arial" w:eastAsia="Arial" w:cs="Arial"/>
          <w:b w:val="0"/>
          <w:bCs w:val="0"/>
          <w:sz w:val="28"/>
          <w:szCs w:val="28"/>
          <w:lang w:val="ru-RU"/>
        </w:rPr>
        <w:t xml:space="preserve">, выполненную под руководством Разовой Елены Владимировны</w:t>
      </w:r>
      <w:r>
        <w:rPr>
          <w:rFonts w:ascii="Arial" w:hAnsi="Arial" w:eastAsia="Arial" w:cs="Arial"/>
          <w:b w:val="0"/>
          <w:bCs w:val="0"/>
          <w:sz w:val="28"/>
          <w:szCs w:val="28"/>
          <w14:ligatures w14:val="none"/>
        </w:rPr>
      </w:r>
      <w:r>
        <w:rPr>
          <w:rFonts w:ascii="Arial" w:hAnsi="Arial" w:eastAsia="Arial" w:cs="Arial"/>
          <w:b w:val="0"/>
          <w:bCs w:val="0"/>
          <w:sz w:val="28"/>
          <w:szCs w:val="28"/>
          <w14:ligatures w14:val="none"/>
        </w:rPr>
      </w:r>
    </w:p>
    <w:p>
      <w:pPr>
        <w:suppressLineNumbers w:val="false"/>
        <w:pBdr/>
        <w:spacing w:after="0" w:before="0" w:line="276" w:lineRule="auto"/>
        <w:ind/>
        <w:jc w:val="center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3</w:t>
      </w:r>
      <w:r>
        <w:rPr>
          <w:rFonts w:ascii="Arial" w:hAnsi="Arial" w:cs="Arial"/>
          <w:b/>
          <w:bCs/>
          <w:sz w:val="28"/>
          <w:szCs w:val="28"/>
          <w:highlight w:val="none"/>
        </w:rPr>
      </w:r>
      <w:r>
        <w:rPr>
          <w:rFonts w:ascii="Arial" w:hAnsi="Arial" w:cs="Arial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eastAsia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b/>
          <w:sz w:val="28"/>
          <w:szCs w:val="28"/>
          <w:lang w:val="ru-RU"/>
        </w:rPr>
        <w:t xml:space="preserve">Актуальность темы</w:t>
      </w:r>
      <w:r>
        <w:rPr>
          <w:rFonts w:ascii="Arial" w:hAnsi="Arial" w:eastAsia="Arial" w:cs="Arial"/>
          <w:sz w:val="28"/>
          <w:szCs w:val="28"/>
          <w:lang w:val="ru-RU"/>
        </w:rPr>
        <w:t xml:space="preserve"> исследования обусловлена необходимости повышения качества и доступности информационной поддержки абитуриентов ВятГУ</w:t>
      </w:r>
      <w:r>
        <w:rPr>
          <w:rFonts w:ascii="Arial" w:hAnsi="Arial" w:eastAsia="Arial" w:cs="Arial"/>
          <w:sz w:val="28"/>
          <w:szCs w:val="28"/>
          <w:highlight w:val="none"/>
        </w:rPr>
      </w:r>
      <w:r>
        <w:rPr>
          <w:rFonts w:ascii="Arial" w:hAnsi="Arial" w:eastAsia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4</w:t>
      </w:r>
      <w:r>
        <w:rPr>
          <w:rFonts w:ascii="Arial" w:hAnsi="Arial" w:cs="Arial"/>
          <w:b/>
          <w:bCs/>
          <w:sz w:val="28"/>
          <w:szCs w:val="28"/>
          <w:highlight w:val="none"/>
        </w:rPr>
      </w:r>
      <w:r>
        <w:rPr>
          <w:rFonts w:ascii="Arial" w:hAnsi="Arial" w:cs="Arial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eastAsia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b/>
          <w:sz w:val="28"/>
          <w:szCs w:val="28"/>
          <w:lang w:val="ru-RU"/>
        </w:rPr>
        <w:t xml:space="preserve">Цель работы</w:t>
      </w:r>
      <w:r>
        <w:rPr>
          <w:rFonts w:ascii="Arial" w:hAnsi="Arial" w:eastAsia="Arial" w:cs="Arial"/>
          <w:sz w:val="28"/>
          <w:szCs w:val="28"/>
          <w:lang w:val="ru-RU"/>
        </w:rPr>
        <w:t xml:space="preserve"> – разработка </w:t>
      </w:r>
      <w:r>
        <w:rPr>
          <w:rFonts w:ascii="Arial" w:hAnsi="Arial" w:eastAsia="Arial" w:cs="Arial"/>
          <w:sz w:val="28"/>
          <w:szCs w:val="28"/>
          <w:lang w:val="en-US"/>
        </w:rPr>
        <w:t xml:space="preserve">Telegram</w:t>
      </w:r>
      <w:r>
        <w:rPr>
          <w:rFonts w:ascii="Arial" w:hAnsi="Arial" w:eastAsia="Arial" w:cs="Arial"/>
          <w:sz w:val="28"/>
          <w:szCs w:val="28"/>
          <w:lang w:val="ru-RU"/>
        </w:rPr>
        <w:t xml:space="preserve">-бота для предоставления справочной информации и рекомендаций абитуриентам ВятГУ</w:t>
      </w:r>
      <w:r>
        <w:rPr>
          <w:rFonts w:ascii="Arial" w:hAnsi="Arial" w:eastAsia="Arial" w:cs="Arial"/>
          <w:sz w:val="28"/>
          <w:szCs w:val="28"/>
          <w:highlight w:val="none"/>
        </w:rPr>
      </w:r>
      <w:r>
        <w:rPr>
          <w:rFonts w:ascii="Arial" w:hAnsi="Arial" w:eastAsia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5</w:t>
      </w:r>
      <w:r>
        <w:rPr>
          <w:rFonts w:ascii="Arial" w:hAnsi="Arial" w:cs="Arial"/>
          <w:b/>
          <w:bCs/>
          <w:sz w:val="28"/>
          <w:szCs w:val="28"/>
          <w:highlight w:val="none"/>
        </w:rPr>
      </w:r>
      <w:r>
        <w:rPr>
          <w:rFonts w:ascii="Arial" w:hAnsi="Arial" w:cs="Arial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eastAsia="Arial" w:cs="Arial"/>
          <w:sz w:val="28"/>
          <w:szCs w:val="28"/>
          <w:highlight w:val="none"/>
          <w:lang w:val="ru-RU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Для выполнения цели работы были выполнены следующие задачи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eastAsia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Так как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 более 60 миллионов россиян пользуются 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Telegram 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ежедневно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, а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 с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реди молодежи суточный охват занимает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 около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 76%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 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было принято решение 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создать именно телеграмм бота</w:t>
      </w:r>
      <w:r>
        <w:rPr>
          <w:rFonts w:ascii="Arial" w:hAnsi="Arial" w:eastAsia="Arial" w:cs="Arial"/>
          <w:sz w:val="28"/>
          <w:szCs w:val="28"/>
          <w:highlight w:val="none"/>
        </w:rPr>
      </w:r>
      <w:r>
        <w:rPr>
          <w:rFonts w:ascii="Arial" w:hAnsi="Arial" w:eastAsia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6</w:t>
      </w:r>
      <w:r>
        <w:rPr>
          <w:rFonts w:ascii="Arial" w:hAnsi="Arial" w:cs="Arial"/>
          <w:b/>
          <w:bCs/>
          <w:sz w:val="28"/>
          <w:szCs w:val="28"/>
          <w:highlight w:val="none"/>
        </w:rPr>
      </w:r>
      <w:r>
        <w:rPr>
          <w:rFonts w:ascii="Arial" w:hAnsi="Arial" w:cs="Arial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При анализе предметной области у аналогов были выявлены следующие 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преимущества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:</w:t>
      </w: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lang w:val="ru-RU"/>
        </w:rPr>
        <w:t xml:space="preserve">Возможность подписки на обновления</w:t>
      </w: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lang w:val="ru-RU"/>
        </w:rPr>
        <w:t xml:space="preserve">Поддержка нескольких языков</w:t>
      </w: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lang w:val="ru-RU"/>
        </w:rPr>
        <w:t xml:space="preserve">Доступ к официальным источникам</w:t>
      </w: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lang w:val="ru-RU"/>
        </w:rPr>
        <w:t xml:space="preserve">Свободный ввод и подключение оператора</w:t>
      </w: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lang w:val="ru-RU"/>
        </w:rPr>
        <w:t xml:space="preserve">Структурированная информация</w:t>
      </w: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Кроме того были у некоторых аналогов были выявлены следующие 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недостатки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:</w:t>
      </w: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lang w:val="ru-RU"/>
        </w:rPr>
        <w:t xml:space="preserve">Отсутствие рекомендаций по программам</w:t>
      </w: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lang w:val="ru-RU"/>
        </w:rPr>
        <w:t xml:space="preserve">Переключение между клавиатурами</w:t>
      </w: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lang w:val="ru-RU"/>
        </w:rPr>
        <w:t xml:space="preserve">Избыточные визуальные элементы</w:t>
      </w: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eastAsia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Сильные и слабые стороны являлись ориентиром при написании работы.</w:t>
      </w:r>
      <w:r>
        <w:rPr>
          <w:rFonts w:ascii="Arial" w:hAnsi="Arial" w:eastAsia="Arial" w:cs="Arial"/>
          <w:sz w:val="28"/>
          <w:szCs w:val="28"/>
          <w:highlight w:val="none"/>
        </w:rPr>
      </w:r>
      <w:r>
        <w:rPr>
          <w:rFonts w:ascii="Arial" w:hAnsi="Arial" w:eastAsia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eastAsia="Arial" w:cs="Arial"/>
          <w:sz w:val="28"/>
          <w:szCs w:val="28"/>
          <w:highlight w:val="none"/>
          <w:lang w:val="ru-RU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eastAsia="Arial" w:cs="Arial"/>
          <w:sz w:val="28"/>
          <w:szCs w:val="28"/>
          <w:highlight w:val="none"/>
          <w:lang w:val="ru-RU"/>
        </w:rPr>
      </w:pPr>
      <w:r>
        <w:rPr>
          <w:rFonts w:ascii="Arial" w:hAnsi="Arial" w:eastAsia="Arial" w:cs="Arial"/>
          <w:sz w:val="28"/>
          <w:szCs w:val="28"/>
          <w:highlight w:val="none"/>
        </w:rPr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7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: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eastAsia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lang w:val="ru-RU"/>
        </w:rPr>
        <w:t xml:space="preserve">Одной из</w:t>
      </w:r>
      <w:r>
        <w:rPr>
          <w:rFonts w:ascii="Arial" w:hAnsi="Arial" w:eastAsia="Arial" w:cs="Arial"/>
          <w:sz w:val="28"/>
          <w:szCs w:val="28"/>
          <w:lang w:val="ru-RU"/>
        </w:rPr>
        <w:t xml:space="preserve">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ключевых задач</w:t>
      </w:r>
      <w:r>
        <w:rPr>
          <w:rFonts w:ascii="Arial" w:hAnsi="Arial" w:eastAsia="Arial" w:cs="Arial"/>
          <w:sz w:val="28"/>
          <w:szCs w:val="28"/>
          <w:lang w:val="ru-RU"/>
        </w:rPr>
        <w:t xml:space="preserve"> при разработке чат-бота была </w:t>
      </w:r>
      <w:r>
        <w:rPr>
          <w:rFonts w:ascii="Arial" w:hAnsi="Arial" w:eastAsia="Arial" w:cs="Arial"/>
          <w:b/>
          <w:bCs/>
          <w:sz w:val="28"/>
          <w:szCs w:val="28"/>
          <w:lang w:val="ru-RU"/>
        </w:rPr>
        <w:t xml:space="preserve">создание древовидной структуры</w:t>
      </w:r>
      <w:r>
        <w:rPr>
          <w:rFonts w:ascii="Arial" w:hAnsi="Arial" w:eastAsia="Arial" w:cs="Arial"/>
          <w:sz w:val="28"/>
          <w:szCs w:val="28"/>
          <w:lang w:val="ru-RU"/>
        </w:rPr>
        <w:t xml:space="preserve"> вопросов для удобной навигации и повышения релевантности ответов.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 Пример представлен на слайде</w:t>
      </w:r>
      <w:r>
        <w:rPr>
          <w:rFonts w:ascii="Arial" w:hAnsi="Arial" w:eastAsia="Arial" w:cs="Arial"/>
          <w:sz w:val="28"/>
          <w:szCs w:val="28"/>
          <w:highlight w:val="none"/>
        </w:rPr>
      </w:r>
      <w:r>
        <w:rPr>
          <w:rFonts w:ascii="Arial" w:hAnsi="Arial" w:eastAsia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8:</w:t>
      </w:r>
      <w:r>
        <w:rPr>
          <w:rFonts w:ascii="Arial" w:hAnsi="Arial" w:cs="Arial"/>
          <w:b/>
          <w:bCs/>
          <w:sz w:val="28"/>
          <w:szCs w:val="28"/>
          <w:highlight w:val="none"/>
        </w:rPr>
      </w:r>
      <w:r>
        <w:rPr>
          <w:rFonts w:ascii="Arial" w:hAnsi="Arial" w:cs="Arial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eastAsia="Arial" w:cs="Arial"/>
          <w:sz w:val="28"/>
          <w:szCs w:val="28"/>
          <w:highlight w:val="none"/>
          <w:lang w:val="ru-RU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Итоговое приложение базируется на 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докере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 и имеет следующую структуру. 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Процесс запуска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 выглядит следующим образом:</w:t>
      </w: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pStyle w:val="902"/>
        <w:numPr>
          <w:ilvl w:val="0"/>
          <w:numId w:val="1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lang w:val="ru-RU"/>
        </w:rPr>
        <w:t xml:space="preserve">Вначале разворачиваются независимые контейнеры: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Data</w:t>
      </w:r>
      <w:r>
        <w:rPr>
          <w:rFonts w:ascii="Arial" w:hAnsi="Arial" w:eastAsia="Arial" w:cs="Arial"/>
          <w:sz w:val="28"/>
          <w:szCs w:val="28"/>
          <w:lang w:val="ru-RU"/>
        </w:rPr>
        <w:t xml:space="preserve">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Base</w:t>
      </w:r>
      <w:r>
        <w:rPr>
          <w:rFonts w:ascii="Arial" w:hAnsi="Arial" w:eastAsia="Arial" w:cs="Arial"/>
          <w:sz w:val="28"/>
          <w:szCs w:val="28"/>
          <w:lang w:val="ru-RU"/>
        </w:rPr>
        <w:t xml:space="preserve">,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Qdarant</w:t>
      </w:r>
      <w:r>
        <w:rPr>
          <w:rFonts w:ascii="Arial" w:hAnsi="Arial" w:eastAsia="Arial" w:cs="Arial"/>
          <w:sz w:val="28"/>
          <w:szCs w:val="28"/>
          <w:lang w:val="ru-RU"/>
        </w:rPr>
        <w:t xml:space="preserve">,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Redis</w:t>
      </w:r>
      <w:r>
        <w:rPr>
          <w:rFonts w:ascii="Arial" w:hAnsi="Arial" w:eastAsia="Arial" w:cs="Arial"/>
          <w:sz w:val="28"/>
          <w:szCs w:val="28"/>
          <w:lang w:val="ru-RU"/>
        </w:rPr>
        <w:t xml:space="preserve">,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Test</w:t>
      </w:r>
      <w:r>
        <w:rPr>
          <w:rFonts w:ascii="Arial" w:hAnsi="Arial" w:eastAsia="Arial" w:cs="Arial"/>
          <w:sz w:val="28"/>
          <w:szCs w:val="28"/>
          <w:lang w:val="ru-RU"/>
        </w:rPr>
        <w:t xml:space="preserve">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Data</w:t>
      </w:r>
      <w:r>
        <w:rPr>
          <w:rFonts w:ascii="Arial" w:hAnsi="Arial" w:eastAsia="Arial" w:cs="Arial"/>
          <w:sz w:val="28"/>
          <w:szCs w:val="28"/>
          <w:lang w:val="ru-RU"/>
        </w:rPr>
        <w:t xml:space="preserve">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Base</w:t>
      </w:r>
      <w:r>
        <w:rPr>
          <w:rFonts w:ascii="Arial" w:hAnsi="Arial" w:eastAsia="Arial" w:cs="Arial"/>
          <w:sz w:val="28"/>
          <w:szCs w:val="28"/>
          <w:lang w:val="en-US"/>
        </w:rPr>
        <w:t xml:space="preserve">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и </w:t>
      </w:r>
      <w:r>
        <w:rPr>
          <w:rFonts w:ascii="Arial" w:hAnsi="Arial" w:eastAsia="Arial" w:cs="Arial"/>
          <w:sz w:val="28"/>
          <w:szCs w:val="28"/>
          <w:lang w:val="en-US"/>
        </w:rPr>
        <w:t xml:space="preserve">Test Redis</w:t>
      </w: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Style w:val="902"/>
        <w:numPr>
          <w:ilvl w:val="0"/>
          <w:numId w:val="1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lang w:val="ru-RU"/>
        </w:rPr>
        <w:t xml:space="preserve">После развертывании контейнер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Migration</w:t>
      </w:r>
      <w:r>
        <w:rPr>
          <w:rFonts w:ascii="Arial" w:hAnsi="Arial" w:eastAsia="Arial" w:cs="Arial"/>
          <w:sz w:val="28"/>
          <w:szCs w:val="28"/>
          <w:lang w:val="ru-RU"/>
        </w:rPr>
        <w:t xml:space="preserve"> запускает миграционные скрипты и выполняет их над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Data</w:t>
      </w:r>
      <w:r>
        <w:rPr>
          <w:rFonts w:ascii="Arial" w:hAnsi="Arial" w:eastAsia="Arial" w:cs="Arial"/>
          <w:sz w:val="28"/>
          <w:szCs w:val="28"/>
          <w:lang w:val="ru-RU"/>
        </w:rPr>
        <w:t xml:space="preserve">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Base</w:t>
      </w: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Style w:val="902"/>
        <w:numPr>
          <w:ilvl w:val="0"/>
          <w:numId w:val="1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lang w:val="ru-RU"/>
        </w:rPr>
        <w:t xml:space="preserve">Одновременно с этим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Test</w:t>
      </w:r>
      <w:r>
        <w:rPr>
          <w:rFonts w:ascii="Arial" w:hAnsi="Arial" w:eastAsia="Arial" w:cs="Arial"/>
          <w:sz w:val="28"/>
          <w:szCs w:val="28"/>
          <w:lang w:val="ru-RU"/>
        </w:rPr>
        <w:t xml:space="preserve">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Runner</w:t>
      </w:r>
      <w:r>
        <w:rPr>
          <w:rFonts w:ascii="Arial" w:hAnsi="Arial" w:eastAsia="Arial" w:cs="Arial"/>
          <w:sz w:val="28"/>
          <w:szCs w:val="28"/>
          <w:lang w:val="ru-RU"/>
        </w:rPr>
        <w:t xml:space="preserve"> запускает тесты</w:t>
      </w: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Style w:val="902"/>
        <w:numPr>
          <w:ilvl w:val="0"/>
          <w:numId w:val="1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lang w:val="ru-RU"/>
        </w:rPr>
        <w:t xml:space="preserve">Запускается </w:t>
      </w:r>
      <w:r>
        <w:rPr>
          <w:rFonts w:ascii="Arial" w:hAnsi="Arial" w:eastAsia="Arial" w:cs="Arial"/>
          <w:sz w:val="28"/>
          <w:szCs w:val="28"/>
          <w:lang w:val="en-US"/>
        </w:rPr>
        <w:t xml:space="preserve">Vector DB Service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и сразу же обращается к базе данных для обновления </w:t>
      </w:r>
      <w:r>
        <w:rPr>
          <w:rFonts w:ascii="Arial" w:hAnsi="Arial" w:eastAsia="Arial" w:cs="Arial"/>
          <w:sz w:val="28"/>
          <w:szCs w:val="28"/>
          <w:lang w:val="en-US"/>
        </w:rPr>
        <w:t xml:space="preserve">Qdaran</w:t>
      </w: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Style w:val="902"/>
        <w:numPr>
          <w:ilvl w:val="0"/>
          <w:numId w:val="1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lang w:val="ru-RU"/>
        </w:rPr>
        <w:t xml:space="preserve">В конце запускается </w:t>
      </w:r>
      <w:r>
        <w:rPr>
          <w:rFonts w:ascii="Arial" w:hAnsi="Arial" w:eastAsia="Arial" w:cs="Arial"/>
          <w:sz w:val="28"/>
          <w:szCs w:val="28"/>
          <w:lang w:val="en-US"/>
        </w:rPr>
        <w:t xml:space="preserve">Bot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и </w:t>
      </w:r>
      <w:r>
        <w:rPr>
          <w:rFonts w:ascii="Arial" w:hAnsi="Arial" w:eastAsia="Arial" w:cs="Arial"/>
          <w:sz w:val="28"/>
          <w:szCs w:val="28"/>
          <w:lang w:val="en-US"/>
        </w:rPr>
        <w:t xml:space="preserve">Arq Wo</w:t>
      </w:r>
      <w:r>
        <w:rPr>
          <w:rFonts w:ascii="Arial" w:hAnsi="Arial" w:eastAsia="Arial" w:cs="Arial"/>
          <w:sz w:val="28"/>
          <w:szCs w:val="28"/>
          <w:lang w:val="en-US"/>
        </w:rPr>
        <w:t xml:space="preserve">rker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 </w:t>
      </w:r>
      <w:r>
        <w:rPr>
          <w:rFonts w:ascii="Arial" w:hAnsi="Arial" w:eastAsia="Arial" w:cs="Arial"/>
          <w:sz w:val="28"/>
          <w:szCs w:val="28"/>
          <w:highlight w:val="none"/>
          <w:lang w:val="en-US"/>
        </w:rPr>
        <w:t xml:space="preserve">(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отложенные сообщения)</w:t>
      </w: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eastAsia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9:</w:t>
      </w:r>
      <w:r>
        <w:rPr>
          <w:rFonts w:ascii="Arial" w:hAnsi="Arial" w:eastAsia="Arial" w:cs="Arial"/>
          <w:b/>
          <w:bCs/>
          <w:sz w:val="28"/>
          <w:szCs w:val="28"/>
          <w:highlight w:val="none"/>
        </w:rPr>
      </w:r>
      <w:r>
        <w:rPr>
          <w:rFonts w:ascii="Arial" w:hAnsi="Arial" w:eastAsia="Arial" w:cs="Arial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eastAsia="Arial" w:cs="Arial"/>
          <w:sz w:val="28"/>
          <w:szCs w:val="28"/>
          <w:highlight w:val="none"/>
          <w:lang w:val="ru-RU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Система рекомендации направлений работает довольно просто. После фильтров сравнивается 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сходство описания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 направлений на сайте вуза с вводом предпочтений пользователя. Для определения семантического сходства использовалась модел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ь 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sergeyzh/rubert-mini-sts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, 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которая имеет оптимальное сочетание параметров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  <w:lang w:val="ru-RU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10:</w:t>
      </w:r>
      <w:r>
        <w:rPr>
          <w:rFonts w:ascii="Arial" w:hAnsi="Arial" w:cs="Arial"/>
          <w:b/>
          <w:bCs/>
          <w:sz w:val="28"/>
          <w:szCs w:val="28"/>
          <w:highlight w:val="none"/>
        </w:rPr>
      </w:r>
      <w:r>
        <w:rPr>
          <w:rFonts w:ascii="Arial" w:hAnsi="Arial" w:cs="Arial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В рамках </w:t>
      </w:r>
      <w:r>
        <w:rPr>
          <w:rFonts w:ascii="Arial" w:hAnsi="Arial" w:eastAsia="Arial" w:cs="Arial"/>
          <w:sz w:val="28"/>
          <w:szCs w:val="28"/>
          <w:highlight w:val="none"/>
          <w:lang w:val="en-US"/>
        </w:rPr>
        <w:t xml:space="preserve">CI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 использован 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en-US"/>
        </w:rPr>
        <w:t xml:space="preserve">github actions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, который создает тестовое окружение и запускает тестовый контейнер.</w:t>
      </w: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11:</w:t>
      </w:r>
      <w:r>
        <w:rPr>
          <w:rFonts w:ascii="Arial" w:hAnsi="Arial" w:cs="Arial"/>
          <w:b/>
          <w:bCs/>
          <w:sz w:val="28"/>
          <w:szCs w:val="28"/>
          <w:highlight w:val="none"/>
        </w:rPr>
      </w:r>
      <w:r>
        <w:rPr>
          <w:rFonts w:ascii="Arial" w:hAnsi="Arial" w:cs="Arial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Для реализации основного компонента, бота, была выбрана 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чистая архитектура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. Она разделяет приложение на 4 слоя:</w:t>
      </w: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pStyle w:val="902"/>
        <w:numPr>
          <w:ilvl w:val="0"/>
          <w:numId w:val="2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b/>
          <w:bCs/>
          <w:sz w:val="28"/>
          <w:szCs w:val="28"/>
          <w:lang w:val="en-US"/>
        </w:rPr>
        <w:t xml:space="preserve">Domain</w:t>
      </w:r>
      <w:r>
        <w:rPr>
          <w:rFonts w:ascii="Arial" w:hAnsi="Arial" w:eastAsia="Arial" w:cs="Arial"/>
          <w:b/>
          <w:bCs/>
          <w:sz w:val="28"/>
          <w:szCs w:val="28"/>
          <w:lang w:val="ru-RU"/>
        </w:rPr>
        <w:t xml:space="preserve">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содержит бизнес-объекты и независимую от внешних систем логику</w:t>
      </w: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Style w:val="902"/>
        <w:numPr>
          <w:ilvl w:val="0"/>
          <w:numId w:val="2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  <w:lang w:val="en-US"/>
        </w:rPr>
        <w:t xml:space="preserve">Application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описывает бизнес-сценарии и использует интерфейсы вместо реализаций</w:t>
      </w: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Style w:val="902"/>
        <w:numPr>
          <w:ilvl w:val="0"/>
          <w:numId w:val="2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  <w:lang w:val="en-US"/>
        </w:rPr>
        <w:t xml:space="preserve">Presentation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отвечает за взаимодействие с пользователем через Telegram и содержит интерфейсы к БД и серви</w:t>
      </w:r>
      <w:r>
        <w:rPr>
          <w:rFonts w:ascii="Arial" w:hAnsi="Arial" w:eastAsia="Arial" w:cs="Arial"/>
          <w:sz w:val="28"/>
          <w:szCs w:val="28"/>
          <w:lang w:val="ru-RU"/>
        </w:rPr>
        <w:t xml:space="preserve">сам</w:t>
      </w: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Style w:val="902"/>
        <w:numPr>
          <w:ilvl w:val="0"/>
          <w:numId w:val="2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lang w:val="en-US"/>
        </w:rPr>
        <w:t xml:space="preserve">Infrastrucrure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включает конкретные реализации для работы с внешними системами</w:t>
      </w: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eastAsia="Arial" w:cs="Arial"/>
          <w:sz w:val="28"/>
          <w:szCs w:val="28"/>
          <w:highlight w:val="none"/>
          <w:lang w:val="ru-RU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lang w:val="ru-RU"/>
        </w:rPr>
        <w:t xml:space="preserve">Чёткое разделение ответственности изолирует бизнес-логику от внешних технологий, упрощая замену компонентов, адаптацию и повторное использование ядра.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  <w:lang w:val="ru-RU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12:</w:t>
      </w:r>
      <w:r>
        <w:rPr>
          <w:rFonts w:ascii="Arial" w:hAnsi="Arial" w:cs="Arial"/>
          <w:b/>
          <w:bCs/>
          <w:sz w:val="28"/>
          <w:szCs w:val="28"/>
          <w:highlight w:val="none"/>
        </w:rPr>
      </w:r>
      <w:r>
        <w:rPr>
          <w:rFonts w:ascii="Arial" w:hAnsi="Arial" w:cs="Arial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Для работы приложения была собрана 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информация с официального сайта ВятГУ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, на основе которой была спроектирована реляционная база данных, представленная на рисунке.</w:t>
      </w: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Ключевые сущности здесь:</w:t>
      </w: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pStyle w:val="902"/>
        <w:numPr>
          <w:ilvl w:val="0"/>
          <w:numId w:val="3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en-US"/>
        </w:rPr>
        <w:t xml:space="preserve">program</w:t>
      </w: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pStyle w:val="902"/>
        <w:numPr>
          <w:ilvl w:val="0"/>
          <w:numId w:val="3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en-US"/>
        </w:rPr>
        <w:t xml:space="preserve">timeline_event</w:t>
      </w: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pStyle w:val="902"/>
        <w:numPr>
          <w:ilvl w:val="0"/>
          <w:numId w:val="3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en-US"/>
        </w:rPr>
        <w:t xml:space="preserve">questions</w:t>
      </w: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pStyle w:val="902"/>
        <w:numPr>
          <w:ilvl w:val="0"/>
          <w:numId w:val="3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en-US"/>
        </w:rPr>
        <w:t xml:space="preserve">user</w:t>
      </w: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eastAsia="Arial" w:cs="Arial"/>
          <w:sz w:val="28"/>
          <w:szCs w:val="28"/>
          <w:highlight w:val="none"/>
          <w:lang w:val="ru-RU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База данных содержит всю необходимую информацию для работы приложения и предоставляет к ней удобный доступ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  <w:lang w:val="ru-RU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13:</w:t>
      </w:r>
      <w:r>
        <w:rPr>
          <w:rFonts w:ascii="Arial" w:hAnsi="Arial" w:cs="Arial"/>
          <w:b/>
          <w:bCs/>
          <w:sz w:val="28"/>
          <w:szCs w:val="28"/>
          <w:highlight w:val="none"/>
        </w:rPr>
      </w:r>
      <w:r>
        <w:rPr>
          <w:rFonts w:ascii="Arial" w:hAnsi="Arial" w:cs="Arial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На данном этапе с помощью бота 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пользователь может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:</w:t>
      </w: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pStyle w:val="902"/>
        <w:numPr>
          <w:ilvl w:val="0"/>
          <w:numId w:val="4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Задать вопрос о поступлении</w:t>
      </w: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pStyle w:val="902"/>
        <w:numPr>
          <w:ilvl w:val="0"/>
          <w:numId w:val="4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Получить рекомендованные направления</w:t>
      </w: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pStyle w:val="902"/>
        <w:numPr>
          <w:ilvl w:val="0"/>
          <w:numId w:val="4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Настроить уведомления</w:t>
      </w: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14:</w:t>
      </w:r>
      <w:r>
        <w:rPr>
          <w:rFonts w:ascii="Arial" w:hAnsi="Arial" w:cs="Arial"/>
          <w:b/>
          <w:bCs/>
          <w:sz w:val="28"/>
          <w:szCs w:val="28"/>
          <w:highlight w:val="none"/>
        </w:rPr>
      </w:r>
      <w:r>
        <w:rPr>
          <w:rFonts w:ascii="Arial" w:hAnsi="Arial" w:cs="Arial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На видео (22 с.) представлен сценарий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 задания вопроса о поступлении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 абитуриентом.</w:t>
      </w: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pStyle w:val="902"/>
        <w:numPr>
          <w:ilvl w:val="0"/>
          <w:numId w:val="5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Сейчас демонстрируется навигация с помощью категорий</w:t>
      </w: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pStyle w:val="902"/>
        <w:numPr>
          <w:ilvl w:val="0"/>
          <w:numId w:val="5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Теперь демонстрируется задание вопроса в свободной форме</w:t>
      </w: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</w:r>
      <w:r>
        <w:rPr>
          <w:rFonts w:ascii="Arial" w:hAnsi="Arial" w:cs="Arial"/>
          <w:b/>
          <w:bCs/>
          <w:sz w:val="28"/>
          <w:szCs w:val="28"/>
          <w:highlight w:val="none"/>
        </w:rPr>
      </w:r>
      <w:r>
        <w:rPr>
          <w:rFonts w:ascii="Arial" w:hAnsi="Arial" w:cs="Arial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15:</w:t>
      </w:r>
      <w:r>
        <w:rPr>
          <w:rFonts w:ascii="Arial" w:hAnsi="Arial" w:cs="Arial"/>
          <w:b/>
          <w:bCs/>
          <w:sz w:val="28"/>
          <w:szCs w:val="28"/>
          <w:highlight w:val="none"/>
        </w:rPr>
      </w:r>
      <w:r>
        <w:rPr>
          <w:rFonts w:ascii="Arial" w:hAnsi="Arial" w:cs="Arial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Рассмотрим сценарий 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получения рекомендаций по направлениям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en-US"/>
        </w:rPr>
        <w:t xml:space="preserve"> 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(видео 43 с.) 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:</w:t>
      </w: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eastAsia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(комментарии происходящего)</w:t>
      </w:r>
      <w:r>
        <w:rPr>
          <w:rFonts w:ascii="Arial" w:hAnsi="Arial" w:eastAsia="Arial" w:cs="Arial"/>
          <w:sz w:val="28"/>
          <w:szCs w:val="28"/>
          <w:highlight w:val="none"/>
        </w:rPr>
      </w:r>
      <w:r>
        <w:rPr>
          <w:rFonts w:ascii="Arial" w:hAnsi="Arial" w:eastAsia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16:</w:t>
      </w:r>
      <w:r>
        <w:rPr>
          <w:rFonts w:ascii="Arial" w:hAnsi="Arial" w:cs="Arial"/>
          <w:b/>
          <w:bCs/>
          <w:sz w:val="28"/>
          <w:szCs w:val="28"/>
          <w:highlight w:val="none"/>
        </w:rPr>
      </w:r>
      <w:r>
        <w:rPr>
          <w:rFonts w:ascii="Arial" w:hAnsi="Arial" w:cs="Arial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Последний реализованный сценарий – 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настройка уведомлений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 (видео 34 с.)</w:t>
      </w: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(комментарии происходящего)</w:t>
      </w: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17:</w:t>
      </w:r>
      <w:r>
        <w:rPr>
          <w:rFonts w:ascii="Arial" w:hAnsi="Arial" w:cs="Arial"/>
          <w:b/>
          <w:bCs/>
          <w:sz w:val="28"/>
          <w:szCs w:val="28"/>
          <w:highlight w:val="none"/>
        </w:rPr>
      </w:r>
      <w:r>
        <w:rPr>
          <w:rFonts w:ascii="Arial" w:hAnsi="Arial" w:cs="Arial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lang w:val="ru-RU"/>
        </w:rPr>
        <w:t xml:space="preserve">В будущем</w:t>
      </w:r>
      <w:r>
        <w:rPr>
          <w:rFonts w:ascii="Arial" w:hAnsi="Arial" w:eastAsia="Arial" w:cs="Arial"/>
          <w:sz w:val="28"/>
          <w:szCs w:val="28"/>
          <w:lang w:val="ru-RU"/>
        </w:rPr>
        <w:t xml:space="preserve"> </w:t>
      </w:r>
      <w:r>
        <w:rPr>
          <w:rFonts w:ascii="Arial" w:hAnsi="Arial" w:eastAsia="Arial" w:cs="Arial"/>
          <w:b/>
          <w:bCs/>
          <w:i w:val="0"/>
          <w:iCs w:val="0"/>
          <w:sz w:val="28"/>
          <w:szCs w:val="28"/>
          <w:lang w:val="ru-RU"/>
        </w:rPr>
        <w:t xml:space="preserve">можно </w:t>
      </w:r>
      <w:r>
        <w:rPr>
          <w:rFonts w:ascii="Arial" w:hAnsi="Arial" w:eastAsia="Arial" w:cs="Arial"/>
          <w:b/>
          <w:bCs/>
          <w:i w:val="0"/>
          <w:iCs w:val="0"/>
          <w:sz w:val="28"/>
          <w:szCs w:val="28"/>
        </w:rPr>
        <w:t xml:space="preserve">добавить</w:t>
      </w:r>
      <w:r>
        <w:rPr>
          <w:rFonts w:ascii="Arial" w:hAnsi="Arial" w:eastAsia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Style w:val="902"/>
        <w:numPr>
          <w:ilvl w:val="0"/>
          <w:numId w:val="6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аналитику для админ</w:t>
      </w:r>
      <w:r>
        <w:rPr>
          <w:rFonts w:ascii="Arial" w:hAnsi="Arial" w:eastAsia="Arial" w:cs="Arial"/>
          <w:sz w:val="28"/>
          <w:szCs w:val="28"/>
          <w:lang w:val="ru-RU"/>
        </w:rPr>
        <w:t xml:space="preserve">истраторов</w:t>
      </w: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Style w:val="902"/>
        <w:numPr>
          <w:ilvl w:val="0"/>
          <w:numId w:val="6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автоматическое обновление данных</w:t>
      </w: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Style w:val="902"/>
        <w:numPr>
          <w:ilvl w:val="0"/>
          <w:numId w:val="6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</w:rPr>
        <w:t xml:space="preserve">веб-интерфейс на основе ядра приложения</w:t>
      </w: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720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18:</w:t>
      </w:r>
      <w:r>
        <w:rPr>
          <w:rFonts w:ascii="Arial" w:hAnsi="Arial" w:cs="Arial"/>
          <w:b/>
          <w:bCs/>
          <w:sz w:val="28"/>
          <w:szCs w:val="28"/>
          <w:highlight w:val="none"/>
        </w:rPr>
      </w:r>
      <w:r>
        <w:rPr>
          <w:rFonts w:ascii="Arial" w:hAnsi="Arial" w:cs="Arial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eastAsia="Arial" w:cs="Arial"/>
          <w:sz w:val="28"/>
          <w:szCs w:val="28"/>
          <w:highlight w:val="none"/>
          <w:lang w:val="ru-RU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В рамках данной работы 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разработан телеграмм бот с гибкой архитектурой, базированной на докере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eastAsia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sz w:val="28"/>
          <w:szCs w:val="28"/>
          <w:lang w:val="ru-RU"/>
        </w:rPr>
        <w:t xml:space="preserve">Бот позволяет получать основную необходимую информацию для поступления в вуз</w:t>
      </w:r>
      <w:r>
        <w:rPr>
          <w:rFonts w:ascii="Arial" w:hAnsi="Arial" w:eastAsia="Arial" w:cs="Arial"/>
          <w:sz w:val="28"/>
          <w:szCs w:val="28"/>
          <w:highlight w:val="none"/>
        </w:rPr>
      </w:r>
      <w:r>
        <w:rPr>
          <w:rFonts w:ascii="Arial" w:hAnsi="Arial" w:eastAsia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eastAsia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19:</w:t>
      </w:r>
      <w:r>
        <w:rPr>
          <w:rFonts w:ascii="Arial" w:hAnsi="Arial" w:eastAsia="Arial" w:cs="Arial"/>
          <w:b/>
          <w:bCs/>
          <w:sz w:val="28"/>
          <w:szCs w:val="28"/>
          <w:highlight w:val="none"/>
        </w:rPr>
      </w:r>
      <w:r>
        <w:rPr>
          <w:rFonts w:ascii="Arial" w:hAnsi="Arial" w:eastAsia="Arial" w:cs="Arial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eastAsia="Arial" w:cs="Arial"/>
          <w:sz w:val="28"/>
          <w:szCs w:val="28"/>
          <w:highlight w:val="none"/>
          <w:lang w:val="ru-RU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Спасибо за внимание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3">
    <w:name w:val="Table Grid"/>
    <w:basedOn w:val="89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Table Grid Light"/>
    <w:basedOn w:val="89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1"/>
    <w:basedOn w:val="89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2"/>
    <w:basedOn w:val="89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1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2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3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4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5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6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1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2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3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4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5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6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1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2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3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4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5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6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9">
    <w:name w:val="Heading 1"/>
    <w:basedOn w:val="898"/>
    <w:next w:val="898"/>
    <w:link w:val="8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0">
    <w:name w:val="Heading 2"/>
    <w:basedOn w:val="898"/>
    <w:next w:val="898"/>
    <w:link w:val="8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1">
    <w:name w:val="Heading 3"/>
    <w:basedOn w:val="898"/>
    <w:next w:val="898"/>
    <w:link w:val="8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2">
    <w:name w:val="Heading 4"/>
    <w:basedOn w:val="898"/>
    <w:next w:val="898"/>
    <w:link w:val="8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3">
    <w:name w:val="Heading 5"/>
    <w:basedOn w:val="898"/>
    <w:next w:val="898"/>
    <w:link w:val="8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4">
    <w:name w:val="Heading 6"/>
    <w:basedOn w:val="898"/>
    <w:next w:val="898"/>
    <w:link w:val="8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5">
    <w:name w:val="Heading 7"/>
    <w:basedOn w:val="898"/>
    <w:next w:val="898"/>
    <w:link w:val="8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6">
    <w:name w:val="Heading 8"/>
    <w:basedOn w:val="898"/>
    <w:next w:val="898"/>
    <w:link w:val="8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7">
    <w:name w:val="Heading 9"/>
    <w:basedOn w:val="898"/>
    <w:next w:val="898"/>
    <w:link w:val="8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8" w:default="1">
    <w:name w:val="Default Paragraph Font"/>
    <w:uiPriority w:val="1"/>
    <w:semiHidden/>
    <w:unhideWhenUsed/>
    <w:pPr>
      <w:pBdr/>
      <w:spacing/>
      <w:ind/>
    </w:pPr>
  </w:style>
  <w:style w:type="character" w:styleId="849">
    <w:name w:val="Heading 1 Char"/>
    <w:basedOn w:val="848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0">
    <w:name w:val="Heading 2 Char"/>
    <w:basedOn w:val="848"/>
    <w:link w:val="8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1">
    <w:name w:val="Heading 3 Char"/>
    <w:basedOn w:val="848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2">
    <w:name w:val="Heading 4 Char"/>
    <w:basedOn w:val="848"/>
    <w:link w:val="8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3">
    <w:name w:val="Heading 5 Char"/>
    <w:basedOn w:val="848"/>
    <w:link w:val="8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4">
    <w:name w:val="Heading 6 Char"/>
    <w:basedOn w:val="848"/>
    <w:link w:val="8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5">
    <w:name w:val="Heading 7 Char"/>
    <w:basedOn w:val="848"/>
    <w:link w:val="8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6">
    <w:name w:val="Heading 8 Char"/>
    <w:basedOn w:val="848"/>
    <w:link w:val="8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7">
    <w:name w:val="Heading 9 Char"/>
    <w:basedOn w:val="848"/>
    <w:link w:val="8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8">
    <w:name w:val="Title"/>
    <w:basedOn w:val="898"/>
    <w:next w:val="898"/>
    <w:link w:val="8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9">
    <w:name w:val="Title Char"/>
    <w:basedOn w:val="848"/>
    <w:link w:val="8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0">
    <w:name w:val="Subtitle"/>
    <w:basedOn w:val="898"/>
    <w:next w:val="898"/>
    <w:link w:val="8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1">
    <w:name w:val="Subtitle Char"/>
    <w:basedOn w:val="848"/>
    <w:link w:val="8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2">
    <w:name w:val="Quote"/>
    <w:basedOn w:val="898"/>
    <w:next w:val="898"/>
    <w:link w:val="8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3">
    <w:name w:val="Quote Char"/>
    <w:basedOn w:val="848"/>
    <w:link w:val="8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4">
    <w:name w:val="Intense Emphasis"/>
    <w:basedOn w:val="8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5">
    <w:name w:val="Intense Quote"/>
    <w:basedOn w:val="898"/>
    <w:next w:val="898"/>
    <w:link w:val="86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6">
    <w:name w:val="Intense Quote Char"/>
    <w:basedOn w:val="848"/>
    <w:link w:val="86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7">
    <w:name w:val="Intense Reference"/>
    <w:basedOn w:val="8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8">
    <w:name w:val="Subtle Emphasis"/>
    <w:basedOn w:val="8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9">
    <w:name w:val="Emphasis"/>
    <w:basedOn w:val="848"/>
    <w:uiPriority w:val="20"/>
    <w:qFormat/>
    <w:pPr>
      <w:pBdr/>
      <w:spacing/>
      <w:ind/>
    </w:pPr>
    <w:rPr>
      <w:i/>
      <w:iCs/>
    </w:rPr>
  </w:style>
  <w:style w:type="character" w:styleId="870">
    <w:name w:val="Strong"/>
    <w:basedOn w:val="848"/>
    <w:uiPriority w:val="22"/>
    <w:qFormat/>
    <w:pPr>
      <w:pBdr/>
      <w:spacing/>
      <w:ind/>
    </w:pPr>
    <w:rPr>
      <w:b/>
      <w:bCs/>
    </w:rPr>
  </w:style>
  <w:style w:type="character" w:styleId="871">
    <w:name w:val="Subtle Reference"/>
    <w:basedOn w:val="8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2">
    <w:name w:val="Book Title"/>
    <w:basedOn w:val="8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3">
    <w:name w:val="Header"/>
    <w:basedOn w:val="898"/>
    <w:link w:val="87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4">
    <w:name w:val="Header Char"/>
    <w:basedOn w:val="848"/>
    <w:link w:val="873"/>
    <w:uiPriority w:val="99"/>
    <w:pPr>
      <w:pBdr/>
      <w:spacing/>
      <w:ind/>
    </w:pPr>
  </w:style>
  <w:style w:type="paragraph" w:styleId="875">
    <w:name w:val="Footer"/>
    <w:basedOn w:val="898"/>
    <w:link w:val="8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6">
    <w:name w:val="Footer Char"/>
    <w:basedOn w:val="848"/>
    <w:link w:val="875"/>
    <w:uiPriority w:val="99"/>
    <w:pPr>
      <w:pBdr/>
      <w:spacing/>
      <w:ind/>
    </w:pPr>
  </w:style>
  <w:style w:type="paragraph" w:styleId="877">
    <w:name w:val="Caption"/>
    <w:basedOn w:val="898"/>
    <w:next w:val="89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8">
    <w:name w:val="footnote text"/>
    <w:basedOn w:val="898"/>
    <w:link w:val="87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9">
    <w:name w:val="Footnote Text Char"/>
    <w:basedOn w:val="848"/>
    <w:link w:val="878"/>
    <w:uiPriority w:val="99"/>
    <w:semiHidden/>
    <w:pPr>
      <w:pBdr/>
      <w:spacing/>
      <w:ind/>
    </w:pPr>
    <w:rPr>
      <w:sz w:val="20"/>
      <w:szCs w:val="20"/>
    </w:rPr>
  </w:style>
  <w:style w:type="character" w:styleId="880">
    <w:name w:val="footnote reference"/>
    <w:basedOn w:val="848"/>
    <w:uiPriority w:val="99"/>
    <w:semiHidden/>
    <w:unhideWhenUsed/>
    <w:pPr>
      <w:pBdr/>
      <w:spacing/>
      <w:ind/>
    </w:pPr>
    <w:rPr>
      <w:vertAlign w:val="superscript"/>
    </w:rPr>
  </w:style>
  <w:style w:type="paragraph" w:styleId="881">
    <w:name w:val="endnote text"/>
    <w:basedOn w:val="898"/>
    <w:link w:val="8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2">
    <w:name w:val="Endnote Text Char"/>
    <w:basedOn w:val="848"/>
    <w:link w:val="881"/>
    <w:uiPriority w:val="99"/>
    <w:semiHidden/>
    <w:pPr>
      <w:pBdr/>
      <w:spacing/>
      <w:ind/>
    </w:pPr>
    <w:rPr>
      <w:sz w:val="20"/>
      <w:szCs w:val="20"/>
    </w:rPr>
  </w:style>
  <w:style w:type="character" w:styleId="883">
    <w:name w:val="endnote reference"/>
    <w:basedOn w:val="848"/>
    <w:uiPriority w:val="99"/>
    <w:semiHidden/>
    <w:unhideWhenUsed/>
    <w:pPr>
      <w:pBdr/>
      <w:spacing/>
      <w:ind/>
    </w:pPr>
    <w:rPr>
      <w:vertAlign w:val="superscript"/>
    </w:rPr>
  </w:style>
  <w:style w:type="character" w:styleId="884">
    <w:name w:val="Hyperlink"/>
    <w:basedOn w:val="8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5">
    <w:name w:val="FollowedHyperlink"/>
    <w:basedOn w:val="8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6">
    <w:name w:val="toc 1"/>
    <w:basedOn w:val="898"/>
    <w:next w:val="898"/>
    <w:uiPriority w:val="39"/>
    <w:unhideWhenUsed/>
    <w:pPr>
      <w:pBdr/>
      <w:spacing w:after="100"/>
      <w:ind/>
    </w:pPr>
  </w:style>
  <w:style w:type="paragraph" w:styleId="887">
    <w:name w:val="toc 2"/>
    <w:basedOn w:val="898"/>
    <w:next w:val="898"/>
    <w:uiPriority w:val="39"/>
    <w:unhideWhenUsed/>
    <w:pPr>
      <w:pBdr/>
      <w:spacing w:after="100"/>
      <w:ind w:left="220"/>
    </w:pPr>
  </w:style>
  <w:style w:type="paragraph" w:styleId="888">
    <w:name w:val="toc 3"/>
    <w:basedOn w:val="898"/>
    <w:next w:val="898"/>
    <w:uiPriority w:val="39"/>
    <w:unhideWhenUsed/>
    <w:pPr>
      <w:pBdr/>
      <w:spacing w:after="100"/>
      <w:ind w:left="440"/>
    </w:pPr>
  </w:style>
  <w:style w:type="paragraph" w:styleId="889">
    <w:name w:val="toc 4"/>
    <w:basedOn w:val="898"/>
    <w:next w:val="898"/>
    <w:uiPriority w:val="39"/>
    <w:unhideWhenUsed/>
    <w:pPr>
      <w:pBdr/>
      <w:spacing w:after="100"/>
      <w:ind w:left="660"/>
    </w:pPr>
  </w:style>
  <w:style w:type="paragraph" w:styleId="890">
    <w:name w:val="toc 5"/>
    <w:basedOn w:val="898"/>
    <w:next w:val="898"/>
    <w:uiPriority w:val="39"/>
    <w:unhideWhenUsed/>
    <w:pPr>
      <w:pBdr/>
      <w:spacing w:after="100"/>
      <w:ind w:left="880"/>
    </w:pPr>
  </w:style>
  <w:style w:type="paragraph" w:styleId="891">
    <w:name w:val="toc 6"/>
    <w:basedOn w:val="898"/>
    <w:next w:val="898"/>
    <w:uiPriority w:val="39"/>
    <w:unhideWhenUsed/>
    <w:pPr>
      <w:pBdr/>
      <w:spacing w:after="100"/>
      <w:ind w:left="1100"/>
    </w:pPr>
  </w:style>
  <w:style w:type="paragraph" w:styleId="892">
    <w:name w:val="toc 7"/>
    <w:basedOn w:val="898"/>
    <w:next w:val="898"/>
    <w:uiPriority w:val="39"/>
    <w:unhideWhenUsed/>
    <w:pPr>
      <w:pBdr/>
      <w:spacing w:after="100"/>
      <w:ind w:left="1320"/>
    </w:pPr>
  </w:style>
  <w:style w:type="paragraph" w:styleId="893">
    <w:name w:val="toc 8"/>
    <w:basedOn w:val="898"/>
    <w:next w:val="898"/>
    <w:uiPriority w:val="39"/>
    <w:unhideWhenUsed/>
    <w:pPr>
      <w:pBdr/>
      <w:spacing w:after="100"/>
      <w:ind w:left="1540"/>
    </w:pPr>
  </w:style>
  <w:style w:type="paragraph" w:styleId="894">
    <w:name w:val="toc 9"/>
    <w:basedOn w:val="898"/>
    <w:next w:val="898"/>
    <w:uiPriority w:val="39"/>
    <w:unhideWhenUsed/>
    <w:pPr>
      <w:pBdr/>
      <w:spacing w:after="100"/>
      <w:ind w:left="1760"/>
    </w:pPr>
  </w:style>
  <w:style w:type="character" w:styleId="895">
    <w:name w:val="Placeholder Text"/>
    <w:basedOn w:val="848"/>
    <w:uiPriority w:val="99"/>
    <w:semiHidden/>
    <w:pPr>
      <w:pBdr/>
      <w:spacing/>
      <w:ind/>
    </w:pPr>
    <w:rPr>
      <w:color w:val="666666"/>
    </w:rPr>
  </w:style>
  <w:style w:type="paragraph" w:styleId="896">
    <w:name w:val="TOC Heading"/>
    <w:uiPriority w:val="39"/>
    <w:unhideWhenUsed/>
    <w:pPr>
      <w:pBdr/>
      <w:spacing/>
      <w:ind/>
    </w:pPr>
  </w:style>
  <w:style w:type="paragraph" w:styleId="897">
    <w:name w:val="table of figures"/>
    <w:basedOn w:val="898"/>
    <w:next w:val="898"/>
    <w:uiPriority w:val="99"/>
    <w:unhideWhenUsed/>
    <w:pPr>
      <w:pBdr/>
      <w:spacing w:after="0" w:afterAutospacing="0"/>
      <w:ind/>
    </w:pPr>
  </w:style>
  <w:style w:type="paragraph" w:styleId="898" w:default="1">
    <w:name w:val="Normal"/>
    <w:qFormat/>
    <w:pPr>
      <w:pBdr/>
      <w:spacing/>
      <w:ind/>
    </w:pPr>
  </w:style>
  <w:style w:type="table" w:styleId="899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0" w:default="1">
    <w:name w:val="No List"/>
    <w:uiPriority w:val="99"/>
    <w:semiHidden/>
    <w:unhideWhenUsed/>
    <w:pPr>
      <w:pBdr/>
      <w:spacing/>
      <w:ind/>
    </w:pPr>
  </w:style>
  <w:style w:type="paragraph" w:styleId="901">
    <w:name w:val="No Spacing"/>
    <w:basedOn w:val="898"/>
    <w:uiPriority w:val="1"/>
    <w:qFormat/>
    <w:pPr>
      <w:pBdr/>
      <w:spacing w:after="0" w:line="240" w:lineRule="auto"/>
      <w:ind/>
    </w:pPr>
  </w:style>
  <w:style w:type="paragraph" w:styleId="902">
    <w:name w:val="List Paragraph"/>
    <w:basedOn w:val="898"/>
    <w:uiPriority w:val="34"/>
    <w:qFormat/>
    <w:pPr>
      <w:pBdr/>
      <w:spacing/>
      <w:ind w:left="720"/>
      <w:contextualSpacing w:val="true"/>
    </w:pPr>
  </w:style>
  <w:style w:type="paragraph" w:styleId="903" w:customStyle="1">
    <w:name w:val="Текст диплома"/>
    <w:basedOn w:val="843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360" w:lineRule="auto"/>
      <w:ind w:right="0" w:firstLine="567" w:left="0"/>
      <w:contextualSpacing w:val="true"/>
      <w:jc w:val="both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character" w:styleId="904" w:customStyle="1">
    <w:name w:val="oxzekf"/>
    <w:basedOn w:val="853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2025-07-07T18:29:27Z</dcterms:modified>
</cp:coreProperties>
</file>