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7F15" w:rsidRPr="00677F15" w:rsidRDefault="00677F15" w:rsidP="00677F15">
      <w:pPr>
        <w:suppressAutoHyphens w:val="0"/>
        <w:spacing w:line="360" w:lineRule="auto"/>
        <w:ind w:left="142"/>
        <w:jc w:val="center"/>
        <w:rPr>
          <w:b/>
          <w:sz w:val="26"/>
          <w:szCs w:val="26"/>
          <w:lang w:eastAsia="ru-RU"/>
        </w:rPr>
      </w:pPr>
      <w:r w:rsidRPr="00677F15">
        <w:rPr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844B3E" w:rsidRPr="00B44A81" w:rsidRDefault="00844B3E" w:rsidP="00844B3E">
      <w:pPr>
        <w:pStyle w:val="Subtitle"/>
        <w:rPr>
          <w:szCs w:val="26"/>
        </w:rPr>
      </w:pPr>
      <w:r w:rsidRPr="00B44A81"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 xml:space="preserve">УНИВЕРСИТЕТ ИНФОРМАЦИОННЫХ ТЕХНОЛОГИЙ, 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  <w:r w:rsidRPr="00B44A81">
        <w:rPr>
          <w:b/>
          <w:sz w:val="26"/>
          <w:szCs w:val="26"/>
        </w:rPr>
        <w:t>МЕХАНИКИ И ОПТИКИ”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</w:p>
    <w:p w:rsidR="00844B3E" w:rsidRPr="00B44A81" w:rsidRDefault="00AE07B5" w:rsidP="00AE07B5">
      <w:pPr>
        <w:tabs>
          <w:tab w:val="left" w:pos="6237"/>
        </w:tabs>
        <w:spacing w:line="360" w:lineRule="auto"/>
        <w:ind w:firstLine="6480"/>
      </w:pPr>
      <w:r>
        <w:rPr>
          <w:b/>
        </w:rPr>
        <w:t xml:space="preserve">    </w:t>
      </w:r>
      <w:r w:rsidR="00844B3E" w:rsidRPr="00B44A81">
        <w:rPr>
          <w:b/>
        </w:rPr>
        <w:t>УТВЕРЖДАЮ</w:t>
      </w:r>
    </w:p>
    <w:p w:rsidR="00844B3E" w:rsidRPr="00B44A81" w:rsidRDefault="007A078D" w:rsidP="00AE07B5">
      <w:pPr>
        <w:tabs>
          <w:tab w:val="left" w:pos="4820"/>
        </w:tabs>
        <w:spacing w:line="360" w:lineRule="auto"/>
        <w:ind w:firstLine="5579"/>
        <w:jc w:val="center"/>
      </w:pPr>
      <w:r>
        <w:rPr>
          <w:sz w:val="28"/>
          <w:szCs w:val="28"/>
          <w:lang w:eastAsia="ru-RU"/>
        </w:rPr>
        <w:t>Руководитель ОП</w:t>
      </w:r>
    </w:p>
    <w:p w:rsidR="00844B3E" w:rsidRPr="00B44A81" w:rsidRDefault="00DF013F" w:rsidP="00844B3E">
      <w:pPr>
        <w:ind w:firstLine="5579"/>
        <w:jc w:val="both"/>
        <w:rPr>
          <w:sz w:val="16"/>
        </w:rPr>
      </w:pPr>
      <w:r w:rsidRPr="000E7307">
        <w:t>_</w:t>
      </w:r>
      <w:r w:rsidRPr="00DF013F">
        <w:t>____</w:t>
      </w:r>
      <w:r w:rsidRPr="000E7307">
        <w:t>_</w:t>
      </w:r>
      <w:r w:rsidRPr="00DF013F">
        <w:t>____</w:t>
      </w:r>
      <w:r w:rsidRPr="000E7307">
        <w:t xml:space="preserve"> </w:t>
      </w:r>
      <w:r w:rsidR="00844B3E" w:rsidRPr="00B44A81">
        <w:t>___________</w:t>
      </w:r>
    </w:p>
    <w:p w:rsidR="00844B3E" w:rsidRDefault="00844B3E" w:rsidP="00844B3E">
      <w:pPr>
        <w:tabs>
          <w:tab w:val="left" w:pos="4536"/>
        </w:tabs>
        <w:ind w:firstLine="5580"/>
        <w:rPr>
          <w:sz w:val="16"/>
        </w:rPr>
      </w:pPr>
      <w:r w:rsidRPr="00B44A81">
        <w:rPr>
          <w:sz w:val="16"/>
        </w:rPr>
        <w:tab/>
      </w:r>
      <w:r w:rsidRPr="00B44A81">
        <w:rPr>
          <w:sz w:val="16"/>
        </w:rPr>
        <w:tab/>
        <w:t>(Ф</w:t>
      </w:r>
      <w:r w:rsidR="007A078D">
        <w:rPr>
          <w:sz w:val="16"/>
        </w:rPr>
        <w:t xml:space="preserve">амилия, </w:t>
      </w:r>
      <w:r w:rsidRPr="00B44A81">
        <w:rPr>
          <w:sz w:val="16"/>
        </w:rPr>
        <w:t>И</w:t>
      </w:r>
      <w:r w:rsidR="007A078D">
        <w:rPr>
          <w:sz w:val="16"/>
        </w:rPr>
        <w:t>.</w:t>
      </w:r>
      <w:r w:rsidRPr="00B44A81">
        <w:rPr>
          <w:sz w:val="16"/>
        </w:rPr>
        <w:t>О</w:t>
      </w:r>
      <w:r w:rsidR="007A078D">
        <w:rPr>
          <w:sz w:val="16"/>
        </w:rPr>
        <w:t>.</w:t>
      </w:r>
      <w:r w:rsidRPr="00B44A81">
        <w:rPr>
          <w:sz w:val="16"/>
        </w:rPr>
        <w:t>)</w:t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</w:p>
    <w:p w:rsidR="00844B3E" w:rsidRDefault="00844B3E" w:rsidP="00844B3E">
      <w:pPr>
        <w:tabs>
          <w:tab w:val="left" w:pos="4536"/>
        </w:tabs>
        <w:ind w:firstLine="5580"/>
        <w:rPr>
          <w:sz w:val="16"/>
        </w:rPr>
      </w:pPr>
    </w:p>
    <w:p w:rsidR="00844B3E" w:rsidRPr="00B44A81" w:rsidRDefault="00844B3E" w:rsidP="00844B3E">
      <w:pPr>
        <w:spacing w:line="360" w:lineRule="auto"/>
        <w:ind w:firstLine="5579"/>
        <w:jc w:val="both"/>
      </w:pPr>
      <w:r w:rsidRPr="00B44A81">
        <w:t>«____» «_______________» 20_</w:t>
      </w:r>
      <w:r w:rsidR="007A078D">
        <w:t>_</w:t>
      </w:r>
      <w:r w:rsidRPr="00B44A81">
        <w:t>__ г.</w:t>
      </w:r>
    </w:p>
    <w:p w:rsidR="00844B3E" w:rsidRPr="00B44A81" w:rsidRDefault="00844B3E" w:rsidP="00844B3E">
      <w:pPr>
        <w:ind w:firstLine="5580"/>
        <w:jc w:val="both"/>
      </w:pPr>
    </w:p>
    <w:p w:rsidR="00844B3E" w:rsidRPr="00B44A81" w:rsidRDefault="00844B3E" w:rsidP="00844B3E">
      <w:pPr>
        <w:ind w:firstLine="5580"/>
        <w:jc w:val="both"/>
      </w:pPr>
    </w:p>
    <w:p w:rsidR="00844B3E" w:rsidRPr="00B44A81" w:rsidRDefault="00844B3E" w:rsidP="00844B3E">
      <w:pPr>
        <w:jc w:val="center"/>
        <w:rPr>
          <w:b/>
        </w:rPr>
      </w:pPr>
      <w:r w:rsidRPr="00B44A81">
        <w:rPr>
          <w:b/>
          <w:spacing w:val="60"/>
          <w:sz w:val="32"/>
        </w:rPr>
        <w:t>ЗАДАНИЕ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  <w:r w:rsidRPr="00B44A81">
        <w:rPr>
          <w:b/>
        </w:rPr>
        <w:t>НА  ВЫПУСКНУЮ  КВАЛИФИКАЦИОННУЮ  РАБОТУ</w:t>
      </w: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</w:p>
    <w:p w:rsidR="00844B3E" w:rsidRPr="00B44A81" w:rsidRDefault="00844B3E" w:rsidP="00844B3E">
      <w:pPr>
        <w:jc w:val="center"/>
        <w:rPr>
          <w:b/>
          <w:sz w:val="26"/>
          <w:szCs w:val="26"/>
        </w:rPr>
      </w:pPr>
    </w:p>
    <w:p w:rsidR="007A078D" w:rsidRDefault="00844B3E" w:rsidP="0072433F">
      <w:pPr>
        <w:spacing w:line="360" w:lineRule="auto"/>
        <w:jc w:val="both"/>
      </w:pPr>
      <w:r w:rsidRPr="00B44A81">
        <w:rPr>
          <w:b/>
        </w:rPr>
        <w:t>Студенту</w:t>
      </w:r>
      <w:r w:rsidR="00DF013F" w:rsidRPr="00DF013F">
        <w:rPr>
          <w:u w:val="single"/>
        </w:rPr>
        <w:t xml:space="preserve"> </w:t>
      </w:r>
      <w:r w:rsidR="000E7307">
        <w:rPr>
          <w:u w:val="single"/>
        </w:rPr>
        <w:t xml:space="preserve">Стоянову Дмитрию Александровичу </w:t>
      </w:r>
      <w:r w:rsidRPr="00B44A81">
        <w:rPr>
          <w:b/>
        </w:rPr>
        <w:t>Группа</w:t>
      </w:r>
      <w:r w:rsidRPr="0057668C">
        <w:t>_</w:t>
      </w:r>
      <w:r w:rsidR="0072433F">
        <w:t>__</w:t>
      </w:r>
      <w:r w:rsidR="000E7307">
        <w:rPr>
          <w:u w:val="single"/>
          <w:lang w:val="en-US"/>
        </w:rPr>
        <w:t>R</w:t>
      </w:r>
      <w:r w:rsidR="000E7307" w:rsidRPr="000E7307">
        <w:rPr>
          <w:u w:val="single"/>
        </w:rPr>
        <w:t>3496</w:t>
      </w:r>
      <w:r w:rsidR="007A078D" w:rsidRPr="0057668C">
        <w:t>___</w:t>
      </w:r>
      <w:r w:rsidRPr="0057668C">
        <w:t>_</w:t>
      </w:r>
      <w:r w:rsidR="007A078D" w:rsidRPr="00B44A81">
        <w:rPr>
          <w:b/>
        </w:rPr>
        <w:t xml:space="preserve"> </w:t>
      </w:r>
      <w:r w:rsidRPr="00B44A81">
        <w:rPr>
          <w:b/>
        </w:rPr>
        <w:t>Факультет</w:t>
      </w:r>
      <w:r w:rsidRPr="00B44A81">
        <w:t>_</w:t>
      </w:r>
      <w:r w:rsidR="00FC6943">
        <w:t>_</w:t>
      </w:r>
      <w:r w:rsidR="000E7307">
        <w:rPr>
          <w:u w:val="single"/>
        </w:rPr>
        <w:t>СУИР</w:t>
      </w:r>
      <w:r w:rsidR="00DF013F">
        <w:t>__</w:t>
      </w:r>
    </w:p>
    <w:p w:rsidR="00844B3E" w:rsidRPr="00B003AB" w:rsidRDefault="00844B3E" w:rsidP="00B003AB">
      <w:pPr>
        <w:suppressAutoHyphens w:val="0"/>
        <w:spacing w:line="360" w:lineRule="auto"/>
        <w:jc w:val="both"/>
      </w:pPr>
      <w:r w:rsidRPr="00B44A81">
        <w:rPr>
          <w:b/>
        </w:rPr>
        <w:t>Руководитель</w:t>
      </w:r>
      <w:r w:rsidR="00F54D00">
        <w:rPr>
          <w:b/>
        </w:rPr>
        <w:t xml:space="preserve"> </w:t>
      </w:r>
      <w:r w:rsidR="00043ADB">
        <w:rPr>
          <w:b/>
        </w:rPr>
        <w:t>ВКР</w:t>
      </w:r>
      <w:r w:rsidR="00B003AB" w:rsidRPr="00B003AB">
        <w:rPr>
          <w:u w:val="single"/>
        </w:rPr>
        <w:t xml:space="preserve"> </w:t>
      </w:r>
      <w:r w:rsidR="000E7307">
        <w:rPr>
          <w:u w:val="single"/>
        </w:rPr>
        <w:t>Ковальчук Сергей Валерьевич</w:t>
      </w:r>
      <w:r w:rsidR="00B003AB" w:rsidRPr="00565399">
        <w:rPr>
          <w:u w:val="single"/>
        </w:rPr>
        <w:t xml:space="preserve">, к.т.н., Университет ИТМО, доцент </w:t>
      </w:r>
    </w:p>
    <w:p w:rsidR="00844B3E" w:rsidRPr="00B44A81" w:rsidRDefault="00844B3E" w:rsidP="00844B3E">
      <w:pPr>
        <w:tabs>
          <w:tab w:val="left" w:pos="3969"/>
        </w:tabs>
        <w:rPr>
          <w:b/>
        </w:rPr>
      </w:pPr>
      <w:r w:rsidRPr="00B44A81">
        <w:rPr>
          <w:sz w:val="16"/>
        </w:rPr>
        <w:tab/>
        <w:t>(ФИО, ученое звание, степень, место работы, должность)</w:t>
      </w:r>
    </w:p>
    <w:p w:rsidR="00844B3E" w:rsidRPr="00B44A81" w:rsidRDefault="00844B3E" w:rsidP="0072433F">
      <w:pPr>
        <w:jc w:val="both"/>
      </w:pPr>
      <w:r w:rsidRPr="00B44A81">
        <w:rPr>
          <w:b/>
        </w:rPr>
        <w:t>1 Наименование темы:</w:t>
      </w:r>
      <w:r w:rsidR="0072433F" w:rsidRPr="0072433F">
        <w:rPr>
          <w:u w:val="single"/>
        </w:rPr>
        <w:t xml:space="preserve"> </w:t>
      </w:r>
      <w:r w:rsidR="000E7307">
        <w:rPr>
          <w:u w:val="single"/>
        </w:rPr>
        <w:t>Моделирование принятия решений в работе службы скорой помощи</w:t>
      </w:r>
      <w:r w:rsidRPr="00B44A81">
        <w:t>__________________________________________</w:t>
      </w:r>
      <w:r w:rsidR="000E7307">
        <w:t>_______________________________</w:t>
      </w:r>
    </w:p>
    <w:p w:rsidR="00844B3E" w:rsidRPr="00B44A81" w:rsidRDefault="00844B3E" w:rsidP="00844B3E">
      <w:pPr>
        <w:rPr>
          <w:b/>
        </w:rPr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  <w:rPr>
          <w:b/>
        </w:rPr>
      </w:pPr>
      <w:r w:rsidRPr="00B44A81">
        <w:rPr>
          <w:b/>
        </w:rPr>
        <w:t>Направление подготовки (специальность)</w:t>
      </w:r>
      <w:r w:rsidRPr="00B44A81">
        <w:t xml:space="preserve"> </w:t>
      </w:r>
      <w:r w:rsidR="00DF013F">
        <w:t xml:space="preserve"> </w:t>
      </w:r>
      <w:r w:rsidR="000E7307">
        <w:rPr>
          <w:bCs/>
          <w:kern w:val="36"/>
          <w:sz w:val="22"/>
          <w:u w:val="single"/>
        </w:rPr>
        <w:t>01.03.05</w:t>
      </w:r>
      <w:r w:rsidR="00DF013F" w:rsidRPr="004835A9">
        <w:rPr>
          <w:bCs/>
          <w:kern w:val="36"/>
          <w:sz w:val="22"/>
          <w:u w:val="single"/>
        </w:rPr>
        <w:t xml:space="preserve"> </w:t>
      </w:r>
      <w:r w:rsidR="000E7307">
        <w:rPr>
          <w:bCs/>
          <w:kern w:val="36"/>
          <w:sz w:val="22"/>
          <w:u w:val="single"/>
        </w:rPr>
        <w:t>Прикладная математика и информатика</w:t>
      </w:r>
    </w:p>
    <w:p w:rsidR="00844B3E" w:rsidRPr="00B44A81" w:rsidRDefault="00844B3E" w:rsidP="00DF013F">
      <w:pPr>
        <w:spacing w:line="360" w:lineRule="auto"/>
        <w:jc w:val="both"/>
        <w:rPr>
          <w:b/>
        </w:rPr>
      </w:pPr>
      <w:r w:rsidRPr="00B44A81">
        <w:rPr>
          <w:b/>
        </w:rPr>
        <w:t xml:space="preserve">Направленность (профиль) </w:t>
      </w:r>
      <w:r w:rsidR="00DF013F">
        <w:rPr>
          <w:b/>
        </w:rPr>
        <w:t xml:space="preserve">  </w:t>
      </w:r>
      <w:r w:rsidR="000E7307">
        <w:rPr>
          <w:u w:val="single"/>
          <w:shd w:val="clear" w:color="auto" w:fill="FFFFFF"/>
        </w:rPr>
        <w:t>Математическое моделирование</w:t>
      </w:r>
    </w:p>
    <w:p w:rsidR="00844B3E" w:rsidRPr="00B44A81" w:rsidRDefault="00844B3E" w:rsidP="00844B3E">
      <w:pPr>
        <w:rPr>
          <w:sz w:val="16"/>
        </w:rPr>
      </w:pPr>
      <w:r w:rsidRPr="00B44A81">
        <w:rPr>
          <w:b/>
        </w:rPr>
        <w:t>Квалификация</w:t>
      </w:r>
      <w:r w:rsidR="00DF013F">
        <w:rPr>
          <w:b/>
        </w:rPr>
        <w:t xml:space="preserve"> </w:t>
      </w:r>
      <w:r w:rsidRPr="00B44A81">
        <w:rPr>
          <w:b/>
        </w:rPr>
        <w:t xml:space="preserve"> </w:t>
      </w:r>
      <w:r w:rsidR="00DF013F" w:rsidRPr="00581230">
        <w:rPr>
          <w:u w:val="single"/>
        </w:rPr>
        <w:t>бакалавр</w:t>
      </w:r>
    </w:p>
    <w:p w:rsidR="00844B3E" w:rsidRPr="00B44A81" w:rsidRDefault="00844B3E" w:rsidP="00844B3E">
      <w:pPr>
        <w:spacing w:line="360" w:lineRule="auto"/>
        <w:rPr>
          <w:b/>
        </w:rPr>
      </w:pPr>
    </w:p>
    <w:p w:rsidR="00844B3E" w:rsidRPr="00B44A81" w:rsidRDefault="00844B3E" w:rsidP="00844B3E">
      <w:pPr>
        <w:spacing w:line="360" w:lineRule="auto"/>
        <w:rPr>
          <w:b/>
        </w:rPr>
      </w:pPr>
      <w:r w:rsidRPr="00B44A81">
        <w:rPr>
          <w:b/>
        </w:rPr>
        <w:t>2 Срок сдачи студентом законченной работы   «</w:t>
      </w:r>
      <w:r w:rsidRPr="00B44A81">
        <w:t>____» «_______</w:t>
      </w:r>
      <w:r w:rsidR="005E7581">
        <w:t>_</w:t>
      </w:r>
      <w:r w:rsidRPr="00B44A81">
        <w:t>______»</w:t>
      </w:r>
      <w:r w:rsidR="00FA2A2C">
        <w:t xml:space="preserve"> </w:t>
      </w:r>
      <w:r w:rsidRPr="00B44A81">
        <w:t xml:space="preserve"> 20</w:t>
      </w:r>
      <w:r w:rsidR="005B06A7" w:rsidRPr="00653E9C">
        <w:t>19</w:t>
      </w:r>
      <w:r w:rsidR="00653E9C">
        <w:t xml:space="preserve"> </w:t>
      </w:r>
      <w:r w:rsidRPr="00B44A81">
        <w:t>г.</w:t>
      </w:r>
    </w:p>
    <w:p w:rsidR="0019356B" w:rsidRDefault="00844B3E" w:rsidP="0019356B">
      <w:pPr>
        <w:spacing w:line="360" w:lineRule="auto"/>
      </w:pPr>
      <w:r w:rsidRPr="00B44A81">
        <w:rPr>
          <w:b/>
        </w:rPr>
        <w:t>3 Техническое задание и исходные данные к работе</w:t>
      </w:r>
      <w:r w:rsidRPr="00B44A81">
        <w:t xml:space="preserve"> </w:t>
      </w:r>
    </w:p>
    <w:p w:rsidR="0019356B" w:rsidRPr="0019356B" w:rsidRDefault="000E7307" w:rsidP="000E7307">
      <w:pPr>
        <w:spacing w:line="360" w:lineRule="auto"/>
        <w:jc w:val="both"/>
        <w:rPr>
          <w:u w:val="single"/>
        </w:rPr>
      </w:pPr>
      <w:r>
        <w:rPr>
          <w:u w:val="single"/>
        </w:rPr>
        <w:t>Спроектировать методы регулирования для оптимизации задач здравоохранения в работе службы скорой помощи. Провести анализ эффективности разработанных методов регулирования. В качестве критерия эффективности следует использовать увеличение процента вылеченных больных.</w:t>
      </w:r>
      <w:r w:rsidRPr="0019356B">
        <w:t xml:space="preserve"> _</w:t>
      </w:r>
      <w:r w:rsidR="0019356B" w:rsidRPr="0019356B">
        <w:t>__________</w:t>
      </w:r>
      <w:r w:rsidR="0019356B">
        <w:t>____</w:t>
      </w:r>
      <w:r w:rsidR="00D70003">
        <w:t>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pPr>
        <w:spacing w:line="360" w:lineRule="auto"/>
      </w:pPr>
      <w:r w:rsidRPr="00B44A81">
        <w:t>________________________________________________________________________________</w:t>
      </w:r>
    </w:p>
    <w:p w:rsidR="00363DA3" w:rsidRPr="00B44A81" w:rsidRDefault="00363DA3" w:rsidP="00363DA3">
      <w:pPr>
        <w:spacing w:line="360" w:lineRule="auto"/>
      </w:pPr>
      <w:r w:rsidRPr="00B44A81">
        <w:t>________________________________________________________________________________</w:t>
      </w:r>
    </w:p>
    <w:p w:rsidR="00844B3E" w:rsidRPr="00B44A81" w:rsidRDefault="00844B3E" w:rsidP="00844B3E">
      <w:r w:rsidRPr="00B44A81">
        <w:rPr>
          <w:b/>
        </w:rPr>
        <w:t>4 Содержание выпускной квалификационной работы (перечень подлежащих разработке вопросов)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Введение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 xml:space="preserve">Анализ проблем системы здравоохранения 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>Проектирование методов регулирования системы здравоохранения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>Техническое описание системы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 xml:space="preserve">Анализ результатов эксперимента 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>Заключение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>Библиографический список</w:t>
      </w:r>
    </w:p>
    <w:p w:rsidR="00844B3E" w:rsidRPr="00B44A81" w:rsidRDefault="000E7307" w:rsidP="000E7307">
      <w:pPr>
        <w:pStyle w:val="ListParagraph"/>
        <w:numPr>
          <w:ilvl w:val="0"/>
          <w:numId w:val="6"/>
        </w:numPr>
        <w:spacing w:line="360" w:lineRule="auto"/>
      </w:pPr>
      <w:r>
        <w:t>Приложения</w:t>
      </w:r>
    </w:p>
    <w:p w:rsidR="00844B3E" w:rsidRPr="00B44A81" w:rsidRDefault="00844B3E" w:rsidP="00844B3E"/>
    <w:p w:rsidR="00844B3E" w:rsidRDefault="00844B3E" w:rsidP="007C6806">
      <w:pPr>
        <w:spacing w:line="360" w:lineRule="auto"/>
      </w:pPr>
      <w:r w:rsidRPr="00B44A81">
        <w:rPr>
          <w:b/>
        </w:rPr>
        <w:t>5 Перечень графического материала (с указанием обязательного материала</w:t>
      </w:r>
      <w:r w:rsidRPr="00B44A81">
        <w:t xml:space="preserve">) </w:t>
      </w:r>
      <w:r w:rsidR="007C6806">
        <w:br/>
        <w:t xml:space="preserve">Защита ВКР сопровождается презентацией в формате </w:t>
      </w:r>
      <w:r w:rsidR="007C6806">
        <w:rPr>
          <w:lang w:val="en-US"/>
        </w:rPr>
        <w:t>MS</w:t>
      </w:r>
      <w:r w:rsidR="007C6806" w:rsidRPr="007C6806">
        <w:t xml:space="preserve"> </w:t>
      </w:r>
      <w:r w:rsidR="007C6806">
        <w:rPr>
          <w:lang w:val="en-US"/>
        </w:rPr>
        <w:t>PowerPoint</w:t>
      </w:r>
      <w:r w:rsidR="007C6806">
        <w:t>, в которой должны присутствовать следующие слайды (помимо прочих)</w:t>
      </w:r>
    </w:p>
    <w:p w:rsidR="007C6806" w:rsidRDefault="007C6806" w:rsidP="007C6806">
      <w:pPr>
        <w:pStyle w:val="ListParagraph"/>
        <w:numPr>
          <w:ilvl w:val="0"/>
          <w:numId w:val="7"/>
        </w:numPr>
        <w:spacing w:line="360" w:lineRule="auto"/>
      </w:pPr>
      <w:r>
        <w:t>Постановка задачи исследования (область, предмет, цель и задачи исследования)</w:t>
      </w:r>
    </w:p>
    <w:p w:rsidR="007C6806" w:rsidRDefault="007C6806" w:rsidP="007C6806">
      <w:pPr>
        <w:pStyle w:val="ListParagraph"/>
        <w:numPr>
          <w:ilvl w:val="0"/>
          <w:numId w:val="7"/>
        </w:numPr>
        <w:spacing w:line="360" w:lineRule="auto"/>
      </w:pPr>
      <w:r>
        <w:t>Обзор существующих методов регулирования системы здраоохранения</w:t>
      </w:r>
    </w:p>
    <w:p w:rsidR="007C6806" w:rsidRPr="00B44A81" w:rsidRDefault="007C6806" w:rsidP="007C6806">
      <w:pPr>
        <w:pStyle w:val="ListParagraph"/>
        <w:numPr>
          <w:ilvl w:val="0"/>
          <w:numId w:val="7"/>
        </w:numPr>
        <w:spacing w:line="360" w:lineRule="auto"/>
      </w:pPr>
      <w:r>
        <w:t>Описание спроектированных методов регулирования системы здравоохранения</w:t>
      </w:r>
    </w:p>
    <w:p w:rsidR="00844B3E" w:rsidRPr="00B44A81" w:rsidRDefault="00844B3E" w:rsidP="00844B3E">
      <w:r w:rsidRPr="00B44A81">
        <w:rPr>
          <w:b/>
        </w:rPr>
        <w:t>6 Исходные материалы и пособия</w:t>
      </w:r>
      <w:r w:rsidRPr="00B44A81">
        <w:t xml:space="preserve">  </w:t>
      </w:r>
      <w:r w:rsidR="00303D05" w:rsidRPr="00303D05">
        <w:rPr>
          <w:i/>
          <w:color w:val="FF0000"/>
        </w:rPr>
        <w:t>указанная литература  должна быть не старше 10 лет</w:t>
      </w:r>
      <w:r w:rsidR="00B31A68">
        <w:rPr>
          <w:i/>
          <w:color w:val="FF0000"/>
        </w:rPr>
        <w:br/>
      </w:r>
      <w:bookmarkStart w:id="0" w:name="_GoBack"/>
      <w:bookmarkEnd w:id="0"/>
    </w:p>
    <w:p w:rsidR="007C6806" w:rsidRPr="00146402" w:rsidRDefault="007C6806" w:rsidP="00D70003">
      <w:pPr>
        <w:widowControl w:val="0"/>
        <w:autoSpaceDE w:val="0"/>
        <w:autoSpaceDN w:val="0"/>
        <w:adjustRightInd w:val="0"/>
        <w:rPr>
          <w:noProof/>
          <w:sz w:val="28"/>
        </w:rPr>
      </w:pPr>
      <w:r w:rsidRPr="0038010C">
        <w:rPr>
          <w:noProof/>
          <w:sz w:val="28"/>
          <w:lang w:val="en-US"/>
        </w:rPr>
        <w:t xml:space="preserve">M. Lauzi and M. Lauzi, “Smart City,” </w:t>
      </w:r>
      <w:r w:rsidRPr="0038010C">
        <w:rPr>
          <w:i/>
          <w:iCs/>
          <w:noProof/>
          <w:sz w:val="28"/>
          <w:lang w:val="en-US"/>
        </w:rPr>
        <w:t>Smart City</w:t>
      </w:r>
      <w:r w:rsidR="00D70003">
        <w:rPr>
          <w:noProof/>
          <w:sz w:val="28"/>
          <w:lang w:val="en-US"/>
        </w:rPr>
        <w:t xml:space="preserve">, pp. 1–8, 2018, </w:t>
      </w:r>
      <w:r w:rsidR="00D70003" w:rsidRPr="00D70003">
        <w:rPr>
          <w:noProof/>
          <w:sz w:val="28"/>
          <w:lang w:val="en-US"/>
        </w:rPr>
        <w:t xml:space="preserve"> </w:t>
      </w:r>
      <w:r w:rsidRPr="0038010C">
        <w:rPr>
          <w:noProof/>
          <w:sz w:val="28"/>
          <w:lang w:val="en-US"/>
        </w:rPr>
        <w:t xml:space="preserve">S. V. Kovalchuk, M. A. Moskalenko, and A. N. Yakovlev, “Towards model-based policy elaboration on city scale using game theory: Application to ambulance dispatching,” in </w:t>
      </w:r>
      <w:r w:rsidRPr="0038010C">
        <w:rPr>
          <w:i/>
          <w:iCs/>
          <w:noProof/>
          <w:sz w:val="28"/>
          <w:lang w:val="en-US"/>
        </w:rPr>
        <w:t>Lecture Notes in Computer Science (including subseries Lecture Notes in Artificial Intelligence and Lecture Notes in Bioinformatics)</w:t>
      </w:r>
      <w:r w:rsidR="00D70003">
        <w:rPr>
          <w:noProof/>
          <w:sz w:val="28"/>
          <w:lang w:val="en-US"/>
        </w:rPr>
        <w:t>, 2018,</w:t>
      </w:r>
      <w:r w:rsidR="00D70003" w:rsidRPr="00D70003">
        <w:rPr>
          <w:noProof/>
          <w:sz w:val="28"/>
          <w:lang w:val="en-US"/>
        </w:rPr>
        <w:t xml:space="preserve"> </w:t>
      </w:r>
      <w:r w:rsidRPr="0038010C">
        <w:rPr>
          <w:noProof/>
          <w:sz w:val="28"/>
          <w:lang w:val="en-US"/>
        </w:rPr>
        <w:t>D. Darmoul, L. Baricault, C. Sapin, I. Chantret, G. Trugnan, and M. Rousset, “Health in 2015 from MDGs Millennium Development Goals to SDGs Susta</w:t>
      </w:r>
      <w:r w:rsidR="00835868">
        <w:rPr>
          <w:noProof/>
          <w:sz w:val="28"/>
          <w:lang w:val="en-US"/>
        </w:rPr>
        <w:t>inable Development Goals</w:t>
      </w:r>
      <w:r w:rsidR="00D70003">
        <w:rPr>
          <w:noProof/>
          <w:sz w:val="28"/>
          <w:lang w:val="en-US"/>
        </w:rPr>
        <w:t xml:space="preserve">”, </w:t>
      </w:r>
      <w:r w:rsidRPr="0038010C">
        <w:rPr>
          <w:noProof/>
          <w:sz w:val="28"/>
          <w:lang w:val="en-US"/>
        </w:rPr>
        <w:t xml:space="preserve">G. De Luca, H. Suryapranata, J. P. Ottervanger, and E. M. Antman, </w:t>
      </w:r>
      <w:r w:rsidR="00146402" w:rsidRPr="00146402">
        <w:rPr>
          <w:noProof/>
          <w:sz w:val="28"/>
          <w:lang w:val="en-US"/>
        </w:rPr>
        <w:t>R. Hernández, C. Cárdenas, and D. Muñoz, “Game theory applied to transportation systems in Smart Cities: analysis of evolutionary stable strategies in a generic car pooling system,” Int. J. Interact. Des. Manuf., vo</w:t>
      </w:r>
      <w:r w:rsidR="00146402">
        <w:rPr>
          <w:noProof/>
          <w:sz w:val="28"/>
          <w:lang w:val="en-US"/>
        </w:rPr>
        <w:t xml:space="preserve">l. 12, no. 1, pp. 179–185, 2018, </w:t>
      </w:r>
      <w:r w:rsidRPr="0038010C">
        <w:rPr>
          <w:noProof/>
          <w:sz w:val="28"/>
          <w:lang w:val="en-US"/>
        </w:rPr>
        <w:t xml:space="preserve">S. Deo and I. Gurvich, “Centralized vs. Decentralized Ambulance Diversion: A Network Perspective,” </w:t>
      </w:r>
      <w:r w:rsidRPr="0038010C">
        <w:rPr>
          <w:i/>
          <w:iCs/>
          <w:noProof/>
          <w:sz w:val="28"/>
          <w:lang w:val="en-US"/>
        </w:rPr>
        <w:t>Ssrn</w:t>
      </w:r>
      <w:r w:rsidRPr="0038010C">
        <w:rPr>
          <w:noProof/>
          <w:sz w:val="28"/>
          <w:lang w:val="en-US"/>
        </w:rPr>
        <w:t>, no. December</w:t>
      </w:r>
      <w:r w:rsidRPr="00146402">
        <w:rPr>
          <w:noProof/>
          <w:sz w:val="28"/>
        </w:rPr>
        <w:t xml:space="preserve"> 2015, 2010.</w:t>
      </w:r>
    </w:p>
    <w:p w:rsidR="007C6806" w:rsidRPr="00146402" w:rsidRDefault="007C6806" w:rsidP="00844B3E"/>
    <w:p w:rsidR="00844B3E" w:rsidRPr="00146402" w:rsidRDefault="00844B3E" w:rsidP="00844B3E">
      <w:pPr>
        <w:rPr>
          <w:sz w:val="16"/>
        </w:rPr>
      </w:pPr>
    </w:p>
    <w:p w:rsidR="00844B3E" w:rsidRPr="00B44A81" w:rsidRDefault="00844B3E" w:rsidP="00844B3E">
      <w:pPr>
        <w:rPr>
          <w:sz w:val="16"/>
        </w:rPr>
      </w:pPr>
      <w:r w:rsidRPr="00B44A81">
        <w:rPr>
          <w:b/>
        </w:rPr>
        <w:t>7 Дата выдачи задания «</w:t>
      </w:r>
      <w:r w:rsidRPr="00B44A81">
        <w:t>____» «_________________» 20____г.</w:t>
      </w:r>
    </w:p>
    <w:p w:rsidR="00844B3E" w:rsidRPr="00B44A81" w:rsidRDefault="00844B3E" w:rsidP="00844B3E">
      <w:pPr>
        <w:rPr>
          <w:sz w:val="16"/>
        </w:rPr>
      </w:pPr>
    </w:p>
    <w:p w:rsidR="00C83EA0" w:rsidRDefault="00C83EA0" w:rsidP="00844B3E">
      <w:pPr>
        <w:tabs>
          <w:tab w:val="left" w:pos="2835"/>
        </w:tabs>
      </w:pPr>
    </w:p>
    <w:p w:rsidR="00844B3E" w:rsidRPr="00B44A81" w:rsidRDefault="00844B3E" w:rsidP="00844B3E">
      <w:pPr>
        <w:tabs>
          <w:tab w:val="left" w:pos="2835"/>
        </w:tabs>
        <w:rPr>
          <w:sz w:val="16"/>
        </w:rPr>
      </w:pPr>
      <w:r w:rsidRPr="00B44A81">
        <w:t>Руководитель ВКР__________________________</w:t>
      </w:r>
    </w:p>
    <w:p w:rsidR="00844B3E" w:rsidRPr="00B44A81" w:rsidRDefault="00844B3E" w:rsidP="00844B3E">
      <w:pPr>
        <w:tabs>
          <w:tab w:val="left" w:pos="1134"/>
        </w:tabs>
      </w:pP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</w:r>
      <w:r w:rsidRPr="00B44A81">
        <w:rPr>
          <w:sz w:val="16"/>
        </w:rPr>
        <w:tab/>
        <w:t>(подпись)</w:t>
      </w:r>
    </w:p>
    <w:p w:rsidR="00C83EA0" w:rsidRDefault="00C83EA0" w:rsidP="00844B3E">
      <w:pPr>
        <w:tabs>
          <w:tab w:val="left" w:pos="2835"/>
        </w:tabs>
      </w:pPr>
    </w:p>
    <w:p w:rsidR="00844B3E" w:rsidRPr="00B44A81" w:rsidRDefault="00C83EA0" w:rsidP="00844B3E">
      <w:pPr>
        <w:tabs>
          <w:tab w:val="left" w:pos="2835"/>
        </w:tabs>
        <w:rPr>
          <w:sz w:val="16"/>
        </w:rPr>
      </w:pPr>
      <w:r>
        <w:t xml:space="preserve"> </w:t>
      </w:r>
      <w:r w:rsidR="00844B3E" w:rsidRPr="00B44A81">
        <w:t>Задание принял к исполнению___________________  «____» «______________» 20____г.</w:t>
      </w:r>
    </w:p>
    <w:p w:rsidR="00965DCE" w:rsidRPr="00C83EA0" w:rsidRDefault="00B55C86" w:rsidP="00B55C86">
      <w:pPr>
        <w:pStyle w:val="Title"/>
        <w:ind w:left="2836" w:firstLine="709"/>
        <w:jc w:val="left"/>
        <w:rPr>
          <w:b/>
        </w:rPr>
      </w:pPr>
      <w:r>
        <w:rPr>
          <w:sz w:val="16"/>
        </w:rPr>
        <w:t>(</w:t>
      </w:r>
      <w:r w:rsidR="00844B3E" w:rsidRPr="00B44A81">
        <w:rPr>
          <w:sz w:val="16"/>
        </w:rPr>
        <w:t>подпись)</w:t>
      </w:r>
    </w:p>
    <w:sectPr w:rsidR="00965DCE" w:rsidRPr="00C83EA0" w:rsidSect="00844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DD" w:rsidRDefault="00AA16DD">
      <w:r>
        <w:separator/>
      </w:r>
    </w:p>
  </w:endnote>
  <w:endnote w:type="continuationSeparator" w:id="0">
    <w:p w:rsidR="00AA16DD" w:rsidRDefault="00AA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DD" w:rsidRDefault="00AA16DD">
      <w:r>
        <w:separator/>
      </w:r>
    </w:p>
  </w:footnote>
  <w:footnote w:type="continuationSeparator" w:id="0">
    <w:p w:rsidR="00AA16DD" w:rsidRDefault="00AA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abstractNum w:abstractNumId="4" w15:restartNumberingAfterBreak="0">
    <w:nsid w:val="3B852088"/>
    <w:multiLevelType w:val="hybridMultilevel"/>
    <w:tmpl w:val="30E2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B6812"/>
    <w:multiLevelType w:val="hybridMultilevel"/>
    <w:tmpl w:val="D5166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071FC"/>
    <w:multiLevelType w:val="hybridMultilevel"/>
    <w:tmpl w:val="994C9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B7"/>
    <w:rsid w:val="00003200"/>
    <w:rsid w:val="00043ADB"/>
    <w:rsid w:val="000B4864"/>
    <w:rsid w:val="000E7307"/>
    <w:rsid w:val="000E7A12"/>
    <w:rsid w:val="000F0A99"/>
    <w:rsid w:val="000F3143"/>
    <w:rsid w:val="00146402"/>
    <w:rsid w:val="00167315"/>
    <w:rsid w:val="0019126B"/>
    <w:rsid w:val="0019356B"/>
    <w:rsid w:val="00195477"/>
    <w:rsid w:val="00197EA3"/>
    <w:rsid w:val="001A5198"/>
    <w:rsid w:val="001B05AD"/>
    <w:rsid w:val="001B7A19"/>
    <w:rsid w:val="001C5153"/>
    <w:rsid w:val="00212895"/>
    <w:rsid w:val="00216D6C"/>
    <w:rsid w:val="002F1077"/>
    <w:rsid w:val="00303D05"/>
    <w:rsid w:val="0031234B"/>
    <w:rsid w:val="00325246"/>
    <w:rsid w:val="00326EEF"/>
    <w:rsid w:val="0035405E"/>
    <w:rsid w:val="00363DA3"/>
    <w:rsid w:val="00391574"/>
    <w:rsid w:val="00391983"/>
    <w:rsid w:val="003B5856"/>
    <w:rsid w:val="003E3119"/>
    <w:rsid w:val="004233C9"/>
    <w:rsid w:val="00453DE1"/>
    <w:rsid w:val="00484808"/>
    <w:rsid w:val="004A160E"/>
    <w:rsid w:val="004B075C"/>
    <w:rsid w:val="004F41DE"/>
    <w:rsid w:val="00512EAE"/>
    <w:rsid w:val="0052515F"/>
    <w:rsid w:val="0055164B"/>
    <w:rsid w:val="00560243"/>
    <w:rsid w:val="00575C67"/>
    <w:rsid w:val="0057668C"/>
    <w:rsid w:val="005B06A7"/>
    <w:rsid w:val="005B549C"/>
    <w:rsid w:val="005C3CB7"/>
    <w:rsid w:val="005D7CC9"/>
    <w:rsid w:val="005E4753"/>
    <w:rsid w:val="005E7581"/>
    <w:rsid w:val="00630497"/>
    <w:rsid w:val="00653E9C"/>
    <w:rsid w:val="00677F15"/>
    <w:rsid w:val="006A0585"/>
    <w:rsid w:val="006C2C99"/>
    <w:rsid w:val="00712210"/>
    <w:rsid w:val="00715E4B"/>
    <w:rsid w:val="0072433F"/>
    <w:rsid w:val="00736F8B"/>
    <w:rsid w:val="00772991"/>
    <w:rsid w:val="0078730C"/>
    <w:rsid w:val="00795C3D"/>
    <w:rsid w:val="007A078D"/>
    <w:rsid w:val="007A6E1C"/>
    <w:rsid w:val="007C1F6A"/>
    <w:rsid w:val="007C4CF5"/>
    <w:rsid w:val="007C6806"/>
    <w:rsid w:val="00807EFD"/>
    <w:rsid w:val="00835868"/>
    <w:rsid w:val="00844B3E"/>
    <w:rsid w:val="00860753"/>
    <w:rsid w:val="00930198"/>
    <w:rsid w:val="009466D9"/>
    <w:rsid w:val="00965DCE"/>
    <w:rsid w:val="00981B1B"/>
    <w:rsid w:val="009A4FEB"/>
    <w:rsid w:val="009E106A"/>
    <w:rsid w:val="00A03C66"/>
    <w:rsid w:val="00A220B5"/>
    <w:rsid w:val="00A32300"/>
    <w:rsid w:val="00A63975"/>
    <w:rsid w:val="00A65EA5"/>
    <w:rsid w:val="00A77C15"/>
    <w:rsid w:val="00A94989"/>
    <w:rsid w:val="00AA16DD"/>
    <w:rsid w:val="00AC38E9"/>
    <w:rsid w:val="00AD20FE"/>
    <w:rsid w:val="00AE07B5"/>
    <w:rsid w:val="00AF7FE0"/>
    <w:rsid w:val="00B003AB"/>
    <w:rsid w:val="00B31A68"/>
    <w:rsid w:val="00B40517"/>
    <w:rsid w:val="00B53A08"/>
    <w:rsid w:val="00B54C29"/>
    <w:rsid w:val="00B55C86"/>
    <w:rsid w:val="00BD49DF"/>
    <w:rsid w:val="00BE699C"/>
    <w:rsid w:val="00C31E52"/>
    <w:rsid w:val="00C71BDE"/>
    <w:rsid w:val="00C83EA0"/>
    <w:rsid w:val="00CD50D5"/>
    <w:rsid w:val="00D31E54"/>
    <w:rsid w:val="00D70003"/>
    <w:rsid w:val="00DA4B95"/>
    <w:rsid w:val="00DB1A14"/>
    <w:rsid w:val="00DF013F"/>
    <w:rsid w:val="00E4741B"/>
    <w:rsid w:val="00E60EB9"/>
    <w:rsid w:val="00E8480B"/>
    <w:rsid w:val="00E902D7"/>
    <w:rsid w:val="00E9714B"/>
    <w:rsid w:val="00EB24C1"/>
    <w:rsid w:val="00F500E5"/>
    <w:rsid w:val="00F54D00"/>
    <w:rsid w:val="00F92DC8"/>
    <w:rsid w:val="00FA2A2C"/>
    <w:rsid w:val="00FC468E"/>
    <w:rsid w:val="00FC6943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8E01369"/>
  <w15:docId w15:val="{446F0112-25D3-4C9F-9634-D7A58996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0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">
    <w:name w:val="Знак Знак"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rsid w:val="006C2C99"/>
  </w:style>
  <w:style w:type="character" w:styleId="Hyperlink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paragraph" w:customStyle="1" w:styleId="a0">
    <w:name w:val="Заголовок"/>
    <w:basedOn w:val="Normal"/>
    <w:next w:val="BodyText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6C2C99"/>
    <w:pPr>
      <w:spacing w:after="120"/>
    </w:pPr>
  </w:style>
  <w:style w:type="paragraph" w:styleId="List">
    <w:name w:val="List"/>
    <w:basedOn w:val="BodyText"/>
    <w:rsid w:val="006C2C99"/>
    <w:rPr>
      <w:rFonts w:cs="Mangal"/>
    </w:rPr>
  </w:style>
  <w:style w:type="paragraph" w:customStyle="1" w:styleId="11">
    <w:name w:val="Название1"/>
    <w:basedOn w:val="Normal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1">
    <w:name w:val="Знак Знак Знак Знак Знак Знак"/>
    <w:basedOn w:val="Normal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Normal"/>
    <w:rsid w:val="006C2C99"/>
    <w:pPr>
      <w:spacing w:after="120" w:line="480" w:lineRule="auto"/>
    </w:pPr>
  </w:style>
  <w:style w:type="paragraph" w:customStyle="1" w:styleId="31">
    <w:name w:val="Основной текст 31"/>
    <w:basedOn w:val="Normal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Normal"/>
    <w:rsid w:val="006C2C99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C2C99"/>
    <w:pPr>
      <w:spacing w:after="120"/>
      <w:ind w:left="283"/>
    </w:pPr>
  </w:style>
  <w:style w:type="paragraph" w:styleId="Title">
    <w:name w:val="Title"/>
    <w:basedOn w:val="Normal"/>
    <w:next w:val="Subtitle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next w:val="BodyText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Normal"/>
    <w:rsid w:val="006C2C99"/>
    <w:pPr>
      <w:spacing w:before="280" w:after="280"/>
    </w:pPr>
  </w:style>
  <w:style w:type="paragraph" w:styleId="Footer">
    <w:name w:val="footer"/>
    <w:basedOn w:val="Normal"/>
    <w:rsid w:val="006C2C99"/>
    <w:pPr>
      <w:tabs>
        <w:tab w:val="center" w:pos="4677"/>
        <w:tab w:val="right" w:pos="9355"/>
      </w:tabs>
    </w:pPr>
  </w:style>
  <w:style w:type="paragraph" w:customStyle="1" w:styleId="a2">
    <w:name w:val="Содержимое таблицы"/>
    <w:basedOn w:val="Normal"/>
    <w:rsid w:val="006C2C99"/>
    <w:pPr>
      <w:suppressLineNumbers/>
    </w:pPr>
  </w:style>
  <w:style w:type="paragraph" w:customStyle="1" w:styleId="a3">
    <w:name w:val="Заголовок таблицы"/>
    <w:basedOn w:val="a2"/>
    <w:rsid w:val="006C2C99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  <w:rsid w:val="006C2C99"/>
  </w:style>
  <w:style w:type="paragraph" w:styleId="Header">
    <w:name w:val="header"/>
    <w:basedOn w:val="Normal"/>
    <w:rsid w:val="006C2C99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rsid w:val="000E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ВЫБОР ТЕМЫ ВКР, НАЗНАЧЕНИЕ НАУЧНОГО РУКОВОДИТЕЛЯ, РЕЦЕНЗЕНТА, ПРОЦЕДУРА ЗАЩИТЫ И АППЕЛЯЦИИ</vt:lpstr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3985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Stoianov Dmitrii</cp:lastModifiedBy>
  <cp:revision>5</cp:revision>
  <cp:lastPrinted>2016-01-26T10:08:00Z</cp:lastPrinted>
  <dcterms:created xsi:type="dcterms:W3CDTF">2019-06-10T13:27:00Z</dcterms:created>
  <dcterms:modified xsi:type="dcterms:W3CDTF">2019-06-10T20:18:00Z</dcterms:modified>
</cp:coreProperties>
</file>