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135" w:rsidRDefault="00F00135" w:rsidP="00F00135">
      <w:pPr>
        <w:spacing w:after="0"/>
        <w:ind w:firstLine="709"/>
      </w:pP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  <w:r w:rsidRPr="0092043F">
        <w:rPr>
          <w:sz w:val="24"/>
        </w:rPr>
        <w:t xml:space="preserve">Молодіжна рада є консультативно - дорадчим, представницьким органом влади з питань молодіжної політики. Молодіжна рада функціонує при </w:t>
      </w:r>
      <w:proofErr w:type="spellStart"/>
      <w:r w:rsidRPr="0092043F">
        <w:rPr>
          <w:sz w:val="24"/>
        </w:rPr>
        <w:t>Пустомитівській</w:t>
      </w:r>
      <w:proofErr w:type="spellEnd"/>
      <w:r w:rsidRPr="0092043F">
        <w:rPr>
          <w:sz w:val="24"/>
        </w:rPr>
        <w:t xml:space="preserve"> міській раді з ..........</w:t>
      </w: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  <w:r w:rsidRPr="0092043F">
        <w:rPr>
          <w:sz w:val="24"/>
        </w:rPr>
        <w:t xml:space="preserve">Основна ціль й ідея молодіжної ради : сприяти налагодженню </w:t>
      </w:r>
      <w:proofErr w:type="spellStart"/>
      <w:r w:rsidRPr="0092043F">
        <w:rPr>
          <w:sz w:val="24"/>
        </w:rPr>
        <w:t>зв'язків</w:t>
      </w:r>
      <w:proofErr w:type="spellEnd"/>
      <w:r w:rsidRPr="0092043F">
        <w:rPr>
          <w:sz w:val="24"/>
        </w:rPr>
        <w:t xml:space="preserve"> між виконавчими органами влади та молоддю </w:t>
      </w:r>
      <w:proofErr w:type="spellStart"/>
      <w:r w:rsidRPr="0092043F">
        <w:rPr>
          <w:sz w:val="24"/>
        </w:rPr>
        <w:t>Пустомитівського</w:t>
      </w:r>
      <w:proofErr w:type="spellEnd"/>
      <w:r w:rsidRPr="0092043F">
        <w:rPr>
          <w:sz w:val="24"/>
        </w:rPr>
        <w:t xml:space="preserve"> ОТГ.</w:t>
      </w: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  <w:r w:rsidRPr="0092043F">
        <w:rPr>
          <w:sz w:val="24"/>
        </w:rPr>
        <w:t>Молодіжна рада об'єднує активних людей, зацікавлених у підтримці прав, бажань, інтересів молоді. Ми організовуємо і реалізовуємо якісне д</w:t>
      </w:r>
      <w:bookmarkStart w:id="0" w:name="_GoBack"/>
      <w:bookmarkEnd w:id="0"/>
      <w:r w:rsidRPr="0092043F">
        <w:rPr>
          <w:sz w:val="24"/>
        </w:rPr>
        <w:t xml:space="preserve">озвілля, створюємо різноманітні </w:t>
      </w:r>
      <w:proofErr w:type="spellStart"/>
      <w:r w:rsidRPr="0092043F">
        <w:rPr>
          <w:sz w:val="24"/>
        </w:rPr>
        <w:t>проєкти</w:t>
      </w:r>
      <w:proofErr w:type="spellEnd"/>
      <w:r w:rsidRPr="0092043F">
        <w:rPr>
          <w:sz w:val="24"/>
        </w:rPr>
        <w:t xml:space="preserve"> для формування життєвої позиції молоді. </w:t>
      </w: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b/>
          <w:sz w:val="24"/>
        </w:rPr>
      </w:pPr>
      <w:r w:rsidRPr="0092043F">
        <w:rPr>
          <w:b/>
          <w:sz w:val="24"/>
        </w:rPr>
        <w:t xml:space="preserve">Відділ освіти. </w:t>
      </w: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  <w:r w:rsidRPr="0092043F">
        <w:rPr>
          <w:sz w:val="24"/>
        </w:rPr>
        <w:t xml:space="preserve">Завдання відділу - популяризація науки серед молоді, організація цікавих освітніх заходів, а також </w:t>
      </w:r>
      <w:proofErr w:type="spellStart"/>
      <w:r w:rsidRPr="0092043F">
        <w:rPr>
          <w:sz w:val="24"/>
        </w:rPr>
        <w:t>проєктів</w:t>
      </w:r>
      <w:proofErr w:type="spellEnd"/>
      <w:r w:rsidRPr="0092043F">
        <w:rPr>
          <w:sz w:val="24"/>
        </w:rPr>
        <w:t xml:space="preserve">, метою яких є формування уявлення про те, що навчання може бути корисним, цікавим і має приносити лише позитивні емоції! </w:t>
      </w: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b/>
          <w:sz w:val="24"/>
        </w:rPr>
      </w:pPr>
      <w:r w:rsidRPr="0092043F">
        <w:rPr>
          <w:b/>
          <w:sz w:val="24"/>
        </w:rPr>
        <w:t>В</w:t>
      </w:r>
      <w:r>
        <w:rPr>
          <w:b/>
          <w:sz w:val="24"/>
        </w:rPr>
        <w:t xml:space="preserve">ідділ фінансів та партнерства. </w:t>
      </w: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  <w:r w:rsidRPr="0092043F">
        <w:rPr>
          <w:sz w:val="24"/>
        </w:rPr>
        <w:t xml:space="preserve">Завданням цього відділу є пошук партнерів для заходів та </w:t>
      </w:r>
      <w:proofErr w:type="spellStart"/>
      <w:r w:rsidRPr="0092043F">
        <w:rPr>
          <w:sz w:val="24"/>
        </w:rPr>
        <w:t>проєктів</w:t>
      </w:r>
      <w:proofErr w:type="spellEnd"/>
      <w:r w:rsidRPr="0092043F">
        <w:rPr>
          <w:sz w:val="24"/>
        </w:rPr>
        <w:t xml:space="preserve">, а також їхнє оформлення та фінансове забезпечення; ведення бюджету Молодіжної Ради. </w:t>
      </w: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b/>
          <w:sz w:val="24"/>
        </w:rPr>
      </w:pPr>
      <w:r>
        <w:rPr>
          <w:b/>
          <w:sz w:val="24"/>
        </w:rPr>
        <w:t xml:space="preserve">Відділ екології. </w:t>
      </w: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  <w:r w:rsidRPr="0092043F">
        <w:rPr>
          <w:sz w:val="24"/>
        </w:rPr>
        <w:t xml:space="preserve">Завдання відділу – сприяти покращенню екологічного стану </w:t>
      </w:r>
      <w:proofErr w:type="spellStart"/>
      <w:r w:rsidRPr="0092043F">
        <w:rPr>
          <w:sz w:val="24"/>
        </w:rPr>
        <w:t>Пустомитівщини</w:t>
      </w:r>
      <w:proofErr w:type="spellEnd"/>
      <w:r w:rsidRPr="0092043F">
        <w:rPr>
          <w:sz w:val="24"/>
        </w:rPr>
        <w:t xml:space="preserve">, а саме: влаштування акцій та заходів, спрямованих на покращення стану довкілля, також розширення знань мешканців громади щодо екології. </w:t>
      </w: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b/>
          <w:sz w:val="24"/>
        </w:rPr>
      </w:pPr>
      <w:r w:rsidRPr="0092043F">
        <w:rPr>
          <w:b/>
          <w:sz w:val="24"/>
        </w:rPr>
        <w:t>Відділ к</w:t>
      </w:r>
      <w:r>
        <w:rPr>
          <w:b/>
          <w:sz w:val="24"/>
        </w:rPr>
        <w:t xml:space="preserve">ультури. </w:t>
      </w: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  <w:r w:rsidRPr="0092043F">
        <w:rPr>
          <w:sz w:val="24"/>
        </w:rPr>
        <w:t xml:space="preserve">Завдання відділу - забезпечення вільного розвитку культурно-мистецьких процесів у </w:t>
      </w:r>
      <w:proofErr w:type="spellStart"/>
      <w:r w:rsidRPr="0092043F">
        <w:rPr>
          <w:sz w:val="24"/>
        </w:rPr>
        <w:t>Пустомитівській</w:t>
      </w:r>
      <w:proofErr w:type="spellEnd"/>
      <w:r w:rsidRPr="0092043F">
        <w:rPr>
          <w:sz w:val="24"/>
        </w:rPr>
        <w:t xml:space="preserve"> громаді; сприяння збереженню культурної спадщини міста; організація культурних заходів для духовного та морального розвитку наших мешканців! </w:t>
      </w: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</w:p>
    <w:p w:rsidR="0092043F" w:rsidRPr="0092043F" w:rsidRDefault="0092043F" w:rsidP="0092043F">
      <w:pPr>
        <w:tabs>
          <w:tab w:val="left" w:pos="1572"/>
        </w:tabs>
        <w:spacing w:after="0"/>
        <w:ind w:firstLine="709"/>
        <w:rPr>
          <w:b/>
          <w:sz w:val="24"/>
        </w:rPr>
      </w:pPr>
      <w:r w:rsidRPr="0092043F">
        <w:rPr>
          <w:b/>
          <w:sz w:val="24"/>
        </w:rPr>
        <w:t>PR в</w:t>
      </w:r>
      <w:r>
        <w:rPr>
          <w:b/>
          <w:sz w:val="24"/>
        </w:rPr>
        <w:t xml:space="preserve">ідділ. </w:t>
      </w:r>
    </w:p>
    <w:p w:rsidR="0092043F" w:rsidRPr="00F00135" w:rsidRDefault="0092043F" w:rsidP="0092043F">
      <w:pPr>
        <w:tabs>
          <w:tab w:val="left" w:pos="1572"/>
        </w:tabs>
        <w:spacing w:after="0"/>
        <w:ind w:firstLine="709"/>
        <w:rPr>
          <w:sz w:val="24"/>
        </w:rPr>
      </w:pPr>
      <w:r w:rsidRPr="0092043F">
        <w:rPr>
          <w:sz w:val="24"/>
        </w:rPr>
        <w:t>Основна мета відділу - діяльність, спрямована на зв‘язки з громадськістю. Також це створення та підтримка розвитку Молодіжної ради у соціальних мережах, налагодження необхідних контактів та створення усього медійного простору.</w:t>
      </w:r>
    </w:p>
    <w:sectPr w:rsidR="0092043F" w:rsidRPr="00F001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1E"/>
    <w:rsid w:val="0044511E"/>
    <w:rsid w:val="0092043F"/>
    <w:rsid w:val="00E1179A"/>
    <w:rsid w:val="00F0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DC45"/>
  <w15:chartTrackingRefBased/>
  <w15:docId w15:val="{0309F1E5-C726-4BA4-9765-E856A7BA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1075</Words>
  <Characters>613</Characters>
  <Application>Microsoft Office Word</Application>
  <DocSecurity>0</DocSecurity>
  <Lines>5</Lines>
  <Paragraphs>3</Paragraphs>
  <ScaleCrop>false</ScaleCrop>
  <Company>diakov.net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2021-09-02T07:18:00Z</dcterms:created>
  <dcterms:modified xsi:type="dcterms:W3CDTF">2021-09-02T15:14:00Z</dcterms:modified>
</cp:coreProperties>
</file>