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C0" w:rsidRPr="005C27C0" w:rsidRDefault="002D2F54" w:rsidP="005C27C0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iCs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sz w:val="28"/>
          <w:szCs w:val="28"/>
          <w:bdr w:val="none" w:sz="0" w:space="0" w:color="auto" w:frame="1"/>
        </w:rPr>
        <w:t>Лекция</w:t>
      </w:r>
      <w:r w:rsidR="000D0A23">
        <w:rPr>
          <w:b/>
          <w:bCs/>
          <w:sz w:val="28"/>
          <w:szCs w:val="28"/>
          <w:bdr w:val="none" w:sz="0" w:space="0" w:color="auto" w:frame="1"/>
        </w:rPr>
        <w:t xml:space="preserve"> 15</w:t>
      </w:r>
      <w:r>
        <w:rPr>
          <w:b/>
          <w:bCs/>
          <w:sz w:val="28"/>
          <w:szCs w:val="28"/>
          <w:bdr w:val="none" w:sz="0" w:space="0" w:color="auto" w:frame="1"/>
        </w:rPr>
        <w:t xml:space="preserve">. </w:t>
      </w:r>
      <w:r w:rsidR="005C27C0" w:rsidRPr="005C27C0">
        <w:rPr>
          <w:b/>
          <w:bCs/>
          <w:iCs/>
          <w:color w:val="000000"/>
          <w:sz w:val="28"/>
          <w:szCs w:val="28"/>
          <w:bdr w:val="none" w:sz="0" w:space="0" w:color="auto" w:frame="1"/>
        </w:rPr>
        <w:t>Беспроводные технологии передачи данных</w:t>
      </w:r>
      <w:r w:rsidR="005C27C0">
        <w:rPr>
          <w:b/>
          <w:bCs/>
          <w:iCs/>
          <w:color w:val="000000"/>
          <w:sz w:val="28"/>
          <w:szCs w:val="28"/>
          <w:bdr w:val="none" w:sz="0" w:space="0" w:color="auto" w:frame="1"/>
        </w:rPr>
        <w:t xml:space="preserve">. Сети </w:t>
      </w:r>
      <w:r w:rsidR="005C27C0">
        <w:rPr>
          <w:b/>
          <w:bCs/>
          <w:iCs/>
          <w:color w:val="000000"/>
          <w:sz w:val="28"/>
          <w:szCs w:val="28"/>
          <w:bdr w:val="none" w:sz="0" w:space="0" w:color="auto" w:frame="1"/>
          <w:lang w:val="en-US"/>
        </w:rPr>
        <w:t>Wi</w:t>
      </w:r>
      <w:r w:rsidR="005C27C0" w:rsidRPr="005C27C0">
        <w:rPr>
          <w:b/>
          <w:bCs/>
          <w:iCs/>
          <w:color w:val="000000"/>
          <w:sz w:val="28"/>
          <w:szCs w:val="28"/>
          <w:bdr w:val="none" w:sz="0" w:space="0" w:color="auto" w:frame="1"/>
        </w:rPr>
        <w:t>-</w:t>
      </w:r>
      <w:r w:rsidR="005C27C0">
        <w:rPr>
          <w:b/>
          <w:bCs/>
          <w:iCs/>
          <w:color w:val="000000"/>
          <w:sz w:val="28"/>
          <w:szCs w:val="28"/>
          <w:bdr w:val="none" w:sz="0" w:space="0" w:color="auto" w:frame="1"/>
          <w:lang w:val="en-US"/>
        </w:rPr>
        <w:t>Fi</w:t>
      </w:r>
      <w:r w:rsidRPr="002D2F54">
        <w:rPr>
          <w:color w:val="000000"/>
          <w:sz w:val="28"/>
          <w:szCs w:val="28"/>
          <w:bdr w:val="none" w:sz="0" w:space="0" w:color="auto" w:frame="1"/>
        </w:rPr>
        <w:br/>
      </w:r>
    </w:p>
    <w:p w:rsidR="005C27C0" w:rsidRPr="005C27C0" w:rsidRDefault="005C27C0" w:rsidP="005C27C0">
      <w:pPr>
        <w:pStyle w:val="a4"/>
        <w:shd w:val="clear" w:color="auto" w:fill="FFFFFF"/>
        <w:ind w:firstLine="709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 xml:space="preserve">Методы </w:t>
      </w:r>
      <w:r w:rsidRPr="005C27C0">
        <w:rPr>
          <w:i/>
          <w:color w:val="000000"/>
          <w:sz w:val="28"/>
          <w:szCs w:val="28"/>
          <w:bdr w:val="none" w:sz="0" w:space="0" w:color="auto" w:frame="1"/>
        </w:rPr>
        <w:t>беспроводной технологии</w:t>
      </w:r>
      <w:r w:rsidRPr="005C27C0">
        <w:rPr>
          <w:color w:val="000000"/>
          <w:sz w:val="28"/>
          <w:szCs w:val="28"/>
          <w:bdr w:val="none" w:sz="0" w:space="0" w:color="auto" w:frame="1"/>
        </w:rPr>
        <w:t xml:space="preserve"> (</w:t>
      </w:r>
      <w:r w:rsidRPr="005C27C0">
        <w:rPr>
          <w:color w:val="000000"/>
          <w:sz w:val="28"/>
          <w:szCs w:val="28"/>
          <w:bdr w:val="none" w:sz="0" w:space="0" w:color="auto" w:frame="1"/>
          <w:lang w:val="en-US"/>
        </w:rPr>
        <w:t>wireless</w:t>
      </w:r>
      <w:r w:rsidRPr="005C27C0">
        <w:rPr>
          <w:color w:val="000000"/>
          <w:sz w:val="28"/>
          <w:szCs w:val="28"/>
          <w:bdr w:val="none" w:sz="0" w:space="0" w:color="auto" w:frame="1"/>
        </w:rPr>
        <w:t>) передачи данных являются удобным, а иногда незаменимым средством связи. Беспроводные технологии различаются по типам сигнала, частоте (большая частота означает большую скорость передачи) и расстоянию передачи. Большое значение имеют помехи и стоимость. Можно выделить три основных типа беспроводной технологии:</w:t>
      </w:r>
    </w:p>
    <w:p w:rsidR="005C27C0" w:rsidRPr="005C27C0" w:rsidRDefault="005C27C0" w:rsidP="005C27C0">
      <w:pPr>
        <w:pStyle w:val="a4"/>
        <w:numPr>
          <w:ilvl w:val="1"/>
          <w:numId w:val="6"/>
        </w:numPr>
        <w:shd w:val="clear" w:color="auto" w:fill="FFFFFF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радиосвязь;</w:t>
      </w:r>
    </w:p>
    <w:p w:rsidR="005C27C0" w:rsidRPr="005C27C0" w:rsidRDefault="005C27C0" w:rsidP="005C27C0">
      <w:pPr>
        <w:pStyle w:val="a4"/>
        <w:numPr>
          <w:ilvl w:val="1"/>
          <w:numId w:val="6"/>
        </w:numPr>
        <w:shd w:val="clear" w:color="auto" w:fill="FFFFFF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связь в микроволновом диапазоне;</w:t>
      </w:r>
    </w:p>
    <w:p w:rsidR="005C27C0" w:rsidRPr="005C27C0" w:rsidRDefault="005C27C0" w:rsidP="005C27C0">
      <w:pPr>
        <w:pStyle w:val="a4"/>
        <w:numPr>
          <w:ilvl w:val="1"/>
          <w:numId w:val="6"/>
        </w:numPr>
        <w:shd w:val="clear" w:color="auto" w:fill="FFFFFF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инфракрасная связь.</w:t>
      </w:r>
    </w:p>
    <w:p w:rsidR="005C27C0" w:rsidRP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Передача данных в микроволновом диапазоне</w:t>
      </w:r>
      <w:r w:rsidRPr="005C27C0">
        <w:rPr>
          <w:color w:val="000000"/>
          <w:sz w:val="28"/>
          <w:szCs w:val="28"/>
          <w:bdr w:val="none" w:sz="0" w:space="0" w:color="auto" w:frame="1"/>
        </w:rPr>
        <w:t xml:space="preserve"> (</w:t>
      </w:r>
      <w:r w:rsidRPr="005C27C0">
        <w:rPr>
          <w:color w:val="000000"/>
          <w:sz w:val="28"/>
          <w:szCs w:val="28"/>
          <w:bdr w:val="none" w:sz="0" w:space="0" w:color="auto" w:frame="1"/>
          <w:lang w:val="en-US"/>
        </w:rPr>
        <w:t>m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icrowaves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>) использует высокие частоты и применяется как на коротких, так и на больших расстояниях. Главное ограничение заключается в том, чтобы передатчик и приемник были в зоне прямой видимости. Используется в местах, где использование физического носителя затруднено. Передача данных в микроволновом диапазоне при использовании спутников может быть очень дорогой.</w:t>
      </w:r>
    </w:p>
    <w:p w:rsidR="005C27C0" w:rsidRP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Инфракрасные технологии</w:t>
      </w:r>
      <w:r w:rsidRPr="005C27C0">
        <w:rPr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Infrared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transmission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>), функционируют на очень высоких частотах, приближающихся к частотам видимого света. Они могут быть использованы для установления двусторонней или широковещательной передачи на близких расстояниях. При инфракрасной связи обычно используют светодиоды (LED – 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Light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Emitting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Diode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>) для передачи инфракрасных волн приемнику. Инфракрасная передача ограничена малым расстоянием в прямой зоне видимости и может быть использована в офисных зданиях.</w:t>
      </w:r>
    </w:p>
    <w:p w:rsidR="005C27C0" w:rsidRP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 xml:space="preserve">Технологии </w:t>
      </w:r>
      <w:r w:rsidRPr="005C27C0">
        <w:rPr>
          <w:i/>
          <w:color w:val="000000"/>
          <w:sz w:val="28"/>
          <w:szCs w:val="28"/>
          <w:bdr w:val="none" w:sz="0" w:space="0" w:color="auto" w:frame="1"/>
        </w:rPr>
        <w:t>радиосвязи</w:t>
      </w:r>
      <w:r w:rsidRPr="005C27C0">
        <w:rPr>
          <w:b/>
          <w:i/>
          <w:color w:val="000000"/>
          <w:sz w:val="28"/>
          <w:szCs w:val="28"/>
          <w:bdr w:val="none" w:sz="0" w:space="0" w:color="auto" w:frame="1"/>
        </w:rPr>
        <w:t xml:space="preserve"> </w:t>
      </w:r>
      <w:r w:rsidRPr="005C27C0">
        <w:rPr>
          <w:color w:val="000000"/>
          <w:sz w:val="28"/>
          <w:szCs w:val="28"/>
          <w:bdr w:val="none" w:sz="0" w:space="0" w:color="auto" w:frame="1"/>
        </w:rPr>
        <w:t>пересылают данные на радиочастотах и практически не имеют ограничений по дальности. Радиосвязь используется для соединения локальных сетей на больших географических расстояниях. Радиопередача в целом имеет высокую стоимость и чувствительна к электронному и атмосферному наложению, а также подвержена перехватам, поэтому требует шифрования для обеспечения уровня безопасности.</w:t>
      </w:r>
    </w:p>
    <w:p w:rsidR="005C27C0" w:rsidRP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 xml:space="preserve">В настоящее время наибольшее распространение получила так называемая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Wi-Fi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связь, базирующаяся на стандарте IEEE802.11.</w:t>
      </w:r>
    </w:p>
    <w:p w:rsidR="005C27C0" w:rsidRP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Wi-Fi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сеть (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Wireless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Local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Area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Network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 – WLAN) – это радиосеть, позволяющая передавать информацию между объектами по радиоволнам (без проводов). Разработкой стандартов в этой области занимается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Wi-Fi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Alliance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>.</w:t>
      </w:r>
    </w:p>
    <w:p w:rsidR="005C27C0" w:rsidRPr="005C27C0" w:rsidRDefault="005C27C0" w:rsidP="005C27C0">
      <w:pPr>
        <w:pStyle w:val="a4"/>
        <w:shd w:val="clear" w:color="auto" w:fill="FFFFFF"/>
        <w:ind w:firstLine="709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WLAN-сети имеют ряд преимуществ перед обычными кабельными сетями:</w:t>
      </w:r>
    </w:p>
    <w:p w:rsidR="005C27C0" w:rsidRPr="005C27C0" w:rsidRDefault="005C27C0" w:rsidP="005C27C0">
      <w:pPr>
        <w:pStyle w:val="a4"/>
        <w:numPr>
          <w:ilvl w:val="1"/>
          <w:numId w:val="7"/>
        </w:numPr>
        <w:shd w:val="clear" w:color="auto" w:fill="FFFFFF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lastRenderedPageBreak/>
        <w:t>WLAN-сеть можно очень быстро развернуть, что очень удобно при проведении презентаций или в условиях работы вне офиса;</w:t>
      </w:r>
    </w:p>
    <w:p w:rsidR="005C27C0" w:rsidRPr="005C27C0" w:rsidRDefault="005C27C0" w:rsidP="005C27C0">
      <w:pPr>
        <w:pStyle w:val="a4"/>
        <w:numPr>
          <w:ilvl w:val="1"/>
          <w:numId w:val="7"/>
        </w:numPr>
        <w:shd w:val="clear" w:color="auto" w:fill="FFFFFF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пользователи мобильных устройств, при подключении к локальным беспроводным сетям, могут легко перемещаться в рамках действующих зон сети;</w:t>
      </w:r>
    </w:p>
    <w:p w:rsidR="005C27C0" w:rsidRPr="005C27C0" w:rsidRDefault="005C27C0" w:rsidP="005C27C0">
      <w:pPr>
        <w:pStyle w:val="a4"/>
        <w:numPr>
          <w:ilvl w:val="1"/>
          <w:numId w:val="7"/>
        </w:numPr>
        <w:shd w:val="clear" w:color="auto" w:fill="FFFFFF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скорости современных сетей довольно высоки (до 300 Мб/с), что позволяет их использовать для очень широкого спектра задач;</w:t>
      </w:r>
    </w:p>
    <w:p w:rsidR="005C27C0" w:rsidRPr="005C27C0" w:rsidRDefault="005C27C0" w:rsidP="005C27C0">
      <w:pPr>
        <w:pStyle w:val="a4"/>
        <w:numPr>
          <w:ilvl w:val="1"/>
          <w:numId w:val="7"/>
        </w:numPr>
        <w:shd w:val="clear" w:color="auto" w:fill="FFFFFF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с помощью дополнительного оборудования беспроводная сеть может быть успешно соединена с кабельными сетями;</w:t>
      </w:r>
    </w:p>
    <w:p w:rsidR="005C27C0" w:rsidRPr="005C27C0" w:rsidRDefault="005C27C0" w:rsidP="005C27C0">
      <w:pPr>
        <w:pStyle w:val="a4"/>
        <w:numPr>
          <w:ilvl w:val="1"/>
          <w:numId w:val="7"/>
        </w:numPr>
        <w:shd w:val="clear" w:color="auto" w:fill="FFFFFF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WLAN-сеть может оказаться единственным выходом, если невозможна прокладка кабеля для обычной сети.</w:t>
      </w:r>
    </w:p>
    <w:p w:rsid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Несмотря на все достоинства, WLAN-сети обладают рядом недостатков, главный из которых – возможность легкого перехвата данных и взлома сети.</w:t>
      </w:r>
    </w:p>
    <w:p w:rsid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:rsidR="005C27C0" w:rsidRP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b/>
          <w:bCs/>
          <w:i/>
          <w:color w:val="000000"/>
          <w:sz w:val="28"/>
          <w:szCs w:val="28"/>
          <w:bdr w:val="none" w:sz="0" w:space="0" w:color="auto" w:frame="1"/>
        </w:rPr>
      </w:pPr>
      <w:r w:rsidRPr="005C27C0">
        <w:rPr>
          <w:b/>
          <w:bCs/>
          <w:i/>
          <w:color w:val="000000"/>
          <w:sz w:val="28"/>
          <w:szCs w:val="28"/>
          <w:bdr w:val="none" w:sz="0" w:space="0" w:color="auto" w:frame="1"/>
        </w:rPr>
        <w:t>Требования к беспроводным локальным сетям</w:t>
      </w:r>
    </w:p>
    <w:p w:rsidR="005C27C0" w:rsidRPr="005C27C0" w:rsidRDefault="005C27C0" w:rsidP="005C27C0">
      <w:pPr>
        <w:pStyle w:val="a4"/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color w:val="000000"/>
          <w:sz w:val="28"/>
          <w:szCs w:val="28"/>
          <w:bdr w:val="none" w:sz="0" w:space="0" w:color="auto" w:frame="1"/>
        </w:rPr>
        <w:t>Беспроводные сети должны удовлетворять некоторым требованиям, типичным для всех локальных сетей, в том числе: высокая пропускная способность, возможность охвата небольших расстояний, связность подключенных станций и возможность широковещания. Кроме того, существует набор требований, характерных только для беспроводных локальных сетей. Перечислим важнейшие из них.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Производительность</w:t>
      </w:r>
      <w:r w:rsidRPr="005C27C0">
        <w:rPr>
          <w:color w:val="000000"/>
          <w:sz w:val="28"/>
          <w:szCs w:val="28"/>
          <w:bdr w:val="none" w:sz="0" w:space="0" w:color="auto" w:frame="1"/>
        </w:rPr>
        <w:t>. Протокол управления доступом к среде должен максимально эффективно использовать беспроводную среду для максимизации пропускной способности.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Число узлов</w:t>
      </w:r>
      <w:r w:rsidRPr="005C27C0">
        <w:rPr>
          <w:color w:val="000000"/>
          <w:sz w:val="28"/>
          <w:szCs w:val="28"/>
          <w:bdr w:val="none" w:sz="0" w:space="0" w:color="auto" w:frame="1"/>
        </w:rPr>
        <w:t>. От беспроводных локальных сетей может требоваться поддержка сотен узлов из множества ячеек.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Соединение с магистральной локальной сетью</w:t>
      </w:r>
      <w:r w:rsidRPr="005C27C0">
        <w:rPr>
          <w:color w:val="000000"/>
          <w:sz w:val="28"/>
          <w:szCs w:val="28"/>
          <w:bdr w:val="none" w:sz="0" w:space="0" w:color="auto" w:frame="1"/>
        </w:rPr>
        <w:t>. В большинстве случаев требуется взаимосвязь со станциями магистральной локальной сети. Для беспроводных локальных сетей, имеющих внутреннюю инфраструктуру, это требование легко удовлетворяется посредством использования модулей управления, присоединяемых к локальным сетям обоих типов. Может также понадобиться специальное помещение для мобильных пользователей и организация эпизодических беспроводных сетей.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Обслуживаемая область</w:t>
      </w:r>
      <w:r w:rsidRPr="005C27C0">
        <w:rPr>
          <w:color w:val="000000"/>
          <w:sz w:val="28"/>
          <w:szCs w:val="28"/>
          <w:bdr w:val="none" w:sz="0" w:space="0" w:color="auto" w:frame="1"/>
        </w:rPr>
        <w:t>. Типичная сфера охвата беспроводной локальной сети имеет диаметр 100–300 м.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Устойчивость передачи и безопасность</w:t>
      </w:r>
      <w:r w:rsidRPr="005C27C0">
        <w:rPr>
          <w:color w:val="000000"/>
          <w:sz w:val="28"/>
          <w:szCs w:val="28"/>
          <w:bdr w:val="none" w:sz="0" w:space="0" w:color="auto" w:frame="1"/>
        </w:rPr>
        <w:t>. Беспроводные сети, если они разработаны неправильно, могут быть подвержены интерференции (наложение сигналов) и легко прослушиваться. Структура беспроводной локальной сети должна обеспечивать надежную передачу даже в обстановке шума, а также некоторый уровень зашиты от прослушивания.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lastRenderedPageBreak/>
        <w:t>Совместная работа в сети</w:t>
      </w:r>
      <w:r w:rsidRPr="005C27C0">
        <w:rPr>
          <w:color w:val="000000"/>
          <w:sz w:val="28"/>
          <w:szCs w:val="28"/>
          <w:bdr w:val="none" w:sz="0" w:space="0" w:color="auto" w:frame="1"/>
        </w:rPr>
        <w:t>. С ростом популярности беспроводных сетей повысилась вероятность того, что две или более сетей будут работать в одной области или в нескольких областях, допускающих интерференцию разных локальных сетей. Такая интерференция может мешать нормальной работе алгоритма MAC и способствовать несанкционированному доступу к отдельной локальной сети.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Работа без лицензии</w:t>
      </w:r>
      <w:r w:rsidRPr="005C27C0">
        <w:rPr>
          <w:color w:val="000000"/>
          <w:sz w:val="28"/>
          <w:szCs w:val="28"/>
          <w:bdr w:val="none" w:sz="0" w:space="0" w:color="auto" w:frame="1"/>
        </w:rPr>
        <w:t xml:space="preserve">. Пользователи желали бы приобретать продукты рынка беспроводных локальных сетей и работать с ними на </w:t>
      </w:r>
      <w:proofErr w:type="spellStart"/>
      <w:r w:rsidRPr="005C27C0">
        <w:rPr>
          <w:color w:val="000000"/>
          <w:sz w:val="28"/>
          <w:szCs w:val="28"/>
          <w:bdr w:val="none" w:sz="0" w:space="0" w:color="auto" w:frame="1"/>
        </w:rPr>
        <w:t>нелицензируемой</w:t>
      </w:r>
      <w:proofErr w:type="spellEnd"/>
      <w:r w:rsidRPr="005C27C0">
        <w:rPr>
          <w:color w:val="000000"/>
          <w:sz w:val="28"/>
          <w:szCs w:val="28"/>
          <w:bdr w:val="none" w:sz="0" w:space="0" w:color="auto" w:frame="1"/>
        </w:rPr>
        <w:t xml:space="preserve"> полосе частот.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Переключение/роуминг</w:t>
      </w:r>
      <w:r w:rsidRPr="005C27C0">
        <w:rPr>
          <w:color w:val="000000"/>
          <w:sz w:val="28"/>
          <w:szCs w:val="28"/>
          <w:bdr w:val="none" w:sz="0" w:space="0" w:color="auto" w:frame="1"/>
        </w:rPr>
        <w:t>. Протокол MAC, используемый в беспроводных локальных сетях, должен позволять мобильным станциям перемещаться из одной ячейки в другую.</w:t>
      </w:r>
    </w:p>
    <w:p w:rsidR="005C27C0" w:rsidRPr="005C27C0" w:rsidRDefault="005C27C0" w:rsidP="005C27C0">
      <w:pPr>
        <w:pStyle w:val="a4"/>
        <w:numPr>
          <w:ilvl w:val="0"/>
          <w:numId w:val="8"/>
        </w:numPr>
        <w:shd w:val="clear" w:color="auto" w:fill="FFFFFF"/>
        <w:tabs>
          <w:tab w:val="num" w:pos="1134"/>
        </w:tabs>
        <w:ind w:left="0" w:firstLine="709"/>
        <w:jc w:val="both"/>
        <w:textAlignment w:val="baseline"/>
        <w:rPr>
          <w:b/>
          <w:color w:val="000000"/>
          <w:sz w:val="28"/>
          <w:szCs w:val="28"/>
          <w:bdr w:val="none" w:sz="0" w:space="0" w:color="auto" w:frame="1"/>
        </w:rPr>
      </w:pPr>
      <w:r w:rsidRPr="005C27C0">
        <w:rPr>
          <w:i/>
          <w:color w:val="000000"/>
          <w:sz w:val="28"/>
          <w:szCs w:val="28"/>
          <w:bdr w:val="none" w:sz="0" w:space="0" w:color="auto" w:frame="1"/>
        </w:rPr>
        <w:t>Динамическая конфигурация</w:t>
      </w:r>
      <w:r w:rsidRPr="005C27C0">
        <w:rPr>
          <w:color w:val="000000"/>
          <w:sz w:val="28"/>
          <w:szCs w:val="28"/>
          <w:bdr w:val="none" w:sz="0" w:space="0" w:color="auto" w:frame="1"/>
        </w:rPr>
        <w:t>. МАС-адресация и сетевое управление локальной сети должны обеспечивать динамическое и автоматическое добавление, удаление и передислокацию конечных систем, не причиняя неудобств другим пользователям.</w:t>
      </w:r>
    </w:p>
    <w:p w:rsidR="005C27C0" w:rsidRPr="005C27C0" w:rsidRDefault="005C27C0" w:rsidP="005C27C0">
      <w:pPr>
        <w:pStyle w:val="a4"/>
        <w:shd w:val="clear" w:color="auto" w:fill="FFFFFF"/>
        <w:ind w:left="709"/>
        <w:jc w:val="both"/>
        <w:textAlignment w:val="baseline"/>
        <w:rPr>
          <w:b/>
          <w:color w:val="000000"/>
          <w:sz w:val="28"/>
          <w:szCs w:val="28"/>
          <w:bdr w:val="none" w:sz="0" w:space="0" w:color="auto" w:frame="1"/>
        </w:rPr>
      </w:pPr>
    </w:p>
    <w:p w:rsidR="005C27C0" w:rsidRPr="00CD3177" w:rsidRDefault="005C27C0" w:rsidP="005C27C0">
      <w:pPr>
        <w:pStyle w:val="111"/>
        <w:ind w:firstLine="0"/>
        <w:rPr>
          <w:i/>
        </w:rPr>
      </w:pPr>
      <w:r w:rsidRPr="00CD3177">
        <w:rPr>
          <w:i/>
        </w:rPr>
        <w:t xml:space="preserve">Стандарты для </w:t>
      </w:r>
      <w:proofErr w:type="spellStart"/>
      <w:r w:rsidRPr="00CD3177">
        <w:rPr>
          <w:i/>
        </w:rPr>
        <w:t>Wi-Fi</w:t>
      </w:r>
      <w:proofErr w:type="spellEnd"/>
      <w:r w:rsidRPr="00CD3177">
        <w:rPr>
          <w:i/>
        </w:rPr>
        <w:t xml:space="preserve"> сетей</w:t>
      </w:r>
    </w:p>
    <w:p w:rsidR="005C27C0" w:rsidRPr="005C27C0" w:rsidRDefault="005C27C0" w:rsidP="005C27C0">
      <w:pPr>
        <w:pStyle w:val="a4"/>
        <w:shd w:val="clear" w:color="auto" w:fill="FFFFFF"/>
        <w:ind w:firstLine="851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8E7A04">
        <w:rPr>
          <w:sz w:val="28"/>
          <w:szCs w:val="28"/>
        </w:rPr>
        <w:t xml:space="preserve">Существует несколько разновидностей </w:t>
      </w:r>
      <w:r w:rsidRPr="00A83690">
        <w:rPr>
          <w:i/>
          <w:sz w:val="28"/>
          <w:szCs w:val="28"/>
        </w:rPr>
        <w:t>WLAN-сетей</w:t>
      </w:r>
      <w:r w:rsidRPr="008E7A04">
        <w:rPr>
          <w:sz w:val="28"/>
          <w:szCs w:val="28"/>
        </w:rPr>
        <w:t xml:space="preserve">, которые различаются схемой организации сигнала, скоростями передачи данных, радиусом охвата сети, а также характеристиками </w:t>
      </w:r>
      <w:proofErr w:type="gramStart"/>
      <w:r w:rsidRPr="008E7A04">
        <w:rPr>
          <w:sz w:val="28"/>
          <w:szCs w:val="28"/>
        </w:rPr>
        <w:t>радиопередатчиков</w:t>
      </w:r>
      <w:r>
        <w:rPr>
          <w:sz w:val="28"/>
          <w:szCs w:val="28"/>
        </w:rPr>
        <w:t xml:space="preserve"> </w:t>
      </w:r>
      <w:r w:rsidRPr="008E7A04"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</w:t>
      </w:r>
      <w:r w:rsidRPr="008E7A04">
        <w:rPr>
          <w:sz w:val="28"/>
          <w:szCs w:val="28"/>
        </w:rPr>
        <w:t xml:space="preserve"> приемных </w:t>
      </w:r>
      <w:r>
        <w:rPr>
          <w:sz w:val="28"/>
          <w:szCs w:val="28"/>
        </w:rPr>
        <w:t xml:space="preserve">  </w:t>
      </w:r>
      <w:r w:rsidRPr="008E7A04">
        <w:rPr>
          <w:sz w:val="28"/>
          <w:szCs w:val="28"/>
        </w:rPr>
        <w:t>устройств,</w:t>
      </w:r>
      <w:r>
        <w:rPr>
          <w:sz w:val="28"/>
          <w:szCs w:val="28"/>
        </w:rPr>
        <w:t xml:space="preserve"> </w:t>
      </w:r>
      <w:r w:rsidRPr="008E7A04">
        <w:rPr>
          <w:sz w:val="28"/>
          <w:szCs w:val="28"/>
        </w:rPr>
        <w:t xml:space="preserve"> параметрами</w:t>
      </w:r>
      <w:r>
        <w:rPr>
          <w:sz w:val="28"/>
          <w:szCs w:val="28"/>
        </w:rPr>
        <w:t xml:space="preserve"> </w:t>
      </w:r>
      <w:r w:rsidRPr="008E7A04">
        <w:rPr>
          <w:sz w:val="28"/>
          <w:szCs w:val="28"/>
        </w:rPr>
        <w:t xml:space="preserve"> передачи </w:t>
      </w:r>
      <w:r>
        <w:rPr>
          <w:sz w:val="28"/>
          <w:szCs w:val="28"/>
        </w:rPr>
        <w:t xml:space="preserve">  </w:t>
      </w:r>
      <w:r w:rsidRPr="008E7A04">
        <w:rPr>
          <w:sz w:val="28"/>
          <w:szCs w:val="28"/>
        </w:rPr>
        <w:t>(шифрование, кодирование и т.</w:t>
      </w:r>
      <w:r>
        <w:rPr>
          <w:sz w:val="28"/>
          <w:szCs w:val="28"/>
        </w:rPr>
        <w:t> </w:t>
      </w:r>
      <w:r w:rsidRPr="008E7A04">
        <w:rPr>
          <w:sz w:val="28"/>
          <w:szCs w:val="28"/>
        </w:rPr>
        <w:t>д.), методами взаимодействия оборудования.</w:t>
      </w:r>
    </w:p>
    <w:p w:rsidR="00423503" w:rsidRPr="002D2F54" w:rsidRDefault="00423503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:rsidR="00B43807" w:rsidRPr="002D2F54" w:rsidRDefault="00B43807" w:rsidP="005C27C0">
      <w:pPr>
        <w:pStyle w:val="2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Стандарт </w:t>
      </w:r>
      <w:proofErr w:type="spellStart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Wi-Fi</w:t>
      </w:r>
      <w:proofErr w:type="spellEnd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 802.11b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sz w:val="28"/>
          <w:szCs w:val="28"/>
          <w:bdr w:val="none" w:sz="0" w:space="0" w:color="auto" w:frame="1"/>
        </w:rPr>
        <w:t>Стандарт </w:t>
      </w:r>
      <w:r w:rsidRPr="002D2F54">
        <w:rPr>
          <w:rStyle w:val="a5"/>
          <w:b w:val="0"/>
          <w:sz w:val="28"/>
          <w:szCs w:val="28"/>
          <w:bdr w:val="none" w:sz="0" w:space="0" w:color="auto" w:frame="1"/>
        </w:rPr>
        <w:t>802.11b</w:t>
      </w:r>
      <w:r w:rsidRPr="002D2F54">
        <w:rPr>
          <w:sz w:val="28"/>
          <w:szCs w:val="28"/>
          <w:bdr w:val="none" w:sz="0" w:space="0" w:color="auto" w:frame="1"/>
        </w:rPr>
        <w:t> </w:t>
      </w:r>
      <w:r w:rsidRPr="002D2F54">
        <w:rPr>
          <w:color w:val="000000"/>
          <w:sz w:val="28"/>
          <w:szCs w:val="28"/>
          <w:bdr w:val="none" w:sz="0" w:space="0" w:color="auto" w:frame="1"/>
        </w:rPr>
        <w:t>основан на методе широкополосной модуляции с прямым расширением спектра (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Direct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Sequence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Spread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Spectrum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>, DSSS). Весь рабочий диапазон делится на 14 каналов, разнесенных на 25 МГц для исключения взаимных помех. Данные передаются по одному из этих каналов без переключения на другие. Возможно одновременное использование всего 3 каналов. Скорость передачи данных может автоматически меняться в зависимости от уровня помех и расстояния между передатчиком и приемником.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 xml:space="preserve">Стандарт IEEE 802.11b реализует максимальную теоретическую скорость передачи 11 Мбит/с, что сравнимо с кабельной сетью 10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BaseT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Ethernet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>. Следует учитывать, что такая скорость возможна при передаче данных одним WLAN-устройством. Если в среде одновременно функционирует большее число абонентских станций, то полоса пропускания распределяется между всеми и скорость передачи данных на одного пользователя падает.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 </w:t>
      </w:r>
    </w:p>
    <w:p w:rsidR="00B43807" w:rsidRPr="002D2F54" w:rsidRDefault="00B43807" w:rsidP="005C27C0">
      <w:pPr>
        <w:pStyle w:val="2"/>
        <w:shd w:val="clear" w:color="auto" w:fill="FFFFFF"/>
        <w:spacing w:before="0" w:line="240" w:lineRule="auto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lastRenderedPageBreak/>
        <w:t xml:space="preserve">Стандарт </w:t>
      </w:r>
      <w:proofErr w:type="spellStart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Wi-Fi</w:t>
      </w:r>
      <w:proofErr w:type="spellEnd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 802.11a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Стандарт </w:t>
      </w:r>
      <w:r w:rsidRPr="002D2F54">
        <w:rPr>
          <w:rStyle w:val="a5"/>
          <w:b w:val="0"/>
          <w:sz w:val="28"/>
          <w:szCs w:val="28"/>
          <w:bdr w:val="none" w:sz="0" w:space="0" w:color="auto" w:frame="1"/>
        </w:rPr>
        <w:t>802.11a</w:t>
      </w:r>
      <w:r w:rsidRPr="002D2F54">
        <w:rPr>
          <w:color w:val="000000"/>
          <w:sz w:val="28"/>
          <w:szCs w:val="28"/>
          <w:bdr w:val="none" w:sz="0" w:space="0" w:color="auto" w:frame="1"/>
        </w:rPr>
        <w:t> был принят в 1999 году, тем не менее нашел свое применение только с 2001 года. Данный стандарт используется, в основном, в США и Японии. В России и в Европе он не получил широкого распространения.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 В стандарте 802.11a применяется схема модуляции сигнала - мультиплексирование с разделением по ортогональным частотам (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Orthogonal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Frequency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Division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Multiplexing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, OFDM). Основной поток данных разделяется на несколько параллельных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субпотоков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с относительно низкой скоростью передачи, и затем для их модуляции применяется соответствующее число несущих. Стандартом определены три обязательные скорости передачи данных (6, 12 и 24 Мбит/с) и пять дополнительных (9, 18, 24, 48 и 54 Мбит/с). Также имеется возможность одновременного использования двух каналов, что повышает скорость передачи данных в 2 раза.</w:t>
      </w:r>
    </w:p>
    <w:p w:rsidR="00B43807" w:rsidRPr="002D2F54" w:rsidRDefault="00B43807" w:rsidP="005C27C0">
      <w:pPr>
        <w:pStyle w:val="a4"/>
        <w:shd w:val="clear" w:color="auto" w:fill="FFFFFF"/>
        <w:spacing w:before="120" w:beforeAutospacing="0" w:after="12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777777"/>
          <w:sz w:val="28"/>
          <w:szCs w:val="28"/>
        </w:rPr>
        <w:t> </w:t>
      </w:r>
    </w:p>
    <w:p w:rsidR="00B43807" w:rsidRPr="002D2F54" w:rsidRDefault="00B43807" w:rsidP="005C27C0">
      <w:pPr>
        <w:pStyle w:val="2"/>
        <w:shd w:val="clear" w:color="auto" w:fill="FFFFFF"/>
        <w:spacing w:before="0" w:line="240" w:lineRule="auto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2D2F54">
        <w:rPr>
          <w:rStyle w:val="a5"/>
          <w:rFonts w:ascii="Times New Roman" w:hAnsi="Times New Roman" w:cs="Times New Roman"/>
          <w:bCs w:val="0"/>
          <w:color w:val="333333"/>
          <w:sz w:val="28"/>
          <w:szCs w:val="28"/>
          <w:bdr w:val="none" w:sz="0" w:space="0" w:color="auto" w:frame="1"/>
        </w:rPr>
        <w:t xml:space="preserve">Стандарт </w:t>
      </w:r>
      <w:proofErr w:type="spellStart"/>
      <w:r w:rsidRPr="002D2F54">
        <w:rPr>
          <w:rStyle w:val="a5"/>
          <w:rFonts w:ascii="Times New Roman" w:hAnsi="Times New Roman" w:cs="Times New Roman"/>
          <w:bCs w:val="0"/>
          <w:color w:val="333333"/>
          <w:sz w:val="28"/>
          <w:szCs w:val="28"/>
          <w:bdr w:val="none" w:sz="0" w:space="0" w:color="auto" w:frame="1"/>
        </w:rPr>
        <w:t>Wi-Fi</w:t>
      </w:r>
      <w:proofErr w:type="spellEnd"/>
      <w:r w:rsidRPr="002D2F54">
        <w:rPr>
          <w:rStyle w:val="a5"/>
          <w:rFonts w:ascii="Times New Roman" w:hAnsi="Times New Roman" w:cs="Times New Roman"/>
          <w:bCs w:val="0"/>
          <w:color w:val="333333"/>
          <w:sz w:val="28"/>
          <w:szCs w:val="28"/>
          <w:bdr w:val="none" w:sz="0" w:space="0" w:color="auto" w:frame="1"/>
        </w:rPr>
        <w:t xml:space="preserve"> 802.11g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Стандарт </w:t>
      </w:r>
      <w:r w:rsidRPr="002D2F54">
        <w:rPr>
          <w:rStyle w:val="a5"/>
          <w:b w:val="0"/>
          <w:sz w:val="28"/>
          <w:szCs w:val="28"/>
          <w:bdr w:val="none" w:sz="0" w:space="0" w:color="auto" w:frame="1"/>
        </w:rPr>
        <w:t>802.11g</w:t>
      </w:r>
      <w:r w:rsidRPr="002D2F54">
        <w:rPr>
          <w:sz w:val="28"/>
          <w:szCs w:val="28"/>
          <w:u w:val="single"/>
          <w:bdr w:val="none" w:sz="0" w:space="0" w:color="auto" w:frame="1"/>
        </w:rPr>
        <w:t> </w:t>
      </w:r>
      <w:r w:rsidRPr="002D2F54">
        <w:rPr>
          <w:color w:val="000000"/>
          <w:sz w:val="28"/>
          <w:szCs w:val="28"/>
          <w:bdr w:val="none" w:sz="0" w:space="0" w:color="auto" w:frame="1"/>
        </w:rPr>
        <w:t>окончательно был утверждён в июне 2003г. Он является дальнейшим усовершенствованием спецификации IEEE 802.11b и реализует передачу данных в том же частотном диапазоне. Главным преимуществом этого стандарта является повышенная пропускная способность - скорость передачи данных в радиоканале достигает 54 Мбит/с по сравнению с 11 Мбит/с у 802.11b. Как и IEEE 802.11b, новая спецификация функционирует в диапазоне 2,4 ГГц, однако для повышения скорости используется та же схема модуляции сигнала, что и в 802.11a - ортогональное частотное мультиплексирование (OFDM).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Стандарт 802.11g совместим с 802.11b. Так адаптеры 802.11b могут работать в сетях 802.11g (но при этом не быстрее 11 Мбит/с), а адаптеры 802.11g могут снижать скорость передачи данных до 11 Мбит/с для работы в старых сетях 802.11b.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 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 </w:t>
      </w:r>
    </w:p>
    <w:p w:rsidR="00B43807" w:rsidRPr="002D2F54" w:rsidRDefault="00B43807" w:rsidP="005C27C0">
      <w:pPr>
        <w:pStyle w:val="2"/>
        <w:shd w:val="clear" w:color="auto" w:fill="FFFFFF"/>
        <w:spacing w:before="0" w:line="240" w:lineRule="auto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Стандарт </w:t>
      </w:r>
      <w:proofErr w:type="spellStart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Wi-Fi</w:t>
      </w:r>
      <w:proofErr w:type="spellEnd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 802.11n (</w:t>
      </w: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  <w:lang w:val="en-US"/>
        </w:rPr>
        <w:t>Wi</w:t>
      </w: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-</w:t>
      </w: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  <w:lang w:val="en-US"/>
        </w:rPr>
        <w:t>Fi</w:t>
      </w: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 4)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sz w:val="28"/>
          <w:szCs w:val="28"/>
          <w:bdr w:val="none" w:sz="0" w:space="0" w:color="auto" w:frame="1"/>
        </w:rPr>
        <w:t>Стандарт </w:t>
      </w:r>
      <w:r w:rsidRPr="002D2F54">
        <w:rPr>
          <w:rStyle w:val="a5"/>
          <w:b w:val="0"/>
          <w:sz w:val="28"/>
          <w:szCs w:val="28"/>
          <w:bdr w:val="none" w:sz="0" w:space="0" w:color="auto" w:frame="1"/>
        </w:rPr>
        <w:t>802.11n</w:t>
      </w:r>
      <w:r w:rsidRPr="002D2F54">
        <w:rPr>
          <w:sz w:val="28"/>
          <w:szCs w:val="28"/>
          <w:bdr w:val="none" w:sz="0" w:space="0" w:color="auto" w:frame="1"/>
        </w:rPr>
        <w:t> был ратифицирован 11 сентября 2009. Он увеличивает скорость передачи данных практически в 4 раза по сравнению с устройствами стандартов </w:t>
      </w:r>
      <w:hyperlink r:id="rId5" w:tooltip="802.11g" w:history="1">
        <w:r w:rsidRPr="002D2F54">
          <w:rPr>
            <w:rStyle w:val="a3"/>
            <w:bCs/>
            <w:color w:val="auto"/>
            <w:sz w:val="28"/>
            <w:szCs w:val="28"/>
            <w:bdr w:val="none" w:sz="0" w:space="0" w:color="auto" w:frame="1"/>
          </w:rPr>
          <w:t>802.11g</w:t>
        </w:r>
      </w:hyperlink>
      <w:r w:rsidRPr="002D2F54">
        <w:rPr>
          <w:sz w:val="28"/>
          <w:szCs w:val="28"/>
          <w:bdr w:val="none" w:sz="0" w:space="0" w:color="auto" w:frame="1"/>
        </w:rPr>
        <w:t xml:space="preserve"> (максимальная </w:t>
      </w:r>
      <w:r w:rsidRPr="002D2F54">
        <w:rPr>
          <w:color w:val="000000"/>
          <w:sz w:val="28"/>
          <w:szCs w:val="28"/>
          <w:bdr w:val="none" w:sz="0" w:space="0" w:color="auto" w:frame="1"/>
        </w:rPr>
        <w:t>скорость которых равна 54 Мбит/с), при условии использования в режиме 802.11n с другими устройствами 802.11n. Максимальная теоретическая скорость передачи данных составляет 600 Мбит/с, применяя передачу данных сразу по четырём антеннам. По одной антенне – до 150 Мбит/с.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Устройства 802.11n функционируют в частотных диапазонах 2,4 – 2,5 или 5,0 ГГц.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 xml:space="preserve">В основе стандарта IEEE 802.11n лежит технология OFDM-MIMO. Большинство функционала позаимствовано из стандарта 802.11a, тем не менее в стандарте IEEE 802.11n имеется возможность применения как частотного диапазона, принятого для стандарта IEEE 802.11a, так и частотного диапазона, принятого для стандартов IEEE 802.11b/g. Таким образом, устройства, поддерживающие стандарт IEEE 802.11n, могут функционировать в частотном диапазоне либо 5, либо 2,4 ГГц, причем конкретная реализация зависит от страны. </w:t>
      </w:r>
    </w:p>
    <w:p w:rsidR="00B43807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Увеличение скорости передачи в стандарте IEEE 802.11n достигается за счет: удвоения ширины канала с 20 до 40 МГц, а также вследствие реализации технологии MIMO.</w:t>
      </w:r>
    </w:p>
    <w:p w:rsidR="00860ED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2D2F54">
        <w:rPr>
          <w:b/>
          <w:bCs/>
          <w:sz w:val="28"/>
          <w:szCs w:val="28"/>
        </w:rPr>
        <w:t xml:space="preserve">Стандарт </w:t>
      </w:r>
      <w:r w:rsidR="00423503" w:rsidRPr="002D2F54">
        <w:rPr>
          <w:b/>
          <w:bCs/>
          <w:sz w:val="28"/>
          <w:szCs w:val="28"/>
        </w:rPr>
        <w:t>802.11ac (</w:t>
      </w:r>
      <w:proofErr w:type="spellStart"/>
      <w:r w:rsidR="00423503" w:rsidRPr="002D2F54">
        <w:rPr>
          <w:b/>
          <w:bCs/>
          <w:sz w:val="28"/>
          <w:szCs w:val="28"/>
        </w:rPr>
        <w:t>Wi-Fi</w:t>
      </w:r>
      <w:proofErr w:type="spellEnd"/>
      <w:r w:rsidR="00423503" w:rsidRPr="002D2F54">
        <w:rPr>
          <w:b/>
          <w:bCs/>
          <w:sz w:val="28"/>
          <w:szCs w:val="28"/>
        </w:rPr>
        <w:t xml:space="preserve"> 5)</w:t>
      </w:r>
      <w:r w:rsidR="00423503" w:rsidRPr="002D2F54">
        <w:rPr>
          <w:color w:val="000000"/>
          <w:sz w:val="28"/>
          <w:szCs w:val="28"/>
          <w:bdr w:val="none" w:sz="0" w:space="0" w:color="auto" w:frame="1"/>
        </w:rPr>
        <w:t> – новый стандарт, который работает только в диапазоне 5 ГГц.</w:t>
      </w:r>
      <w:r w:rsidR="00860ED4">
        <w:rPr>
          <w:color w:val="000000"/>
          <w:sz w:val="28"/>
          <w:szCs w:val="28"/>
          <w:bdr w:val="none" w:sz="0" w:space="0" w:color="auto" w:frame="1"/>
        </w:rPr>
        <w:t xml:space="preserve"> Теоретическая</w:t>
      </w:r>
      <w:r w:rsidR="00423503"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860ED4">
        <w:rPr>
          <w:color w:val="000000"/>
          <w:sz w:val="28"/>
          <w:szCs w:val="28"/>
          <w:bdr w:val="none" w:sz="0" w:space="0" w:color="auto" w:frame="1"/>
        </w:rPr>
        <w:t>с</w:t>
      </w:r>
      <w:r w:rsidR="00423503" w:rsidRPr="002D2F54">
        <w:rPr>
          <w:color w:val="000000"/>
          <w:sz w:val="28"/>
          <w:szCs w:val="28"/>
          <w:bdr w:val="none" w:sz="0" w:space="0" w:color="auto" w:frame="1"/>
        </w:rPr>
        <w:t xml:space="preserve">корость передачи данных до 6,9 Гбит/с (при наличии 8 антенн и в режиме MU-MIMO). Данный режим есть только на </w:t>
      </w:r>
      <w:proofErr w:type="spellStart"/>
      <w:r w:rsidR="00423503" w:rsidRPr="002D2F54">
        <w:rPr>
          <w:color w:val="000000"/>
          <w:sz w:val="28"/>
          <w:szCs w:val="28"/>
          <w:bdr w:val="none" w:sz="0" w:space="0" w:color="auto" w:frame="1"/>
        </w:rPr>
        <w:t>двухдиапазонных</w:t>
      </w:r>
      <w:proofErr w:type="spellEnd"/>
      <w:r w:rsidR="00423503" w:rsidRPr="002D2F54">
        <w:rPr>
          <w:color w:val="000000"/>
          <w:sz w:val="28"/>
          <w:szCs w:val="28"/>
          <w:bdr w:val="none" w:sz="0" w:space="0" w:color="auto" w:frame="1"/>
        </w:rPr>
        <w:t xml:space="preserve"> маршрутизаторах, которые могут транслировать сеть в диапазоне 2.4 ГГц и 5 ГГц.</w:t>
      </w:r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860ED4" w:rsidRDefault="00860ED4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860ED4">
        <w:rPr>
          <w:color w:val="000000"/>
          <w:sz w:val="28"/>
          <w:szCs w:val="28"/>
          <w:bdr w:val="none" w:sz="0" w:space="0" w:color="auto" w:frame="1"/>
        </w:rPr>
        <w:t>В данной технологии используется узконаправленное излучение антенн, более широкие каналы, несколько антенн для передачи и приема данных. Все это позвол</w:t>
      </w:r>
      <w:r>
        <w:rPr>
          <w:color w:val="000000"/>
          <w:sz w:val="28"/>
          <w:szCs w:val="28"/>
          <w:bdr w:val="none" w:sz="0" w:space="0" w:color="auto" w:frame="1"/>
        </w:rPr>
        <w:t>ило</w:t>
      </w:r>
      <w:r w:rsidRPr="00860ED4">
        <w:rPr>
          <w:color w:val="000000"/>
          <w:sz w:val="28"/>
          <w:szCs w:val="28"/>
          <w:bdr w:val="none" w:sz="0" w:space="0" w:color="auto" w:frame="1"/>
        </w:rPr>
        <w:t xml:space="preserve"> довести реальное быстродействие до 1,3 Гбит/с и увеличить расстояние связи. Новый стандарт обеспечит также лучшее прохождение сигналов через стены домов, поэтому сеть на базе технологии </w:t>
      </w:r>
      <w:r>
        <w:rPr>
          <w:color w:val="000000"/>
          <w:sz w:val="28"/>
          <w:szCs w:val="28"/>
          <w:bdr w:val="none" w:sz="0" w:space="0" w:color="auto" w:frame="1"/>
        </w:rPr>
        <w:t>802.</w:t>
      </w:r>
      <w:r w:rsidRPr="00860ED4">
        <w:rPr>
          <w:color w:val="000000"/>
          <w:sz w:val="28"/>
          <w:szCs w:val="28"/>
          <w:bdr w:val="none" w:sz="0" w:space="0" w:color="auto" w:frame="1"/>
        </w:rPr>
        <w:t>11ac будет надежно работать в пределах целого здания</w:t>
      </w:r>
      <w:r>
        <w:rPr>
          <w:color w:val="000000"/>
          <w:sz w:val="28"/>
          <w:szCs w:val="28"/>
          <w:bdr w:val="none" w:sz="0" w:space="0" w:color="auto" w:frame="1"/>
        </w:rPr>
        <w:t>.</w:t>
      </w:r>
    </w:p>
    <w:p w:rsidR="00423503" w:rsidRPr="002D2F54" w:rsidRDefault="00B43807" w:rsidP="005C27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В настоящее время он</w:t>
      </w:r>
      <w:r w:rsidR="00860ED4">
        <w:rPr>
          <w:color w:val="000000"/>
          <w:sz w:val="28"/>
          <w:szCs w:val="28"/>
          <w:bdr w:val="none" w:sz="0" w:space="0" w:color="auto" w:frame="1"/>
        </w:rPr>
        <w:t xml:space="preserve"> данный стандарт в основном работает с</w:t>
      </w:r>
      <w:r w:rsidRPr="002D2F54">
        <w:rPr>
          <w:color w:val="000000"/>
          <w:sz w:val="28"/>
          <w:szCs w:val="28"/>
          <w:bdr w:val="none" w:sz="0" w:space="0" w:color="auto" w:frame="1"/>
        </w:rPr>
        <w:t xml:space="preserve"> огранич</w:t>
      </w:r>
      <w:r w:rsidR="00860ED4">
        <w:rPr>
          <w:color w:val="000000"/>
          <w:sz w:val="28"/>
          <w:szCs w:val="28"/>
          <w:bdr w:val="none" w:sz="0" w:space="0" w:color="auto" w:frame="1"/>
        </w:rPr>
        <w:t>енной</w:t>
      </w:r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860ED4" w:rsidRPr="002D2F54">
        <w:rPr>
          <w:color w:val="000000"/>
          <w:sz w:val="28"/>
          <w:szCs w:val="28"/>
          <w:bdr w:val="none" w:sz="0" w:space="0" w:color="auto" w:frame="1"/>
        </w:rPr>
        <w:t xml:space="preserve">скоростью </w:t>
      </w:r>
      <w:r w:rsidRPr="002D2F54">
        <w:rPr>
          <w:color w:val="000000"/>
          <w:sz w:val="28"/>
          <w:szCs w:val="28"/>
          <w:bdr w:val="none" w:sz="0" w:space="0" w:color="auto" w:frame="1"/>
        </w:rPr>
        <w:t>передач</w:t>
      </w:r>
      <w:r w:rsidR="00860ED4">
        <w:rPr>
          <w:color w:val="000000"/>
          <w:sz w:val="28"/>
          <w:szCs w:val="28"/>
          <w:bdr w:val="none" w:sz="0" w:space="0" w:color="auto" w:frame="1"/>
        </w:rPr>
        <w:t>и</w:t>
      </w:r>
      <w:r w:rsidRPr="002D2F54">
        <w:rPr>
          <w:color w:val="000000"/>
          <w:sz w:val="28"/>
          <w:szCs w:val="28"/>
          <w:bdr w:val="none" w:sz="0" w:space="0" w:color="auto" w:frame="1"/>
        </w:rPr>
        <w:t xml:space="preserve"> данных до 300 Мбит/с. Ожидается, что повышение быстродействия будет достигнуто в первую очередь благодаря тому, что устройства смогут работать не только с каналами шириной 20-40 МГц, но и 80-160 МГц, особенно в частотном диапазоне 5 ГГц.</w:t>
      </w:r>
    </w:p>
    <w:p w:rsidR="00423503" w:rsidRDefault="00423503" w:rsidP="005C27C0">
      <w:pPr>
        <w:shd w:val="clear" w:color="auto" w:fill="FFFFFF"/>
        <w:spacing w:after="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2D2F5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Стандарт IEEE 802.11ax (</w:t>
      </w:r>
      <w:proofErr w:type="spellStart"/>
      <w:r w:rsidRPr="002D2F5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Wi-Fi</w:t>
      </w:r>
      <w:proofErr w:type="spellEnd"/>
      <w:r w:rsidRPr="002D2F5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 xml:space="preserve"> 6)</w:t>
      </w:r>
      <w:r w:rsidRPr="002D2F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 анонсированный осенью 2019 года и утвержденный в 2020 году) оказался ответом на актуальные запросы рынка к большей емкости беспроводной сети, подключению большего количества пользователей при гарантированной производительности устройств и приложений. Технология </w:t>
      </w:r>
      <w:proofErr w:type="spellStart"/>
      <w:r w:rsidR="00486307">
        <w:fldChar w:fldCharType="begin"/>
      </w:r>
      <w:r w:rsidR="00486307">
        <w:instrText xml:space="preserve"> HYPERLINK "https://www.tadviser.ru/index.php/%D0%A1</w:instrText>
      </w:r>
      <w:r w:rsidR="00486307">
        <w:instrText xml:space="preserve">%D1%82%D0%B0%D1%82%D1%8C%D1%8F:Wi-Fi" \o "Wi-Fi" </w:instrText>
      </w:r>
      <w:r w:rsidR="00486307">
        <w:fldChar w:fldCharType="separate"/>
      </w:r>
      <w:r w:rsidRPr="002D2F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Wi-Fi</w:t>
      </w:r>
      <w:proofErr w:type="spellEnd"/>
      <w:r w:rsidR="004863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  <w:r w:rsidRPr="002D2F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6 повысит скорость передачи </w:t>
      </w:r>
      <w:hyperlink r:id="rId6" w:tooltip="Данные" w:history="1">
        <w:r w:rsidRPr="002D2F54">
          <w:rPr>
            <w:rFonts w:ascii="Times New Roman" w:eastAsia="Times New Roman" w:hAnsi="Times New Roman" w:cs="Times New Roman"/>
            <w:color w:val="000000"/>
            <w:sz w:val="28"/>
            <w:szCs w:val="28"/>
            <w:bdr w:val="none" w:sz="0" w:space="0" w:color="auto" w:frame="1"/>
            <w:lang w:eastAsia="ru-RU"/>
          </w:rPr>
          <w:t>данных</w:t>
        </w:r>
      </w:hyperlink>
      <w:r w:rsidRPr="002D2F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 и пропускную способность как новых, так и уже существующих беспроводных сетей. Ориентированный на корпоративных пользователей стандарт обеспечит гибкость и масштабируемость инфраструктуры для быстрого запуска цифровых сервисов. </w:t>
      </w:r>
    </w:p>
    <w:p w:rsidR="00944A0F" w:rsidRPr="002D2F54" w:rsidRDefault="00944A0F" w:rsidP="005C27C0">
      <w:pPr>
        <w:shd w:val="clear" w:color="auto" w:fill="FFFFFF"/>
        <w:spacing w:after="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423503" w:rsidRPr="002D2F54" w:rsidRDefault="00423503" w:rsidP="002D2F54">
      <w:pPr>
        <w:shd w:val="clear" w:color="auto" w:fill="FFFFFF"/>
        <w:spacing w:after="75" w:line="240" w:lineRule="auto"/>
        <w:ind w:left="720"/>
        <w:jc w:val="center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2D2F5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06C26A" wp14:editId="215D4D47">
            <wp:extent cx="2885897" cy="1362075"/>
            <wp:effectExtent l="0" t="0" r="0" b="0"/>
            <wp:docPr id="1" name="Рисунок 1" descr="https://www.tadviser.ru/images/d/d4/Wi-fi6-certified_678x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adviser.ru/images/d/d4/Wi-fi6-certified_678x4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81" cy="137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0F" w:rsidRDefault="00944A0F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503" w:rsidRPr="00860ED4" w:rsidRDefault="0042350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 отличается от предшественника — </w:t>
      </w: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— увеличенной почти в полтора раза скоростью передачи данных (9,6 против 6,9 Гбит/с).</w:t>
      </w:r>
      <w:r w:rsid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Точнее </w:t>
      </w:r>
      <w:r w:rsidR="00944A0F" w:rsidRP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="00944A0F" w:rsidRPr="00944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</w:t>
      </w:r>
      <w:r w:rsidR="00944A0F" w:rsidRP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44A0F" w:rsidRPr="00944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</w:t>
      </w:r>
      <w:proofErr w:type="spellEnd"/>
      <w:r w:rsidR="00944A0F" w:rsidRP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44A0F" w:rsidRPr="00944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944A0F" w:rsidRP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 максимальная </w:t>
      </w:r>
      <w:r w:rsidR="00944A0F" w:rsidRPr="00944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</w:t>
      </w:r>
      <w:r w:rsidR="00944A0F" w:rsidRP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44A0F" w:rsidRPr="00944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</w:t>
      </w:r>
      <w:r w:rsidR="00944A0F" w:rsidRP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передачи данных составит 600 Мбит/с (80 МГц, 1 пространственный поток) и 9607 Мбит/с (160 МГц, 8 пространственных потоков), вместо 433 Мбит/с (80 МГц, 1 пространственный поток) и 6933 Мбит/с (160 МГц, 8 пространственных потоков) в стандарте </w:t>
      </w:r>
      <w:proofErr w:type="spellStart"/>
      <w:r w:rsidR="00944A0F" w:rsidRPr="00944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</w:t>
      </w:r>
      <w:r w:rsidR="00944A0F" w:rsidRP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44A0F" w:rsidRPr="00944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</w:t>
      </w:r>
      <w:proofErr w:type="spellEnd"/>
      <w:r w:rsidR="00944A0F" w:rsidRP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 5.</w:t>
      </w:r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этом,</w:t>
      </w:r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реальный прирост скорости у конечных пользователей должен составить порядка 30-40%.</w:t>
      </w:r>
    </w:p>
    <w:p w:rsidR="00423503" w:rsidRPr="00860ED4" w:rsidRDefault="0042350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новый стандарт предусматривает более совершенную систему </w:t>
      </w:r>
      <w:hyperlink r:id="rId8" w:tooltip="Шифрование" w:history="1">
        <w:r w:rsidRPr="00860ED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шифрования</w:t>
        </w:r>
      </w:hyperlink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 WPA3 (</w:t>
      </w: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III) и способен обеспечивать более высокую стабильность работы в местах скопления устройств с поддержкой W-</w:t>
      </w: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Fi</w:t>
      </w:r>
      <w:proofErr w:type="spellEnd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Технология работает в диапазонах частот 2,4 и 5 ГГц, что обеспечивает большую пропускную способность.</w:t>
      </w:r>
      <w:r w:rsid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3503" w:rsidRDefault="00944A0F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Отметим, что </w:t>
      </w: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6, равно как и предшествующий стандарт </w:t>
      </w: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5, использует</w:t>
      </w:r>
      <w:r w:rsidR="00423503"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423503"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MU-MIMO, которая позволяет роутеру принимать и отправлять несколько сигналов одновременно.</w:t>
      </w:r>
    </w:p>
    <w:p w:rsidR="00756273" w:rsidRDefault="00A06EDE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>Fi</w:t>
      </w:r>
      <w:proofErr w:type="spellEnd"/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6E – это новейший стандарт беспроводных сетей, а по сути – это улучшенная версия </w:t>
      </w:r>
      <w:proofErr w:type="spellStart"/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6, которую называют расширением стандарта.</w:t>
      </w:r>
    </w:p>
    <w:p w:rsidR="00756273" w:rsidRDefault="0075627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является, что в</w:t>
      </w:r>
      <w:r w:rsidRPr="00756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6273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756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6E добавлена новая полоса в диапазоне от 5,925 до 7,125 ГГц. На дополнительных 1200 МГц реализуются семь каналов шириной 160 МГц, либо 14 каналов шириной 80 МГц, либо 29 или 59 каналов шириной 40 и 20 МГц соответственно. Таким образом, их количество увеличилось более чем в два раза по сравнению с предыдущим стандартом.</w:t>
      </w:r>
    </w:p>
    <w:p w:rsidR="000B7DE2" w:rsidRDefault="000B7DE2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технической точки зрения частота 6 ГГц выбрана неслучайно. Диапазон от 5,925 до 7,125 ГГц лежит за пределами предыдущего стандарта, но примыкает к нему, в буквальном смысле расширяя. Обеспечивается приемлемый компромисс между максимальным значением частоты и радиусом действия сети </w:t>
      </w:r>
      <w:proofErr w:type="spellStart"/>
      <w:r w:rsidRPr="000B7DE2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0B7DE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сокращается при увеличении частоты.</w:t>
      </w:r>
    </w:p>
    <w:p w:rsidR="00A06EDE" w:rsidRDefault="00A06EDE" w:rsidP="00A06EDE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history="1">
        <w:r w:rsidRPr="00A06ED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Особенности</w:t>
        </w:r>
      </w:hyperlink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нового стандарта:</w:t>
      </w:r>
    </w:p>
    <w:p w:rsidR="00A06EDE" w:rsidRPr="00A06EDE" w:rsidRDefault="00A06EDE" w:rsidP="00A06EDE">
      <w:pPr>
        <w:pStyle w:val="a8"/>
        <w:numPr>
          <w:ilvl w:val="0"/>
          <w:numId w:val="11"/>
        </w:numPr>
        <w:shd w:val="clear" w:color="auto" w:fill="FFFFFF"/>
        <w:spacing w:after="75"/>
        <w:jc w:val="both"/>
        <w:rPr>
          <w:szCs w:val="28"/>
        </w:rPr>
      </w:pPr>
      <w:r w:rsidRPr="00A06EDE">
        <w:rPr>
          <w:szCs w:val="28"/>
        </w:rPr>
        <w:t xml:space="preserve">8x8 восходящих/нисходящих каналов MU-MIMO, OFDMA и BSS </w:t>
      </w:r>
      <w:proofErr w:type="spellStart"/>
      <w:r w:rsidRPr="00A06EDE">
        <w:rPr>
          <w:szCs w:val="28"/>
        </w:rPr>
        <w:t>Color</w:t>
      </w:r>
      <w:proofErr w:type="spellEnd"/>
      <w:r w:rsidRPr="00A06EDE">
        <w:rPr>
          <w:szCs w:val="28"/>
        </w:rPr>
        <w:t xml:space="preserve"> для обеспечения возможности обработки до четырехкратно большего количества устройств;</w:t>
      </w:r>
    </w:p>
    <w:p w:rsidR="00A06EDE" w:rsidRPr="00A06EDE" w:rsidRDefault="00A06EDE" w:rsidP="00A06EDE">
      <w:pPr>
        <w:pStyle w:val="a8"/>
        <w:numPr>
          <w:ilvl w:val="0"/>
          <w:numId w:val="11"/>
        </w:numPr>
        <w:shd w:val="clear" w:color="auto" w:fill="FFFFFF"/>
        <w:spacing w:after="75"/>
        <w:jc w:val="both"/>
        <w:rPr>
          <w:szCs w:val="28"/>
        </w:rPr>
      </w:pPr>
      <w:r w:rsidRPr="00A06EDE">
        <w:rPr>
          <w:szCs w:val="28"/>
        </w:rPr>
        <w:t>целевое время пробуждения (TWT) для повышения эффективности сети и времени автономной работы устройств, включая устройства Интернета вещей;</w:t>
      </w:r>
    </w:p>
    <w:p w:rsidR="00A06EDE" w:rsidRDefault="00A06EDE" w:rsidP="00A06EDE">
      <w:pPr>
        <w:pStyle w:val="a8"/>
        <w:numPr>
          <w:ilvl w:val="0"/>
          <w:numId w:val="11"/>
        </w:numPr>
        <w:shd w:val="clear" w:color="auto" w:fill="FFFFFF"/>
        <w:spacing w:after="75"/>
        <w:jc w:val="both"/>
        <w:rPr>
          <w:szCs w:val="28"/>
        </w:rPr>
      </w:pPr>
      <w:r w:rsidRPr="00A06EDE">
        <w:rPr>
          <w:szCs w:val="28"/>
        </w:rPr>
        <w:t>режим квадратурной амплитудной модуляции 1024 (1024-QAM), позволяющий увеличить пропускную способность для новых областей применения с интенсивным использованием полосы пропускания и передачей большего количества данных в том же объеме спектра.</w:t>
      </w:r>
    </w:p>
    <w:p w:rsidR="00A06EDE" w:rsidRPr="00860ED4" w:rsidRDefault="00A06EDE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недостатка </w:t>
      </w:r>
      <w:proofErr w:type="spellStart"/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>Fi</w:t>
      </w:r>
      <w:proofErr w:type="spellEnd"/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выделить не самую высокую</w:t>
      </w:r>
      <w:r w:rsidR="0094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дальность передачи сигнала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способность «проходить через препятствия»</w:t>
      </w:r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Таким образом, работать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«качественно» и с заявленными показателями</w:t>
      </w:r>
      <w:r w:rsidRPr="00A06E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 будет лишь в зданиях с минимальным количеством перекрытий или вовсе на открытом пространстве. </w:t>
      </w:r>
    </w:p>
    <w:p w:rsidR="00944A0F" w:rsidRDefault="00332F41" w:rsidP="00332F41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 в таблиц</w:t>
      </w:r>
      <w:r w:rsid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представлены основные параметры стандартов </w:t>
      </w:r>
      <w:proofErr w:type="spellStart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WiFi</w:t>
      </w:r>
      <w:proofErr w:type="spellEnd"/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типа 802.11 в зависимости от его обозначения.</w:t>
      </w:r>
      <w:r w:rsidR="000B7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B7DE2" w:rsidRPr="00860ED4" w:rsidRDefault="000B7DE2" w:rsidP="00332F41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A0E" w:rsidRPr="00860ED4" w:rsidRDefault="00357A0E" w:rsidP="00357A0E">
      <w:pPr>
        <w:shd w:val="clear" w:color="auto" w:fill="FFFFFF"/>
        <w:spacing w:after="75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</w:t>
      </w:r>
    </w:p>
    <w:p w:rsidR="00357A0E" w:rsidRPr="00860ED4" w:rsidRDefault="00357A0E" w:rsidP="00357A0E">
      <w:pPr>
        <w:shd w:val="clear" w:color="auto" w:fill="FFFFFF"/>
        <w:spacing w:after="75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Обобщенные характеристики стандартов </w:t>
      </w:r>
      <w:r w:rsidRPr="00860E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</w:t>
      </w:r>
      <w:r w:rsidRPr="00860E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60E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</w:p>
    <w:tbl>
      <w:tblPr>
        <w:tblW w:w="971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08"/>
        <w:gridCol w:w="1436"/>
        <w:gridCol w:w="7167"/>
      </w:tblGrid>
      <w:tr w:rsidR="00860ED4" w:rsidRPr="00860ED4" w:rsidTr="00357A0E">
        <w:trPr>
          <w:trHeight w:val="57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Частота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860ED4" w:rsidRPr="00860ED4" w:rsidTr="00357A0E">
        <w:trPr>
          <w:trHeight w:val="127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802.11a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Не совместим с сетями b или g. Это один из самых старых стандартов, но сегодня он используется многими устройствами. Максимальная скорость передачи – 54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Mбит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/с, но обычно от 6 до 24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Mбит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/с.</w:t>
            </w:r>
          </w:p>
        </w:tc>
      </w:tr>
      <w:tr w:rsidR="00860ED4" w:rsidRPr="00860ED4" w:rsidTr="00357A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802.11b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Совместим с g сетями. В реальности, g была сделана обратно совместимой с b для поддержки большего количества устройств. </w:t>
            </w:r>
          </w:p>
          <w:p w:rsidR="00332F41" w:rsidRPr="00860ED4" w:rsidRDefault="00332F41" w:rsidP="00357A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скорость передачи – 11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Mбит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</w:tr>
      <w:tr w:rsidR="00860ED4" w:rsidRPr="00860ED4" w:rsidTr="00357A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802.11g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Самый популярный тип сети. Сочетание скорости и обратной совместимости делает его подходящим для современных сетей. </w:t>
            </w:r>
          </w:p>
          <w:p w:rsidR="00332F41" w:rsidRPr="00860ED4" w:rsidRDefault="00332F41" w:rsidP="00357A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скорость передачи – 54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Mбит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</w:tr>
      <w:tr w:rsidR="00860ED4" w:rsidRPr="00860ED4" w:rsidTr="00357A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802.11n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2.4 и 5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Максимальная теоретическая скорость передачи данных составляет 600 Мбит/с, применяя передачу данных сразу по четырём антеннам. По одной антенне – до 150 Мбит/с.</w:t>
            </w:r>
          </w:p>
        </w:tc>
      </w:tr>
      <w:tr w:rsidR="00860ED4" w:rsidRPr="00860ED4" w:rsidTr="00357A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802.11ac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57A0E" w:rsidP="00357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Стандарт 802.11ac обеспечивает обратную совместимость с 802.11b / g / n и скоростью до 1300 Мбит/с в полосе 5 ГГц, плюс до 450 Мбит / с на 2,4 ГГц.  </w:t>
            </w:r>
          </w:p>
          <w:p w:rsidR="00332F41" w:rsidRPr="00860ED4" w:rsidRDefault="00332F41" w:rsidP="00357A0E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Максимальная теоретическая скорость передачи данных – 6,9 Гбит/с (при наличии 8 антенн и в режиме MU-MIMO).</w:t>
            </w:r>
          </w:p>
        </w:tc>
      </w:tr>
      <w:tr w:rsidR="00860ED4" w:rsidRPr="00860ED4" w:rsidTr="00357A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Pr="00860ED4" w:rsidRDefault="00332F41" w:rsidP="00357A0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802.11aх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Default="00860ED4" w:rsidP="00357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2.4 и 5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</w:p>
          <w:p w:rsidR="00237394" w:rsidRPr="00237394" w:rsidRDefault="00237394" w:rsidP="00357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 6 </w:t>
            </w:r>
            <w:proofErr w:type="spellStart"/>
            <w:r w:rsidRPr="00860ED4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r w:rsidRPr="002373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Pr="00237394">
              <w:rPr>
                <w:rFonts w:ascii="Times New Roman" w:hAnsi="Times New Roman" w:cs="Times New Roman"/>
                <w:sz w:val="24"/>
                <w:szCs w:val="24"/>
              </w:rPr>
              <w:t xml:space="preserve"> 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32F41" w:rsidRDefault="00A06EDE" w:rsidP="00A06E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 у</w:t>
            </w:r>
            <w:proofErr w:type="spellStart"/>
            <w:r w:rsidR="00332F41" w:rsidRPr="00860ED4">
              <w:rPr>
                <w:rFonts w:ascii="Times New Roman" w:hAnsi="Times New Roman" w:cs="Times New Roman"/>
                <w:sz w:val="24"/>
                <w:szCs w:val="24"/>
              </w:rPr>
              <w:t>величена</w:t>
            </w:r>
            <w:proofErr w:type="spellEnd"/>
            <w:r w:rsidR="00332F41" w:rsidRPr="00860ED4">
              <w:rPr>
                <w:rFonts w:ascii="Times New Roman" w:hAnsi="Times New Roman" w:cs="Times New Roman"/>
                <w:sz w:val="24"/>
                <w:szCs w:val="24"/>
              </w:rPr>
              <w:t xml:space="preserve"> почти в полтора раза по сравнению с 802.11ac теоретическая скорость передачи данных (9,6 Гбит/с).</w:t>
            </w:r>
          </w:p>
          <w:p w:rsidR="00944A0F" w:rsidRPr="00944A0F" w:rsidRDefault="00944A0F" w:rsidP="00944A0F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44A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случае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6Е увеличение частоты с 5ГГц до 6 ГГц, а также увеличение числа каналов (добавилось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 новых 80 МГц и</w:t>
            </w:r>
            <w:r w:rsidRPr="00944A0F">
              <w:rPr>
                <w:rFonts w:ascii="Times New Roman" w:hAnsi="Times New Roman" w:cs="Times New Roman"/>
                <w:sz w:val="24"/>
                <w:szCs w:val="24"/>
              </w:rPr>
              <w:t xml:space="preserve"> 7 160 МГц каналов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должно приводить к увеличению пропускной способности по сравнению с базовым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</w:t>
            </w:r>
          </w:p>
        </w:tc>
      </w:tr>
    </w:tbl>
    <w:p w:rsidR="00357A0E" w:rsidRDefault="00357A0E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7C0" w:rsidRPr="00357A0E" w:rsidRDefault="00357A0E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7A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дополнительных стандартов представлено в таблице 2.</w:t>
      </w:r>
    </w:p>
    <w:p w:rsidR="00357A0E" w:rsidRDefault="00357A0E" w:rsidP="00357A0E">
      <w:pPr>
        <w:shd w:val="clear" w:color="auto" w:fill="FFFFFF"/>
        <w:spacing w:after="75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A0E" w:rsidRPr="00357A0E" w:rsidRDefault="00357A0E" w:rsidP="00357A0E">
      <w:pPr>
        <w:shd w:val="clear" w:color="auto" w:fill="FFFFFF"/>
        <w:spacing w:after="75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7A0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8"/>
        <w:gridCol w:w="7538"/>
      </w:tblGrid>
      <w:tr w:rsidR="005C27C0" w:rsidRPr="00CC1DA8" w:rsidTr="00357A0E">
        <w:tc>
          <w:tcPr>
            <w:tcW w:w="1818" w:type="dxa"/>
          </w:tcPr>
          <w:p w:rsidR="005C27C0" w:rsidRPr="005C27C0" w:rsidRDefault="005C27C0" w:rsidP="00B53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Наименование стандарта</w:t>
            </w:r>
          </w:p>
        </w:tc>
        <w:tc>
          <w:tcPr>
            <w:tcW w:w="7538" w:type="dxa"/>
          </w:tcPr>
          <w:p w:rsidR="005C27C0" w:rsidRPr="005C27C0" w:rsidRDefault="005C27C0" w:rsidP="00B53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C27C0" w:rsidRPr="00CC1DA8" w:rsidTr="00357A0E">
        <w:tc>
          <w:tcPr>
            <w:tcW w:w="181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IEEE 802.11h</w:t>
            </w:r>
          </w:p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Дополняет спецификации IEEE 802.11 алгоритмами эффективного выбора частот для офисных и уличных беспроводных сетей, а также средствами управления спектра</w:t>
            </w:r>
          </w:p>
        </w:tc>
      </w:tr>
      <w:tr w:rsidR="005C27C0" w:rsidRPr="00CC1DA8" w:rsidTr="00357A0E">
        <w:tc>
          <w:tcPr>
            <w:tcW w:w="181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IEEE 802.11i</w:t>
            </w:r>
          </w:p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Предусматривает для стандартов IEEE 802.11 средства шифрования передаваемых данных, а также</w:t>
            </w:r>
          </w:p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 xml:space="preserve"> централизованной аутентификации пользователей и рабочих станций</w:t>
            </w:r>
          </w:p>
        </w:tc>
      </w:tr>
      <w:tr w:rsidR="005C27C0" w:rsidRPr="00CC1DA8" w:rsidTr="00357A0E">
        <w:tc>
          <w:tcPr>
            <w:tcW w:w="181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IEEE 802.11j</w:t>
            </w:r>
          </w:p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Данный стандарт оговаривает существование в одном диапазоне сетей стандартов 802.11a и HiperLAN2. Спецификация предназначена для Японии и расширяет стандарт 802.11а добавочным каналом 4,9 ГГц</w:t>
            </w:r>
          </w:p>
        </w:tc>
      </w:tr>
      <w:tr w:rsidR="005C27C0" w:rsidRPr="00CC1DA8" w:rsidTr="00357A0E">
        <w:tc>
          <w:tcPr>
            <w:tcW w:w="181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IEEE 802.11</w:t>
            </w:r>
            <w:r w:rsidRPr="005C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Стандарт определяет требования к физическим параметрам каналов (мощность излучения и диапазоны частот) и устройств беспроводных сетей с целью обеспечения их соответствия законодательным нормам различных стран</w:t>
            </w:r>
          </w:p>
        </w:tc>
      </w:tr>
      <w:tr w:rsidR="005C27C0" w:rsidRPr="00CC1DA8" w:rsidTr="00357A0E">
        <w:tc>
          <w:tcPr>
            <w:tcW w:w="181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IEEE 802.11</w:t>
            </w:r>
            <w:r w:rsidRPr="005C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При сохранении полной совместимости с используемыми стандартами 802.11а и b, позволяет расширить их функциональность за счет поддержки потоковых мультимедиа данных и гарантированного качества услуг (</w:t>
            </w:r>
            <w:proofErr w:type="spellStart"/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QoS</w:t>
            </w:r>
            <w:proofErr w:type="spellEnd"/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7C0" w:rsidRPr="00CC1DA8" w:rsidTr="00357A0E">
        <w:tc>
          <w:tcPr>
            <w:tcW w:w="181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 xml:space="preserve">IEEE </w:t>
            </w:r>
            <w:smartTag w:uri="urn:schemas-microsoft-com:office:smarttags" w:element="metricconverter">
              <w:smartTagPr>
                <w:attr w:name="ProductID" w:val="802.11f"/>
              </w:smartTagPr>
              <w:r w:rsidRPr="005C27C0">
                <w:rPr>
                  <w:rFonts w:ascii="Times New Roman" w:hAnsi="Times New Roman" w:cs="Times New Roman"/>
                  <w:sz w:val="24"/>
                  <w:szCs w:val="24"/>
                </w:rPr>
                <w:t>802.11</w:t>
              </w:r>
              <w:r w:rsidRPr="005C27C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</w:t>
              </w:r>
            </w:smartTag>
          </w:p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8" w:type="dxa"/>
          </w:tcPr>
          <w:p w:rsidR="005C27C0" w:rsidRPr="005C27C0" w:rsidRDefault="005C27C0" w:rsidP="00B53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7C0">
              <w:rPr>
                <w:rFonts w:ascii="Times New Roman" w:hAnsi="Times New Roman" w:cs="Times New Roman"/>
                <w:sz w:val="24"/>
                <w:szCs w:val="24"/>
              </w:rPr>
              <w:t>Данный стандарт определяет механизм взаимодействия точек связи между собой при перемещении клиента между сегментами сети</w:t>
            </w:r>
          </w:p>
        </w:tc>
      </w:tr>
    </w:tbl>
    <w:p w:rsidR="005C27C0" w:rsidRPr="002D2F54" w:rsidRDefault="005C27C0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423503" w:rsidRPr="002D2F54" w:rsidRDefault="00423503" w:rsidP="002D2F54">
      <w:pPr>
        <w:shd w:val="clear" w:color="auto" w:fill="FFFFFF"/>
        <w:spacing w:after="75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454545"/>
          <w:sz w:val="28"/>
          <w:szCs w:val="28"/>
          <w:lang w:eastAsia="ru-RU"/>
        </w:rPr>
      </w:pPr>
      <w:r w:rsidRPr="002D2F54">
        <w:rPr>
          <w:rFonts w:ascii="Times New Roman" w:eastAsia="Times New Roman" w:hAnsi="Times New Roman" w:cs="Times New Roman"/>
          <w:b/>
          <w:color w:val="454545"/>
          <w:sz w:val="28"/>
          <w:szCs w:val="28"/>
          <w:lang w:eastAsia="ru-RU"/>
        </w:rPr>
        <w:t xml:space="preserve">Новое упрощенное обозначение стандартов </w:t>
      </w:r>
      <w:proofErr w:type="spellStart"/>
      <w:r w:rsidRPr="002D2F54">
        <w:rPr>
          <w:rFonts w:ascii="Times New Roman" w:eastAsia="Times New Roman" w:hAnsi="Times New Roman" w:cs="Times New Roman"/>
          <w:b/>
          <w:color w:val="454545"/>
          <w:sz w:val="28"/>
          <w:szCs w:val="28"/>
          <w:lang w:eastAsia="ru-RU"/>
        </w:rPr>
        <w:t>Wi-Fi</w:t>
      </w:r>
      <w:proofErr w:type="spellEnd"/>
    </w:p>
    <w:p w:rsidR="00423503" w:rsidRPr="002D2F54" w:rsidRDefault="0042350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В начале октября 2018 года организация </w:t>
      </w:r>
      <w:proofErr w:type="spellStart"/>
      <w:r w:rsidR="00486307">
        <w:fldChar w:fldCharType="begin"/>
      </w:r>
      <w:r w:rsidR="00486307">
        <w:instrText xml:space="preserve"> HYPERLINK "https://www.tadviser.ru/index.php/%D0%9A%D0%BE%D0%BC%D0%BF%D0%B0%D0%BD%D0%B8%D1%8F:Wi-Fi_Alliance" \o "Wi-Fi Alliance" </w:instrText>
      </w:r>
      <w:r w:rsidR="00486307">
        <w:fldChar w:fldCharType="separate"/>
      </w:r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Wi-Fi</w:t>
      </w:r>
      <w:proofErr w:type="spellEnd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</w:t>
      </w:r>
      <w:proofErr w:type="spellStart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Alliance</w:t>
      </w:r>
      <w:proofErr w:type="spellEnd"/>
      <w:r w:rsidR="00486307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fldChar w:fldCharType="end"/>
      </w:r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, объединяющая крупнейших производителей компьютерной техники и беспроводных устройств, анонсировала долгожданную упрощенную схему обозначения стандартов </w:t>
      </w:r>
      <w:proofErr w:type="spellStart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Wi-Fi</w:t>
      </w:r>
      <w:proofErr w:type="spellEnd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. Вместо сложных </w:t>
      </w:r>
      <w:proofErr w:type="spellStart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циферно</w:t>
      </w:r>
      <w:proofErr w:type="spellEnd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-буквенных сочетаний будут использоваться порядковые номера.</w:t>
      </w:r>
    </w:p>
    <w:p w:rsidR="00423503" w:rsidRDefault="0042350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Например, 802.11ax стал именоваться </w:t>
      </w:r>
      <w:proofErr w:type="spellStart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Wi-Fi</w:t>
      </w:r>
      <w:proofErr w:type="spellEnd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6, а предыдущий стандарт 802.11ac — </w:t>
      </w:r>
      <w:proofErr w:type="spellStart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Wi-Fi</w:t>
      </w:r>
      <w:proofErr w:type="spellEnd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5. Версия 802.11n получила обозначение </w:t>
      </w:r>
      <w:proofErr w:type="spellStart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Wi-Fi</w:t>
      </w:r>
      <w:proofErr w:type="spellEnd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4 и т. д.</w:t>
      </w:r>
    </w:p>
    <w:p w:rsidR="00423503" w:rsidRPr="002D2F54" w:rsidRDefault="0042350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423503" w:rsidRPr="002D2F54" w:rsidRDefault="00423503" w:rsidP="002D2F5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2D2F54">
        <w:rPr>
          <w:rFonts w:ascii="Times New Roman" w:eastAsia="Times New Roman" w:hAnsi="Times New Roman" w:cs="Times New Roman"/>
          <w:noProof/>
          <w:color w:val="454545"/>
          <w:sz w:val="28"/>
          <w:szCs w:val="28"/>
          <w:lang w:eastAsia="ru-RU"/>
        </w:rPr>
        <w:drawing>
          <wp:inline distT="0" distB="0" distL="0" distR="0">
            <wp:extent cx="5940425" cy="2354954"/>
            <wp:effectExtent l="0" t="0" r="3175" b="7620"/>
            <wp:docPr id="2" name="Рисунок 2" descr="https://www.tadviser.ru/images/thumb/8/8e/2821--8.jpg/840px-2821-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adviser.ru/images/thumb/8/8e/2821--8.jpg/840px-2821--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70" w:rsidRDefault="0042350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Как показывает практика, чаще всего настройки b/g/n/</w:t>
      </w:r>
      <w:proofErr w:type="spellStart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ac</w:t>
      </w:r>
      <w:proofErr w:type="spellEnd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меняют с целью повысить скорость подключения к интернету. </w:t>
      </w:r>
    </w:p>
    <w:p w:rsidR="00423503" w:rsidRPr="002D2F54" w:rsidRDefault="0042350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Возьмем самый популярный стандарт 802.11n в диапазоне 2.4 ГГц, когда максимальная скорость 150 Мбит/с. Именно эта цифра чаще всего указана на коробке с маршрутизатором. Так же там может быт написано 300 Мбит/с, или 450 Мбит/с. Это зависит от количества антенн на маршрутизаторе. Если одна антенна, то роутер работает в один поток и скорость до 150 Мбит/с. Если две антенны, то два потока и скорость умножается на два – получаем уже до 300 Мбит/с и т. д.</w:t>
      </w:r>
    </w:p>
    <w:p w:rsidR="00423503" w:rsidRPr="002D2F54" w:rsidRDefault="00423503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Все это </w:t>
      </w:r>
      <w:r w:rsidR="00D63870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теоретические</w:t>
      </w:r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цифры. В реальных условиях скорость по </w:t>
      </w:r>
      <w:proofErr w:type="spellStart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Wi-Fi</w:t>
      </w:r>
      <w:proofErr w:type="spellEnd"/>
      <w:r w:rsidRPr="002D2F5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при подключении в режиме 802.11n будет 70-80 Мбит/с. Скорость зависит от огромного количества самых разных факторов: помехи, уровень сигнала, производительность и нагрузка на маршрутизатор, настройки и т. д.</w:t>
      </w:r>
    </w:p>
    <w:p w:rsidR="002D2F54" w:rsidRPr="002D2F54" w:rsidRDefault="002D2F54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2D2F54" w:rsidRPr="002D2F54" w:rsidRDefault="00486307" w:rsidP="002D2F54">
      <w:pPr>
        <w:pStyle w:val="2"/>
        <w:shd w:val="clear" w:color="auto" w:fill="FFFFFF"/>
        <w:spacing w:before="0" w:line="240" w:lineRule="auto"/>
        <w:jc w:val="center"/>
        <w:textAlignment w:val="baseline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hyperlink r:id="rId11" w:history="1">
        <w:r w:rsidR="00D63870">
          <w:rPr>
            <w:rStyle w:val="a3"/>
            <w:rFonts w:ascii="Times New Roman" w:hAnsi="Times New Roman" w:cs="Times New Roman"/>
            <w:b/>
            <w:bCs/>
            <w:color w:val="333333"/>
            <w:sz w:val="28"/>
            <w:szCs w:val="28"/>
            <w:bdr w:val="none" w:sz="0" w:space="0" w:color="auto" w:frame="1"/>
          </w:rPr>
          <w:t>Режимы работы</w:t>
        </w:r>
        <w:r w:rsidR="002D2F54" w:rsidRPr="002D2F54">
          <w:rPr>
            <w:rStyle w:val="a3"/>
            <w:rFonts w:ascii="Times New Roman" w:hAnsi="Times New Roman" w:cs="Times New Roman"/>
            <w:b/>
            <w:bCs/>
            <w:color w:val="333333"/>
            <w:sz w:val="28"/>
            <w:szCs w:val="28"/>
            <w:bdr w:val="none" w:sz="0" w:space="0" w:color="auto" w:frame="1"/>
          </w:rPr>
          <w:t xml:space="preserve"> сетей </w:t>
        </w:r>
        <w:proofErr w:type="spellStart"/>
        <w:r w:rsidR="002D2F54" w:rsidRPr="002D2F54">
          <w:rPr>
            <w:rStyle w:val="a3"/>
            <w:rFonts w:ascii="Times New Roman" w:hAnsi="Times New Roman" w:cs="Times New Roman"/>
            <w:b/>
            <w:bCs/>
            <w:color w:val="333333"/>
            <w:sz w:val="28"/>
            <w:szCs w:val="28"/>
            <w:bdr w:val="none" w:sz="0" w:space="0" w:color="auto" w:frame="1"/>
          </w:rPr>
          <w:t>WiFi</w:t>
        </w:r>
        <w:proofErr w:type="spellEnd"/>
      </w:hyperlink>
    </w:p>
    <w:p w:rsidR="002D2F54" w:rsidRPr="002D2F54" w:rsidRDefault="002D2F54" w:rsidP="002D2F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2F54" w:rsidRPr="002D2F54" w:rsidRDefault="002D2F54" w:rsidP="002D2F54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Режимы работы </w:t>
      </w:r>
      <w:proofErr w:type="spellStart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WiFi</w:t>
      </w:r>
      <w:proofErr w:type="spellEnd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 (или топология сетей </w:t>
      </w:r>
      <w:proofErr w:type="spellStart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WiFi</w:t>
      </w:r>
      <w:proofErr w:type="spellEnd"/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)</w:t>
      </w:r>
      <w:r w:rsidRPr="002D2F5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br/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 xml:space="preserve">Выделяют три режима организации беспроводных сетей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WiFi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>:</w:t>
      </w:r>
    </w:p>
    <w:p w:rsidR="002D2F54" w:rsidRPr="002D2F54" w:rsidRDefault="002D2F54" w:rsidP="002D2F5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777777"/>
          <w:sz w:val="28"/>
          <w:szCs w:val="28"/>
          <w:lang w:val="en-US"/>
        </w:rPr>
      </w:pP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Эпизодическая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сеть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(Ad-Hoc 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или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IBSS – Independent Basic Service Set).</w:t>
      </w:r>
    </w:p>
    <w:p w:rsidR="002D2F54" w:rsidRPr="002D2F54" w:rsidRDefault="002D2F54" w:rsidP="002D2F5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777777"/>
          <w:sz w:val="28"/>
          <w:szCs w:val="28"/>
          <w:lang w:val="en-US"/>
        </w:rPr>
      </w:pP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Основная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зона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обслуживания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Basic Service Set (BSS) 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или</w:t>
      </w: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Infrastructure Mode.</w:t>
      </w:r>
    </w:p>
    <w:p w:rsidR="002D2F54" w:rsidRPr="002D2F54" w:rsidRDefault="002D2F54" w:rsidP="002D2F5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777777"/>
          <w:sz w:val="28"/>
          <w:szCs w:val="28"/>
        </w:rPr>
      </w:pPr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Расширенная зона обслуживания ESS – </w:t>
      </w:r>
      <w:proofErr w:type="spellStart"/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Extended</w:t>
      </w:r>
      <w:proofErr w:type="spellEnd"/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Service</w:t>
      </w:r>
      <w:proofErr w:type="spellEnd"/>
      <w:r w:rsidRPr="002D2F5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Set.</w:t>
      </w:r>
    </w:p>
    <w:p w:rsidR="002D2F54" w:rsidRPr="002D2F54" w:rsidRDefault="002D2F54" w:rsidP="00B87DE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777777"/>
          <w:sz w:val="28"/>
          <w:szCs w:val="28"/>
        </w:rPr>
      </w:pPr>
    </w:p>
    <w:p w:rsidR="002D2F54" w:rsidRPr="002D2F54" w:rsidRDefault="002D2F54" w:rsidP="002D2F54">
      <w:pPr>
        <w:pStyle w:val="2"/>
        <w:shd w:val="clear" w:color="auto" w:fill="FFFFFF"/>
        <w:spacing w:before="0" w:line="240" w:lineRule="auto"/>
        <w:textAlignment w:val="baseline"/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  <w:lang w:val="en-US"/>
        </w:rPr>
      </w:pP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Режим</w:t>
      </w: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  <w:lang w:val="en-US"/>
        </w:rPr>
        <w:t xml:space="preserve"> Ad-Hoc (Independent Basic Service Set (IBSS) </w:t>
      </w: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или</w:t>
      </w: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  <w:lang w:val="en-US"/>
        </w:rPr>
        <w:t xml:space="preserve"> Peer-to-Peer).</w:t>
      </w:r>
    </w:p>
    <w:p w:rsidR="002D2F54" w:rsidRPr="002D2F54" w:rsidRDefault="002D2F54" w:rsidP="002D2F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Режим </w:t>
      </w:r>
      <w:proofErr w:type="spellStart"/>
      <w:r w:rsidRPr="002D2F54">
        <w:rPr>
          <w:rStyle w:val="a5"/>
          <w:color w:val="000000"/>
          <w:sz w:val="28"/>
          <w:szCs w:val="28"/>
          <w:bdr w:val="none" w:sz="0" w:space="0" w:color="auto" w:frame="1"/>
        </w:rPr>
        <w:t>Ad-Hoc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> представляет собой простейшую структуру локальной сети, когда абонентские станции (ноутбуки или компьютеры) взаимодействуют непосредственно друг с другом. Такая структура удобна для срочного развертывания сетей. Для ее создания необходим минимум оборудования – каждая абонентская станция должна иметь в своем составе адаптер WLAN.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777777"/>
          <w:sz w:val="28"/>
          <w:szCs w:val="28"/>
        </w:rPr>
      </w:pPr>
      <w:r w:rsidRPr="002D2F5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524250" cy="1828800"/>
            <wp:effectExtent l="0" t="0" r="0" b="0"/>
            <wp:docPr id="5" name="Рисунок 5" descr="Режим IB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жим IB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Рис</w:t>
      </w:r>
      <w:r w:rsidRPr="002D2F5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. 1. </w:t>
      </w:r>
      <w:r w:rsidRPr="002D2F54">
        <w:rPr>
          <w:color w:val="000000"/>
          <w:sz w:val="28"/>
          <w:szCs w:val="28"/>
          <w:bdr w:val="none" w:sz="0" w:space="0" w:color="auto" w:frame="1"/>
        </w:rPr>
        <w:t>Режим</w:t>
      </w:r>
      <w:r w:rsidRPr="002D2F5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IBSS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777777"/>
          <w:sz w:val="28"/>
          <w:szCs w:val="28"/>
          <w:lang w:val="en-US"/>
        </w:rPr>
      </w:pPr>
    </w:p>
    <w:p w:rsidR="002D2F54" w:rsidRPr="002D2F54" w:rsidRDefault="002D2F54" w:rsidP="002D2F54">
      <w:pPr>
        <w:pStyle w:val="2"/>
        <w:shd w:val="clear" w:color="auto" w:fill="FFFFFF"/>
        <w:spacing w:before="0" w:line="240" w:lineRule="auto"/>
        <w:textAlignment w:val="baseline"/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  <w:lang w:val="en-US"/>
        </w:rPr>
      </w:pP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Режим</w:t>
      </w:r>
      <w:r w:rsidRPr="002D2F54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  <w:lang w:val="en-US"/>
        </w:rPr>
        <w:t xml:space="preserve"> BSS (Basic Service Set)</w:t>
      </w:r>
    </w:p>
    <w:p w:rsidR="002D2F54" w:rsidRPr="002D2F54" w:rsidRDefault="002D2F54" w:rsidP="002D2F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В </w:t>
      </w:r>
      <w:r w:rsidRPr="002D2F54">
        <w:rPr>
          <w:rStyle w:val="a5"/>
          <w:color w:val="000000"/>
          <w:sz w:val="28"/>
          <w:szCs w:val="28"/>
          <w:bdr w:val="none" w:sz="0" w:space="0" w:color="auto" w:frame="1"/>
        </w:rPr>
        <w:t>режиме BSS</w:t>
      </w:r>
      <w:r w:rsidRPr="002D2F54">
        <w:rPr>
          <w:color w:val="000000"/>
          <w:sz w:val="28"/>
          <w:szCs w:val="28"/>
          <w:bdr w:val="none" w:sz="0" w:space="0" w:color="auto" w:frame="1"/>
        </w:rPr>
        <w:t> узлы сети взаимодействуют друг с другом не напрямую, а через точку доступа (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Access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2F54">
        <w:rPr>
          <w:color w:val="000000"/>
          <w:sz w:val="28"/>
          <w:szCs w:val="28"/>
          <w:bdr w:val="none" w:sz="0" w:space="0" w:color="auto" w:frame="1"/>
        </w:rPr>
        <w:t>Point</w:t>
      </w:r>
      <w:proofErr w:type="spellEnd"/>
      <w:r w:rsidRPr="002D2F54">
        <w:rPr>
          <w:color w:val="000000"/>
          <w:sz w:val="28"/>
          <w:szCs w:val="28"/>
          <w:bdr w:val="none" w:sz="0" w:space="0" w:color="auto" w:frame="1"/>
        </w:rPr>
        <w:t>, AP).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В режиме BSS все узлы взаимодействуют между собой через одну AP, которая может играть роль моста для подключения к внешней кабельной сети.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777777"/>
          <w:sz w:val="28"/>
          <w:szCs w:val="28"/>
        </w:rPr>
      </w:pP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777777"/>
          <w:sz w:val="28"/>
          <w:szCs w:val="28"/>
        </w:rPr>
      </w:pPr>
      <w:r w:rsidRPr="002D2F5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086100" cy="2828925"/>
            <wp:effectExtent l="0" t="0" r="0" b="9525"/>
            <wp:docPr id="4" name="Рисунок 4" descr="Режим B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жим B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777777"/>
          <w:sz w:val="28"/>
          <w:szCs w:val="28"/>
          <w:lang w:val="en-US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Рис</w:t>
      </w:r>
      <w:r w:rsidRPr="002D2F5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. 2. </w:t>
      </w:r>
      <w:r w:rsidRPr="002D2F54">
        <w:rPr>
          <w:color w:val="000000"/>
          <w:sz w:val="28"/>
          <w:szCs w:val="28"/>
          <w:bdr w:val="none" w:sz="0" w:space="0" w:color="auto" w:frame="1"/>
        </w:rPr>
        <w:t>Топология</w:t>
      </w:r>
      <w:r w:rsidRPr="002D2F5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BSS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777777"/>
          <w:sz w:val="28"/>
          <w:szCs w:val="28"/>
          <w:lang w:val="en-US"/>
        </w:rPr>
      </w:pPr>
      <w:r w:rsidRPr="002D2F54">
        <w:rPr>
          <w:rStyle w:val="a5"/>
          <w:color w:val="000000"/>
          <w:sz w:val="28"/>
          <w:szCs w:val="28"/>
          <w:bdr w:val="none" w:sz="0" w:space="0" w:color="auto" w:frame="1"/>
          <w:lang w:val="en-US"/>
        </w:rPr>
        <w:t> 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777777"/>
          <w:sz w:val="28"/>
          <w:szCs w:val="28"/>
          <w:lang w:val="en-US"/>
        </w:rPr>
      </w:pPr>
      <w:r w:rsidRPr="002D2F54">
        <w:rPr>
          <w:rStyle w:val="a5"/>
          <w:color w:val="000000"/>
          <w:sz w:val="28"/>
          <w:szCs w:val="28"/>
          <w:bdr w:val="none" w:sz="0" w:space="0" w:color="auto" w:frame="1"/>
          <w:lang w:val="en-US"/>
        </w:rPr>
        <w:t> 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a5"/>
          <w:color w:val="000000"/>
          <w:sz w:val="28"/>
          <w:szCs w:val="28"/>
          <w:bdr w:val="none" w:sz="0" w:space="0" w:color="auto" w:frame="1"/>
          <w:lang w:val="en-US"/>
        </w:rPr>
      </w:pPr>
      <w:r w:rsidRPr="002D2F54">
        <w:rPr>
          <w:rStyle w:val="a5"/>
          <w:color w:val="000000"/>
          <w:sz w:val="28"/>
          <w:szCs w:val="28"/>
          <w:bdr w:val="none" w:sz="0" w:space="0" w:color="auto" w:frame="1"/>
        </w:rPr>
        <w:t>Режим</w:t>
      </w:r>
      <w:r w:rsidRPr="002D2F54">
        <w:rPr>
          <w:rStyle w:val="a5"/>
          <w:color w:val="000000"/>
          <w:sz w:val="28"/>
          <w:szCs w:val="28"/>
          <w:bdr w:val="none" w:sz="0" w:space="0" w:color="auto" w:frame="1"/>
          <w:lang w:val="en-US"/>
        </w:rPr>
        <w:t xml:space="preserve"> ESS (Extended Service Set)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777777"/>
          <w:sz w:val="28"/>
          <w:szCs w:val="28"/>
          <w:lang w:val="en-US"/>
        </w:rPr>
      </w:pP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777777"/>
          <w:sz w:val="28"/>
          <w:szCs w:val="28"/>
        </w:rPr>
      </w:pPr>
      <w:r w:rsidRPr="002D2F54">
        <w:rPr>
          <w:rStyle w:val="a5"/>
          <w:color w:val="000000"/>
          <w:sz w:val="28"/>
          <w:szCs w:val="28"/>
          <w:bdr w:val="none" w:sz="0" w:space="0" w:color="auto" w:frame="1"/>
        </w:rPr>
        <w:t>Режим ESS</w:t>
      </w:r>
      <w:r w:rsidRPr="002D2F54">
        <w:rPr>
          <w:color w:val="000000"/>
          <w:sz w:val="28"/>
          <w:szCs w:val="28"/>
          <w:bdr w:val="none" w:sz="0" w:space="0" w:color="auto" w:frame="1"/>
        </w:rPr>
        <w:t> позволяет объединить несколько точек доступа, т.е. объединяет несколько сетей BSS. В данном случае точки доступа могут взаимодействовать и друг с другом. Расширенный режим удобно применять тогда, когда необходимо объединить в одну сеть несколько пользователей или подключить несколько проводных или беспроводных сетей.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777777"/>
          <w:sz w:val="28"/>
          <w:szCs w:val="28"/>
        </w:rPr>
      </w:pPr>
      <w:r w:rsidRPr="002D2F5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657600" cy="2362200"/>
            <wp:effectExtent l="0" t="0" r="0" b="0"/>
            <wp:docPr id="3" name="Рисунок 3" descr="Режим 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жим E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2D2F54">
        <w:rPr>
          <w:color w:val="000000"/>
          <w:sz w:val="28"/>
          <w:szCs w:val="28"/>
          <w:bdr w:val="none" w:sz="0" w:space="0" w:color="auto" w:frame="1"/>
        </w:rPr>
        <w:t>Рис. 3. Режим ESS</w:t>
      </w:r>
    </w:p>
    <w:p w:rsid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:rsidR="005C27C0" w:rsidRPr="00F32F32" w:rsidRDefault="005C27C0" w:rsidP="005C27C0">
      <w:pPr>
        <w:pStyle w:val="11"/>
        <w:ind w:firstLine="510"/>
      </w:pPr>
      <w:r w:rsidRPr="00F32F32">
        <w:t xml:space="preserve">Оборудование для сетей </w:t>
      </w:r>
      <w:proofErr w:type="spellStart"/>
      <w:r w:rsidRPr="00F32F32">
        <w:t>Wi-Fi</w:t>
      </w:r>
      <w:proofErr w:type="spellEnd"/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Сети </w:t>
      </w:r>
      <w:proofErr w:type="spellStart"/>
      <w:r w:rsidRPr="005C27C0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sz w:val="28"/>
          <w:szCs w:val="28"/>
        </w:rPr>
        <w:t xml:space="preserve"> </w:t>
      </w:r>
      <w:r w:rsidR="00FC5D03" w:rsidRPr="005C27C0">
        <w:rPr>
          <w:rFonts w:ascii="Times New Roman" w:hAnsi="Times New Roman" w:cs="Times New Roman"/>
          <w:sz w:val="28"/>
          <w:szCs w:val="28"/>
        </w:rPr>
        <w:t xml:space="preserve">отождествляются </w:t>
      </w:r>
      <w:r w:rsidR="00FC5D03" w:rsidRPr="005C27C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аббревиатурей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WLAN</w:t>
      </w:r>
      <w:r w:rsidRPr="005C27C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5C27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27C0"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 w:rsidRPr="005C2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7C0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C2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7C0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C2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7C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5C27C0">
        <w:rPr>
          <w:rFonts w:ascii="Times New Roman" w:hAnsi="Times New Roman" w:cs="Times New Roman"/>
          <w:sz w:val="28"/>
          <w:szCs w:val="28"/>
        </w:rPr>
        <w:t>).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Для организации </w:t>
      </w:r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сетей </w:t>
      </w:r>
      <w:proofErr w:type="spellStart"/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Wireless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27C0">
        <w:rPr>
          <w:rFonts w:ascii="Times New Roman" w:hAnsi="Times New Roman" w:cs="Times New Roman"/>
          <w:sz w:val="28"/>
          <w:szCs w:val="28"/>
        </w:rPr>
        <w:t>Fidelity</w:t>
      </w:r>
      <w:proofErr w:type="spellEnd"/>
      <w:r w:rsidRPr="005C27C0">
        <w:rPr>
          <w:rFonts w:ascii="Times New Roman" w:hAnsi="Times New Roman" w:cs="Times New Roman"/>
          <w:sz w:val="28"/>
          <w:szCs w:val="28"/>
        </w:rPr>
        <w:t>, беспроводное соответствие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) необходимы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сетевые карты, точки доступа и антенны. Необходимость в использовании точек доступа отпадает, когда мы говорим об очень малых сетях, размещенных в одном помещении. Использование точек доступа позволяет более гибко настроить сеть, объединить клиентов проводных и беспроводных сетей, а также установить связь с удаленными объектами (внешнее исполнение). 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сетевые карты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по сути мало чем отличаются от обычных сетевых карт, за исключением некоторых особенностей настройки. 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сетевые карты представлены в трех основных вариантах исполнения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внутренние PCI-карты, CARDBUS и USB-адаптеры. Также существуют адаптеры в COMPACT FLASH форм-факторе.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color w:val="000000"/>
          <w:sz w:val="28"/>
          <w:szCs w:val="28"/>
        </w:rPr>
        <w:t>Адаптеры различаются по платформе, в которой они используются: PCI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настольный компьютер, CARDBUS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ноутбук,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Compact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Flash</w:t>
      </w:r>
      <w:proofErr w:type="spellEnd"/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карманный компьютер, USB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универсален. Принцип построения и настройки сетей</w:t>
      </w:r>
      <w:r w:rsidRPr="005C27C0">
        <w:rPr>
          <w:rFonts w:ascii="Times New Roman" w:hAnsi="Times New Roman" w:cs="Times New Roman"/>
          <w:sz w:val="28"/>
          <w:szCs w:val="28"/>
        </w:rPr>
        <w:t>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един и не зависит от форм-фактора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адаптера. Необходимо отметить, что тип адаптера влияет лишь на излучаемую мощность передатчика и чувствительность приемника, а также возможность использования внешней антенны. </w:t>
      </w:r>
    </w:p>
    <w:p w:rsidR="005C27C0" w:rsidRPr="005C27C0" w:rsidRDefault="005C27C0" w:rsidP="005C27C0">
      <w:pPr>
        <w:pStyle w:val="111"/>
        <w:ind w:firstLine="510"/>
        <w:rPr>
          <w:rFonts w:cs="Times New Roman"/>
          <w:i/>
        </w:rPr>
      </w:pPr>
      <w:bookmarkStart w:id="1" w:name="_Toc256722344"/>
      <w:bookmarkStart w:id="2" w:name="_Toc276937131"/>
      <w:r w:rsidRPr="005C27C0">
        <w:rPr>
          <w:rFonts w:cs="Times New Roman"/>
          <w:i/>
        </w:rPr>
        <w:t xml:space="preserve">9.6.1. </w:t>
      </w:r>
      <w:proofErr w:type="spellStart"/>
      <w:r w:rsidRPr="005C27C0">
        <w:rPr>
          <w:rFonts w:cs="Times New Roman"/>
          <w:i/>
        </w:rPr>
        <w:t>Wi-Fi</w:t>
      </w:r>
      <w:proofErr w:type="spellEnd"/>
      <w:r w:rsidRPr="005C27C0">
        <w:rPr>
          <w:rFonts w:cs="Times New Roman"/>
          <w:i/>
        </w:rPr>
        <w:t xml:space="preserve"> точки доступа</w:t>
      </w:r>
      <w:bookmarkEnd w:id="1"/>
      <w:bookmarkEnd w:id="2"/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27C0">
        <w:rPr>
          <w:rStyle w:val="a5"/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 точки доступа</w:t>
      </w:r>
      <w:r w:rsidRPr="005C27C0">
        <w:rPr>
          <w:rStyle w:val="a5"/>
          <w:rFonts w:ascii="Times New Roman" w:hAnsi="Times New Roman" w:cs="Times New Roman"/>
          <w:i/>
          <w:color w:val="000000"/>
          <w:sz w:val="28"/>
          <w:szCs w:val="28"/>
          <w:u w:val="single"/>
        </w:rPr>
        <w:fldChar w:fldCharType="begin"/>
      </w:r>
      <w:r w:rsidRPr="005C27C0">
        <w:rPr>
          <w:rFonts w:ascii="Times New Roman" w:hAnsi="Times New Roman" w:cs="Times New Roman"/>
          <w:sz w:val="28"/>
          <w:szCs w:val="28"/>
        </w:rPr>
        <w:instrText xml:space="preserve"> XE "</w:instrText>
      </w:r>
      <w:r w:rsidRPr="005C27C0">
        <w:rPr>
          <w:rStyle w:val="a5"/>
          <w:rFonts w:ascii="Times New Roman" w:hAnsi="Times New Roman" w:cs="Times New Roman"/>
          <w:i/>
          <w:color w:val="000000"/>
          <w:sz w:val="28"/>
          <w:szCs w:val="28"/>
          <w:u w:val="single"/>
        </w:rPr>
        <w:instrText>Wi-Fi точка доступа</w:instrText>
      </w:r>
      <w:r w:rsidRPr="005C27C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5C27C0">
        <w:rPr>
          <w:rStyle w:val="a5"/>
          <w:rFonts w:ascii="Times New Roman" w:hAnsi="Times New Roman" w:cs="Times New Roman"/>
          <w:i/>
          <w:color w:val="000000"/>
          <w:sz w:val="28"/>
          <w:szCs w:val="28"/>
          <w:u w:val="single"/>
        </w:rPr>
        <w:fldChar w:fldCharType="end"/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устройства, позволяющие объединять клиентов сети (как проводной, так и беспроводной) в единую сеть. Другими словами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клиентов, точка доступа – это своеобразный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хаб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(концентратор). Для клиентов проводной сети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выхода в сеть к беспроводным клиентам. 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точки доступа представлены в двух основных вариантах исполнения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для использования внутри помещений и для внешнего использования. Существуют варианты исполнения точек доступа, совмещенных с панельными антеннами для внешнего использования.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color w:val="000000"/>
          <w:sz w:val="28"/>
          <w:szCs w:val="28"/>
        </w:rPr>
        <w:t>При рассмотрении точек доступа исполнение играет очень важную роль. Т. е внутриофисные точки доступа нельзя использовать на улице, а внешние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крайне нецелесообразно использовать внутри помещений. Также исполнение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точек доступа определяет их функциональные возможности. 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Внутриофисные точки доступа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служат для объединения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клиентов внутри помещений. Они оснащены функциями фильтров, создания виртуальных сетей и т. д. Но зачастую используются точки доступа с более широкими возможностями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WAN-порт,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-сервер и т.д. 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Style w:val="a5"/>
          <w:rFonts w:ascii="Times New Roman" w:hAnsi="Times New Roman" w:cs="Times New Roman"/>
          <w:b w:val="0"/>
          <w:i/>
          <w:color w:val="000000"/>
          <w:sz w:val="28"/>
          <w:szCs w:val="28"/>
        </w:rPr>
        <w:t xml:space="preserve">Внешние </w:t>
      </w:r>
      <w:proofErr w:type="spellStart"/>
      <w:r w:rsidRPr="005C27C0">
        <w:rPr>
          <w:rStyle w:val="a5"/>
          <w:rFonts w:ascii="Times New Roman" w:hAnsi="Times New Roman" w:cs="Times New Roman"/>
          <w:b w:val="0"/>
          <w:i/>
          <w:color w:val="000000"/>
          <w:sz w:val="28"/>
          <w:szCs w:val="28"/>
        </w:rPr>
        <w:t>Wi-Fi</w:t>
      </w:r>
      <w:proofErr w:type="spellEnd"/>
      <w:r w:rsidRPr="005C27C0">
        <w:rPr>
          <w:rStyle w:val="a5"/>
          <w:rFonts w:ascii="Times New Roman" w:hAnsi="Times New Roman" w:cs="Times New Roman"/>
          <w:b w:val="0"/>
          <w:i/>
          <w:color w:val="000000"/>
          <w:sz w:val="28"/>
          <w:szCs w:val="28"/>
        </w:rPr>
        <w:t xml:space="preserve"> точки доступа</w:t>
      </w:r>
      <w:r w:rsidRPr="005C27C0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служат для объединения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клиентов вне помещений</w:t>
      </w:r>
      <w:r w:rsidRPr="005C27C0">
        <w:rPr>
          <w:rFonts w:ascii="Times New Roman" w:hAnsi="Times New Roman" w:cs="Times New Roman"/>
          <w:sz w:val="28"/>
          <w:szCs w:val="28"/>
        </w:rPr>
        <w:t>,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в публичных местах. Внешние точки доступа имеют защищенное исполнение, более жесткие эксплуатационные характеристики и т.д. При применении нескольких внешних точек доступа можно соединить достаточно удаленные объекты и создать публичный </w:t>
      </w:r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хот-спот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. Внешние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точки доступа отличаются и большей излучаемой мощностью. Ко всем внешним точкам доступа можно подключить дополнительные антенны, что позволяет расширить зону покрытия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сети. 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27C0">
        <w:rPr>
          <w:rFonts w:ascii="Times New Roman" w:hAnsi="Times New Roman" w:cs="Times New Roman"/>
          <w:sz w:val="28"/>
          <w:szCs w:val="28"/>
        </w:rPr>
        <w:t>Следует обратить внимание на то, что многие точки доступа могут выступать в роли беспроводного клиента, что значительно расширяет область их применения.</w:t>
      </w:r>
    </w:p>
    <w:p w:rsidR="005C27C0" w:rsidRPr="005C27C0" w:rsidRDefault="005C27C0" w:rsidP="005C27C0">
      <w:pPr>
        <w:pStyle w:val="111"/>
        <w:ind w:firstLine="510"/>
        <w:rPr>
          <w:rFonts w:cs="Times New Roman"/>
          <w:i/>
        </w:rPr>
      </w:pPr>
      <w:bookmarkStart w:id="3" w:name="_Toc256722345"/>
      <w:bookmarkStart w:id="4" w:name="_Toc276937132"/>
      <w:r w:rsidRPr="005C27C0">
        <w:rPr>
          <w:rFonts w:cs="Times New Roman"/>
          <w:i/>
        </w:rPr>
        <w:t xml:space="preserve"> W</w:t>
      </w:r>
      <w:proofErr w:type="spellStart"/>
      <w:r w:rsidRPr="005C27C0">
        <w:rPr>
          <w:rFonts w:cs="Times New Roman"/>
          <w:i/>
          <w:lang w:val="en-US"/>
        </w:rPr>
        <w:t>i</w:t>
      </w:r>
      <w:proofErr w:type="spellEnd"/>
      <w:r w:rsidRPr="005C27C0">
        <w:rPr>
          <w:rFonts w:cs="Times New Roman"/>
          <w:i/>
        </w:rPr>
        <w:t>-</w:t>
      </w:r>
      <w:proofErr w:type="spellStart"/>
      <w:r w:rsidRPr="005C27C0">
        <w:rPr>
          <w:rFonts w:cs="Times New Roman"/>
          <w:i/>
        </w:rPr>
        <w:t>Fi</w:t>
      </w:r>
      <w:proofErr w:type="spellEnd"/>
      <w:r w:rsidRPr="005C27C0">
        <w:rPr>
          <w:rFonts w:cs="Times New Roman"/>
          <w:i/>
        </w:rPr>
        <w:t xml:space="preserve"> антенны</w:t>
      </w:r>
      <w:bookmarkEnd w:id="3"/>
      <w:bookmarkEnd w:id="4"/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Внешние </w:t>
      </w:r>
      <w:proofErr w:type="spellStart"/>
      <w:r w:rsidRPr="005C27C0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Wi-Fi</w:t>
      </w:r>
      <w:proofErr w:type="spellEnd"/>
      <w:r w:rsidRPr="005C27C0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антенны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служат для передачи и приема  сигнала, усиление которого в режиме передачи позволяет увеличить зону покрытия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сетей. 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В основном распространены </w:t>
      </w:r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пассивные антенны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круговые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, или </w:t>
      </w:r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всенаправленные</w:t>
      </w:r>
      <w:r w:rsidR="00A20F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5C27C0">
        <w:rPr>
          <w:rFonts w:ascii="Times New Roman" w:hAnsi="Times New Roman" w:cs="Times New Roman"/>
          <w:i/>
          <w:color w:val="000000"/>
          <w:sz w:val="28"/>
          <w:szCs w:val="28"/>
        </w:rPr>
        <w:t>направленные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. Основное различие</w:t>
      </w:r>
      <w:r w:rsidRPr="005C27C0">
        <w:rPr>
          <w:rFonts w:ascii="Times New Roman" w:hAnsi="Times New Roman" w:cs="Times New Roman"/>
          <w:sz w:val="28"/>
          <w:szCs w:val="28"/>
        </w:rPr>
        <w:t> –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характер распространения волн антенной. Круговая антенна излучает сигнал по кругу 360</w:t>
      </w:r>
      <w:r w:rsidRPr="005C27C0">
        <w:rPr>
          <w:rFonts w:ascii="Times New Roman" w:hAnsi="Times New Roman" w:cs="Times New Roman"/>
          <w:sz w:val="28"/>
          <w:szCs w:val="28"/>
        </w:rPr>
        <w:t>º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(горизонталь), а направленная лишь на определенный сектор.</w:t>
      </w:r>
    </w:p>
    <w:p w:rsidR="005C27C0" w:rsidRPr="005C27C0" w:rsidRDefault="005C27C0" w:rsidP="005C27C0">
      <w:pPr>
        <w:spacing w:before="28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26080" cy="381825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C0" w:rsidRPr="005C27C0" w:rsidRDefault="005C27C0" w:rsidP="005C27C0">
      <w:pPr>
        <w:pStyle w:val="a6"/>
        <w:spacing w:after="280"/>
        <w:ind w:firstLine="510"/>
        <w:rPr>
          <w:szCs w:val="28"/>
        </w:rPr>
      </w:pPr>
      <w:r w:rsidRPr="005C27C0">
        <w:rPr>
          <w:szCs w:val="28"/>
        </w:rPr>
        <w:t xml:space="preserve">Направленные </w:t>
      </w:r>
      <w:proofErr w:type="spellStart"/>
      <w:r w:rsidRPr="005C27C0">
        <w:rPr>
          <w:szCs w:val="28"/>
        </w:rPr>
        <w:t>Wi-Fi</w:t>
      </w:r>
      <w:proofErr w:type="spellEnd"/>
      <w:r w:rsidRPr="005C27C0">
        <w:rPr>
          <w:szCs w:val="28"/>
        </w:rPr>
        <w:t xml:space="preserve"> антенны</w:t>
      </w:r>
    </w:p>
    <w:p w:rsidR="005C27C0" w:rsidRPr="005C27C0" w:rsidRDefault="005C27C0" w:rsidP="005C27C0">
      <w:pPr>
        <w:spacing w:before="280" w:after="120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23285" cy="32842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C0" w:rsidRPr="005C27C0" w:rsidRDefault="005C27C0" w:rsidP="005C27C0">
      <w:pPr>
        <w:spacing w:before="120" w:after="280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Круговые </w:t>
      </w:r>
      <w:proofErr w:type="spellStart"/>
      <w:r w:rsidRPr="005C27C0">
        <w:rPr>
          <w:rFonts w:ascii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антенны 0º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color w:val="000000"/>
          <w:sz w:val="28"/>
          <w:szCs w:val="28"/>
          <w:lang w:val="en-US"/>
        </w:rPr>
        <w:t>Wi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C27C0">
        <w:rPr>
          <w:rFonts w:ascii="Times New Roman" w:hAnsi="Times New Roman" w:cs="Times New Roman"/>
          <w:color w:val="000000"/>
          <w:sz w:val="28"/>
          <w:szCs w:val="28"/>
          <w:lang w:val="en-US"/>
        </w:rPr>
        <w:t>Fi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 антенны характеризуются четырьмя основными параметрами.</w:t>
      </w:r>
    </w:p>
    <w:p w:rsidR="005C27C0" w:rsidRPr="005C27C0" w:rsidRDefault="005C27C0" w:rsidP="005C27C0">
      <w:pPr>
        <w:pStyle w:val="a8"/>
        <w:numPr>
          <w:ilvl w:val="0"/>
          <w:numId w:val="9"/>
        </w:numPr>
        <w:tabs>
          <w:tab w:val="left" w:pos="851"/>
        </w:tabs>
        <w:spacing w:before="0"/>
        <w:ind w:left="0" w:firstLine="510"/>
        <w:jc w:val="both"/>
        <w:rPr>
          <w:color w:val="000000"/>
          <w:szCs w:val="28"/>
        </w:rPr>
      </w:pPr>
      <w:r w:rsidRPr="005C27C0">
        <w:rPr>
          <w:rStyle w:val="a5"/>
          <w:b w:val="0"/>
          <w:i/>
          <w:color w:val="000000"/>
          <w:szCs w:val="28"/>
        </w:rPr>
        <w:t>Поляризация</w:t>
      </w:r>
      <w:r w:rsidRPr="005C27C0">
        <w:rPr>
          <w:szCs w:val="28"/>
        </w:rPr>
        <w:t> – </w:t>
      </w:r>
      <w:r w:rsidRPr="005C27C0">
        <w:rPr>
          <w:color w:val="000000"/>
          <w:szCs w:val="28"/>
        </w:rPr>
        <w:t>отражает специфику распространения радиоволн. Поляризация бывает горизонтальная (линейная) и вертикальная. При проектировании сети</w:t>
      </w:r>
      <w:r w:rsidR="00497CE1">
        <w:rPr>
          <w:color w:val="000000"/>
          <w:szCs w:val="28"/>
        </w:rPr>
        <w:t xml:space="preserve"> –</w:t>
      </w:r>
      <w:r w:rsidRPr="005C27C0">
        <w:rPr>
          <w:color w:val="000000"/>
          <w:szCs w:val="28"/>
        </w:rPr>
        <w:t xml:space="preserve"> это необходимо учитывать при подборе антенн, поляризация обязательно должна совпадать.</w:t>
      </w:r>
    </w:p>
    <w:p w:rsidR="005C27C0" w:rsidRPr="005C27C0" w:rsidRDefault="005C27C0" w:rsidP="005C27C0">
      <w:pPr>
        <w:pStyle w:val="a8"/>
        <w:numPr>
          <w:ilvl w:val="0"/>
          <w:numId w:val="9"/>
        </w:numPr>
        <w:tabs>
          <w:tab w:val="left" w:pos="851"/>
        </w:tabs>
        <w:spacing w:before="0"/>
        <w:ind w:left="0" w:firstLine="510"/>
        <w:jc w:val="both"/>
        <w:rPr>
          <w:szCs w:val="28"/>
        </w:rPr>
      </w:pPr>
      <w:r w:rsidRPr="005C27C0">
        <w:rPr>
          <w:i/>
          <w:szCs w:val="28"/>
        </w:rPr>
        <w:t>HPBW по горизонтали</w:t>
      </w:r>
      <w:r w:rsidRPr="005C27C0">
        <w:rPr>
          <w:szCs w:val="28"/>
        </w:rPr>
        <w:t xml:space="preserve"> – угол распространения вол по горизонтали. Для всех круговых антенн равен 360º. Для направленных </w:t>
      </w:r>
      <w:proofErr w:type="spellStart"/>
      <w:r w:rsidRPr="005C27C0">
        <w:rPr>
          <w:szCs w:val="28"/>
        </w:rPr>
        <w:t>Wi-Fi</w:t>
      </w:r>
      <w:proofErr w:type="spellEnd"/>
      <w:r w:rsidRPr="005C27C0">
        <w:rPr>
          <w:szCs w:val="28"/>
        </w:rPr>
        <w:t xml:space="preserve"> антенн значительно меньше.</w:t>
      </w:r>
    </w:p>
    <w:p w:rsidR="005C27C0" w:rsidRPr="005C27C0" w:rsidRDefault="005C27C0" w:rsidP="005C27C0">
      <w:pPr>
        <w:pStyle w:val="a8"/>
        <w:numPr>
          <w:ilvl w:val="0"/>
          <w:numId w:val="9"/>
        </w:numPr>
        <w:tabs>
          <w:tab w:val="left" w:pos="851"/>
        </w:tabs>
        <w:spacing w:before="0"/>
        <w:ind w:left="0" w:firstLine="510"/>
        <w:jc w:val="both"/>
        <w:rPr>
          <w:color w:val="000000"/>
          <w:szCs w:val="28"/>
        </w:rPr>
      </w:pPr>
      <w:r w:rsidRPr="005C27C0">
        <w:rPr>
          <w:i/>
          <w:szCs w:val="28"/>
        </w:rPr>
        <w:t>HPBW</w:t>
      </w:r>
      <w:r w:rsidRPr="005C27C0">
        <w:rPr>
          <w:i/>
          <w:color w:val="000000"/>
          <w:szCs w:val="28"/>
        </w:rPr>
        <w:t xml:space="preserve"> по вертикали</w:t>
      </w:r>
      <w:r w:rsidRPr="005C27C0">
        <w:rPr>
          <w:szCs w:val="28"/>
        </w:rPr>
        <w:t> – </w:t>
      </w:r>
      <w:r w:rsidRPr="005C27C0">
        <w:rPr>
          <w:color w:val="000000"/>
          <w:szCs w:val="28"/>
        </w:rPr>
        <w:t>угол распространения волн по вертикали. При малом угле возможно возникновение мертвых зон.</w:t>
      </w:r>
    </w:p>
    <w:p w:rsidR="005C27C0" w:rsidRPr="005C27C0" w:rsidRDefault="005C27C0" w:rsidP="005C27C0">
      <w:pPr>
        <w:pStyle w:val="a8"/>
        <w:numPr>
          <w:ilvl w:val="0"/>
          <w:numId w:val="9"/>
        </w:numPr>
        <w:tabs>
          <w:tab w:val="left" w:pos="851"/>
        </w:tabs>
        <w:spacing w:before="0"/>
        <w:ind w:left="0" w:firstLine="510"/>
        <w:jc w:val="both"/>
        <w:rPr>
          <w:color w:val="000000"/>
          <w:szCs w:val="28"/>
        </w:rPr>
      </w:pPr>
      <w:r w:rsidRPr="005C27C0">
        <w:rPr>
          <w:i/>
          <w:color w:val="000000"/>
          <w:szCs w:val="28"/>
        </w:rPr>
        <w:t>Усиление</w:t>
      </w:r>
      <w:r w:rsidRPr="005C27C0">
        <w:rPr>
          <w:szCs w:val="28"/>
        </w:rPr>
        <w:t> – </w:t>
      </w:r>
      <w:r w:rsidRPr="005C27C0">
        <w:rPr>
          <w:color w:val="000000"/>
          <w:szCs w:val="28"/>
        </w:rPr>
        <w:t>характеризует усиление сигнала. Чем больше данный параметр, тем на большем расстоянии можно установить связь с сетью.</w:t>
      </w:r>
    </w:p>
    <w:p w:rsidR="005C27C0" w:rsidRPr="005C27C0" w:rsidRDefault="005C27C0" w:rsidP="005C27C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27C0">
        <w:rPr>
          <w:rFonts w:ascii="Times New Roman" w:hAnsi="Times New Roman" w:cs="Times New Roman"/>
          <w:color w:val="000000"/>
          <w:sz w:val="28"/>
          <w:szCs w:val="28"/>
        </w:rPr>
        <w:t>Удлинительные провода для антенн</w:t>
      </w:r>
      <w:r w:rsidRPr="005C27C0">
        <w:rPr>
          <w:rFonts w:ascii="Times New Roman" w:hAnsi="Times New Roman" w:cs="Times New Roman"/>
          <w:sz w:val="28"/>
          <w:szCs w:val="28"/>
        </w:rPr>
        <w:t> </w:t>
      </w:r>
      <w:r w:rsidRPr="005C27C0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используются, если антенна удалена от точки доступа или сетевой карты. Особое внимание следует уделить разъемам, т. к. у разных производителей они могут различаться. Провода используются специальные – СВЧ, длина проводов должна быть как можно меньше. </w:t>
      </w:r>
    </w:p>
    <w:p w:rsidR="002D2F54" w:rsidRPr="002D2F54" w:rsidRDefault="002D2F54" w:rsidP="002D2F5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777777"/>
          <w:sz w:val="28"/>
          <w:szCs w:val="28"/>
        </w:rPr>
      </w:pPr>
    </w:p>
    <w:p w:rsidR="002D2F54" w:rsidRPr="002D2F54" w:rsidRDefault="002D2F54" w:rsidP="002D2F54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423503" w:rsidRPr="002D2F54" w:rsidRDefault="00423503" w:rsidP="002D2F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23503" w:rsidRPr="002D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7C80"/>
    <w:multiLevelType w:val="hybridMultilevel"/>
    <w:tmpl w:val="17662036"/>
    <w:lvl w:ilvl="0" w:tplc="4CDAA39E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D56F3"/>
    <w:multiLevelType w:val="hybridMultilevel"/>
    <w:tmpl w:val="E0A0E908"/>
    <w:lvl w:ilvl="0" w:tplc="0419000F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ADB"/>
    <w:multiLevelType w:val="hybridMultilevel"/>
    <w:tmpl w:val="D366A9C0"/>
    <w:lvl w:ilvl="0" w:tplc="00F631D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95255"/>
    <w:multiLevelType w:val="multilevel"/>
    <w:tmpl w:val="91E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877BC"/>
    <w:multiLevelType w:val="hybridMultilevel"/>
    <w:tmpl w:val="4FACDA7E"/>
    <w:lvl w:ilvl="0" w:tplc="00F631D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DF2827"/>
    <w:multiLevelType w:val="hybridMultilevel"/>
    <w:tmpl w:val="D50224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1546A93"/>
    <w:multiLevelType w:val="multilevel"/>
    <w:tmpl w:val="9136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9776B"/>
    <w:multiLevelType w:val="hybridMultilevel"/>
    <w:tmpl w:val="9E26BFC0"/>
    <w:lvl w:ilvl="0" w:tplc="E3A6D72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2D5D4B"/>
    <w:multiLevelType w:val="multilevel"/>
    <w:tmpl w:val="8FD4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3A1EA0"/>
    <w:multiLevelType w:val="multilevel"/>
    <w:tmpl w:val="1C5AFD90"/>
    <w:lvl w:ilvl="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3787"/>
    <w:multiLevelType w:val="multilevel"/>
    <w:tmpl w:val="DC3C93E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03"/>
    <w:rsid w:val="000667F8"/>
    <w:rsid w:val="000B7DE2"/>
    <w:rsid w:val="000D0A23"/>
    <w:rsid w:val="00133FAA"/>
    <w:rsid w:val="001A1CA2"/>
    <w:rsid w:val="00237394"/>
    <w:rsid w:val="002D0F6C"/>
    <w:rsid w:val="002D2F54"/>
    <w:rsid w:val="00332F41"/>
    <w:rsid w:val="00357A0E"/>
    <w:rsid w:val="00423503"/>
    <w:rsid w:val="00486307"/>
    <w:rsid w:val="00497CE1"/>
    <w:rsid w:val="005C27C0"/>
    <w:rsid w:val="00756273"/>
    <w:rsid w:val="00860ED4"/>
    <w:rsid w:val="00944A0F"/>
    <w:rsid w:val="00A06EDE"/>
    <w:rsid w:val="00A20F8F"/>
    <w:rsid w:val="00B43807"/>
    <w:rsid w:val="00B87DEB"/>
    <w:rsid w:val="00BE3CD9"/>
    <w:rsid w:val="00D63870"/>
    <w:rsid w:val="00FC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CF75945"/>
  <w15:chartTrackingRefBased/>
  <w15:docId w15:val="{E913B7CC-5860-4392-9029-C3ED4C37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23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350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2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5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23503"/>
  </w:style>
  <w:style w:type="character" w:styleId="a5">
    <w:name w:val="Strong"/>
    <w:basedOn w:val="a0"/>
    <w:qFormat/>
    <w:rsid w:val="00423503"/>
    <w:rPr>
      <w:b/>
      <w:bCs/>
    </w:rPr>
  </w:style>
  <w:style w:type="character" w:customStyle="1" w:styleId="20">
    <w:name w:val="Заголовок 2 Знак"/>
    <w:basedOn w:val="a0"/>
    <w:link w:val="2"/>
    <w:rsid w:val="00B43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1">
    <w:name w:val="Уровень_1_1_1"/>
    <w:basedOn w:val="3"/>
    <w:next w:val="a"/>
    <w:rsid w:val="005C27C0"/>
    <w:pPr>
      <w:keepNext/>
      <w:spacing w:before="280" w:beforeAutospacing="0" w:after="280" w:afterAutospacing="0"/>
      <w:ind w:firstLine="709"/>
      <w:jc w:val="center"/>
    </w:pPr>
    <w:rPr>
      <w:rFonts w:cs="Arial"/>
      <w:sz w:val="28"/>
      <w:szCs w:val="28"/>
    </w:rPr>
  </w:style>
  <w:style w:type="paragraph" w:customStyle="1" w:styleId="11">
    <w:name w:val="Уровень_1_1"/>
    <w:basedOn w:val="2"/>
    <w:next w:val="a"/>
    <w:rsid w:val="005C27C0"/>
    <w:pPr>
      <w:keepLines w:val="0"/>
      <w:tabs>
        <w:tab w:val="left" w:pos="1134"/>
      </w:tabs>
      <w:spacing w:before="280" w:after="280" w:line="240" w:lineRule="auto"/>
      <w:ind w:firstLine="709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styleId="a6">
    <w:name w:val="Body Text"/>
    <w:basedOn w:val="a"/>
    <w:link w:val="a7"/>
    <w:rsid w:val="005C27C0"/>
    <w:pPr>
      <w:spacing w:before="120" w:after="12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5C27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qFormat/>
    <w:rsid w:val="005C27C0"/>
    <w:pPr>
      <w:spacing w:before="60" w:after="0" w:line="240" w:lineRule="auto"/>
      <w:ind w:left="720" w:firstLine="709"/>
      <w:contextualSpacing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3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80396084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A8%D0%B8%D1%84%D1%80%D0%BE%D0%B2%D0%B0%D0%BD%D0%B8%D0%B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tadviser.ru/index.php/%D0%A1%D1%82%D0%B0%D1%82%D1%8C%D1%8F:%D0%94%D0%B0%D0%BD%D0%BD%D1%8B%D0%B5" TargetMode="External"/><Relationship Id="rId11" Type="http://schemas.openxmlformats.org/officeDocument/2006/relationships/hyperlink" Target="http://1234g.ru/wifi/topologii-setej-wifi" TargetMode="External"/><Relationship Id="rId5" Type="http://schemas.openxmlformats.org/officeDocument/2006/relationships/hyperlink" Target="http://ru.wikipedia.org/wiki/802.11g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uniper.net/ru/ru/research-topics/what-is-wi-fi-6e.html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3695</Words>
  <Characters>21066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Иванов</cp:lastModifiedBy>
  <cp:revision>11</cp:revision>
  <dcterms:created xsi:type="dcterms:W3CDTF">2020-12-01T10:47:00Z</dcterms:created>
  <dcterms:modified xsi:type="dcterms:W3CDTF">2021-12-10T09:32:00Z</dcterms:modified>
</cp:coreProperties>
</file>