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Вопросы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1. Что такое LINQ?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5. Как используется операция Where в LINQ to Object?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6. Как используется операция Select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7. Как используются операции Take, Skip?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8. Как используется операция Concat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9. Как используется операция OrderBy?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10.Как используется операция Join?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11.Как используются операции Distinct, Union, Except и Intersect?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12. Как используются операции First, Last, Any, All и Contains?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13. Как используются операции Count, Sum, Min и Max, Average?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29" w:dyaOrig="1739">
          <v:rect xmlns:o="urn:schemas-microsoft-com:office:office" xmlns:v="urn:schemas-microsoft-com:vml" id="rectole0000000000" style="width:481.450000pt;height:8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50" w:dyaOrig="3855">
          <v:rect xmlns:o="urn:schemas-microsoft-com:office:office" xmlns:v="urn:schemas-microsoft-com:vml" id="rectole0000000001" style="width:472.500000pt;height:19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85" w:dyaOrig="6554">
          <v:rect xmlns:o="urn:schemas-microsoft-com:office:office" xmlns:v="urn:schemas-microsoft-com:vml" id="rectole0000000002" style="width:464.250000pt;height:32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24" w:dyaOrig="6675">
          <v:rect xmlns:o="urn:schemas-microsoft-com:office:office" xmlns:v="urn:schemas-microsoft-com:vml" id="rectole0000000003" style="width:476.200000pt;height:33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55" w:dyaOrig="6105">
          <v:rect xmlns:o="urn:schemas-microsoft-com:office:office" xmlns:v="urn:schemas-microsoft-com:vml" id="rectole0000000004" style="width:462.750000pt;height:305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615">
          <v:rect xmlns:o="urn:schemas-microsoft-com:office:office" xmlns:v="urn:schemas-microsoft-com:vml" id="rectole0000000005" style="width:432.000000pt;height:30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2. В чем разница между отложенными операциями и не отложенными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операциями LINQ to Object?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69" w:dyaOrig="3839">
          <v:rect xmlns:o="urn:schemas-microsoft-com:office:office" xmlns:v="urn:schemas-microsoft-com:vml" id="rectole0000000006" style="width:463.450000pt;height:191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20" w:dyaOrig="5385">
          <v:rect xmlns:o="urn:schemas-microsoft-com:office:office" xmlns:v="urn:schemas-microsoft-com:vml" id="rectole0000000007" style="width:471.000000pt;height:269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34" w:dyaOrig="3585">
          <v:rect xmlns:o="urn:schemas-microsoft-com:office:office" xmlns:v="urn:schemas-microsoft-com:vml" id="rectole0000000008" style="width:471.700000pt;height:179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24" w:dyaOrig="1440">
          <v:rect xmlns:o="urn:schemas-microsoft-com:office:office" xmlns:v="urn:schemas-microsoft-com:vml" id="rectole0000000009" style="width:476.200000pt;height:72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59" w:dyaOrig="2849">
          <v:rect xmlns:o="urn:schemas-microsoft-com:office:office" xmlns:v="urn:schemas-microsoft-com:vml" id="rectole0000000010" style="width:482.950000pt;height:142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04" w:dyaOrig="3465">
          <v:rect xmlns:o="urn:schemas-microsoft-com:office:office" xmlns:v="urn:schemas-microsoft-com:vml" id="rectole0000000011" style="width:470.200000pt;height:173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64" w:dyaOrig="5894">
          <v:rect xmlns:o="urn:schemas-microsoft-com:office:office" xmlns:v="urn:schemas-microsoft-com:vml" id="rectole0000000012" style="width:473.200000pt;height:294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4. Какие есть группы операции в LINQ to Object? Перечислите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55" w:dyaOrig="2025">
          <v:rect xmlns:o="urn:schemas-microsoft-com:office:office" xmlns:v="urn:schemas-microsoft-com:vml" id="rectole0000000013" style="width:477.750000pt;height:101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20" w:dyaOrig="6300">
          <v:rect xmlns:o="urn:schemas-microsoft-com:office:office" xmlns:v="urn:schemas-microsoft-com:vml" id="rectole0000000014" style="width:471.000000pt;height:315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14.wmf" Id="docRId29" Type="http://schemas.openxmlformats.org/officeDocument/2006/relationships/image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3.wmf" Id="docRId27" Type="http://schemas.openxmlformats.org/officeDocument/2006/relationships/image"/><Relationship Target="numbering.xml" Id="docRId30" Type="http://schemas.openxmlformats.org/officeDocument/2006/relationships/numbering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styles.xml" Id="docRId31" Type="http://schemas.openxmlformats.org/officeDocument/2006/relationships/styles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2.bin" Id="docRId4" Type="http://schemas.openxmlformats.org/officeDocument/2006/relationships/oleObject"/></Relationships>
</file>