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13501" w14:textId="36AC6EBC" w:rsidR="00AB2667" w:rsidRPr="006828B7" w:rsidRDefault="00EB0CFA" w:rsidP="004C208F">
      <w:pPr>
        <w:ind w:firstLine="0"/>
        <w:contextualSpacing/>
        <w:rPr>
          <w:color w:val="000000" w:themeColor="text1"/>
          <w:lang w:val="ru-RU"/>
        </w:rPr>
      </w:pPr>
      <w:bookmarkStart w:id="0" w:name="_GoBack"/>
      <w:bookmarkEnd w:id="0"/>
      <w:r w:rsidRPr="006828B7">
        <w:rPr>
          <w:color w:val="000000" w:themeColor="text1"/>
          <w:lang w:val="ru-RU"/>
        </w:rPr>
        <w:t>Трубач Дмитрий Сергеевич, 5</w:t>
      </w:r>
      <w:r w:rsidR="004C208F" w:rsidRPr="006828B7">
        <w:rPr>
          <w:color w:val="000000" w:themeColor="text1"/>
          <w:lang w:val="ru-RU"/>
        </w:rPr>
        <w:t xml:space="preserve"> группа, ФИТ</w:t>
      </w:r>
    </w:p>
    <w:p w14:paraId="55A90A65" w14:textId="24FBA5EF" w:rsidR="004C208F" w:rsidRPr="006828B7" w:rsidRDefault="004C208F" w:rsidP="004A04F1">
      <w:pPr>
        <w:ind w:firstLine="0"/>
        <w:rPr>
          <w:rFonts w:cs="Times New Roman"/>
          <w:color w:val="000000" w:themeColor="text1"/>
          <w:szCs w:val="28"/>
        </w:rPr>
      </w:pPr>
      <w:r w:rsidRPr="006828B7">
        <w:rPr>
          <w:color w:val="000000" w:themeColor="text1"/>
          <w:lang w:val="ru-RU"/>
        </w:rPr>
        <w:t xml:space="preserve">Тема: </w:t>
      </w:r>
      <w:r w:rsidRPr="006828B7">
        <w:rPr>
          <w:rFonts w:cs="Times New Roman"/>
          <w:color w:val="000000" w:themeColor="text1"/>
          <w:szCs w:val="28"/>
        </w:rPr>
        <w:t>«</w:t>
      </w:r>
      <w:r w:rsidR="00EB0CFA" w:rsidRPr="006828B7">
        <w:rPr>
          <w:color w:val="000000" w:themeColor="text1"/>
          <w:lang w:val="ru-RU"/>
        </w:rPr>
        <w:t>Антисемитизм</w:t>
      </w:r>
      <w:r w:rsidRPr="006828B7">
        <w:rPr>
          <w:color w:val="000000" w:themeColor="text1"/>
          <w:lang w:val="ru-RU"/>
        </w:rPr>
        <w:t xml:space="preserve"> </w:t>
      </w:r>
      <w:r w:rsidR="00EB0CFA" w:rsidRPr="006828B7">
        <w:rPr>
          <w:color w:val="000000" w:themeColor="text1"/>
          <w:lang w:val="ru-RU"/>
        </w:rPr>
        <w:t>в мировой политике ХХ века</w:t>
      </w:r>
      <w:r w:rsidRPr="006828B7">
        <w:rPr>
          <w:rFonts w:cs="Times New Roman"/>
          <w:color w:val="000000" w:themeColor="text1"/>
          <w:szCs w:val="28"/>
        </w:rPr>
        <w:t>»</w:t>
      </w:r>
    </w:p>
    <w:p w14:paraId="55E0D205" w14:textId="4E61218B" w:rsidR="004C208F" w:rsidRPr="006828B7" w:rsidRDefault="004C208F" w:rsidP="001E0054">
      <w:pPr>
        <w:spacing w:before="0" w:after="0"/>
        <w:rPr>
          <w:rFonts w:cs="Times New Roman"/>
          <w:bCs/>
          <w:color w:val="000000" w:themeColor="text1"/>
          <w:szCs w:val="28"/>
          <w:shd w:val="clear" w:color="auto" w:fill="FFFFFF"/>
        </w:rPr>
      </w:pPr>
      <w:r w:rsidRPr="006828B7">
        <w:rPr>
          <w:rFonts w:cs="Times New Roman"/>
          <w:color w:val="000000" w:themeColor="text1"/>
          <w:szCs w:val="28"/>
        </w:rPr>
        <w:tab/>
      </w:r>
      <w:r w:rsidR="00CC5673" w:rsidRPr="006828B7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Антисемитизм, как форма дискриминации и ненависти к евреям, имеет древние корни, но в ХХ веке он достигал особой агрессивности и размаха, особенно в контексте мировой политики. </w:t>
      </w:r>
      <w:r w:rsidR="00EB0CFA" w:rsidRPr="006828B7">
        <w:rPr>
          <w:rFonts w:cs="Times New Roman"/>
          <w:bCs/>
          <w:color w:val="000000" w:themeColor="text1"/>
          <w:szCs w:val="28"/>
          <w:shd w:val="clear" w:color="auto" w:fill="FFFFFF"/>
        </w:rPr>
        <w:t>С момента окончания Второй мировой войны и по сей день антисемитизм процветает под вывеской антисионизма.</w:t>
      </w:r>
    </w:p>
    <w:p w14:paraId="7F50AD6E" w14:textId="7D3B9D6C" w:rsidR="00AC24A1" w:rsidRPr="006828B7" w:rsidRDefault="00AC24A1" w:rsidP="001E0054">
      <w:pPr>
        <w:spacing w:before="0" w:after="0"/>
        <w:rPr>
          <w:color w:val="000000" w:themeColor="text1"/>
          <w:shd w:val="clear" w:color="auto" w:fill="FFFFFF"/>
        </w:rPr>
      </w:pPr>
      <w:r w:rsidRPr="006828B7">
        <w:rPr>
          <w:color w:val="000000" w:themeColor="text1"/>
          <w:shd w:val="clear" w:color="auto" w:fill="FFFFFF"/>
        </w:rPr>
        <w:t>Во время Первой мировой войны в оккупированной российскими войсками Галиции командование в приказах, расклеенных на улицах галицийских городов, сообщало о «явно враждебном отношении евреев» к русской армии. Издевательства над евреями, избиения, и даже погромы, которые чаще всего устраивали казачьи части, стали в Галиции обычным явлением. Во Львове и в других местах оккупационные власти брали евреев в качестве заложников. После того, как в мае 1915 г. австро-венгерские и немецкие войска начали наступление в Галиции, российское военное командование выслало оттуда всех евреев — их вывозили в товарных вагонах под конвоем.</w:t>
      </w:r>
    </w:p>
    <w:p w14:paraId="7AA5FA7D" w14:textId="27F95E03" w:rsidR="00CC5673" w:rsidRPr="006828B7" w:rsidRDefault="00CC5673" w:rsidP="001E0054">
      <w:pPr>
        <w:spacing w:before="0" w:after="0"/>
        <w:rPr>
          <w:rFonts w:cs="Times New Roman"/>
          <w:color w:val="000000" w:themeColor="text1"/>
          <w:szCs w:val="28"/>
          <w:shd w:val="clear" w:color="auto" w:fill="FFFFFF"/>
          <w:lang w:val="ru-RU"/>
        </w:rPr>
      </w:pP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К началу 20-го века, евреи в Германии были наиболее интегрированы в Европе. Ситуация изменилась в начале 1930-х после немецкого поражения в Первой мировой войне и экономического кризиса 1929 года, произошедшего с подъёмом нацистов и их явно антисемитской программы. Дискриминационные высказывания, которые называли еврейских граждан «грязными евреями» стали обычным делом в антисемитских брошюрах и газетах. Кроме того, евреев обвиняли в поражении Германии в Первой мировой войне.</w:t>
      </w:r>
    </w:p>
    <w:p w14:paraId="4C877A95" w14:textId="11B6885D" w:rsidR="00CC5673" w:rsidRPr="006828B7" w:rsidRDefault="00CC5673" w:rsidP="001E0054">
      <w:pPr>
        <w:spacing w:before="0" w:after="0"/>
        <w:rPr>
          <w:rFonts w:cs="Times New Roman"/>
          <w:color w:val="000000" w:themeColor="text1"/>
          <w:szCs w:val="28"/>
          <w:shd w:val="clear" w:color="auto" w:fill="FFFFFF"/>
          <w:lang w:val="ru-RU"/>
        </w:rPr>
      </w:pP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 xml:space="preserve">Антиеврейская пропаганда быстро распространялась. Нацистские карикатуры «грязных евреев» часто изображают грязного, физически непривлекательного и плохо одетого «талмудического» еврея в традиционных религиозных одеждах подобных тем, которые носили </w:t>
      </w:r>
      <w:proofErr w:type="spellStart"/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хасидские</w:t>
      </w:r>
      <w:proofErr w:type="spellEnd"/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 xml:space="preserve"> евреи. </w:t>
      </w:r>
      <w:proofErr w:type="gramStart"/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Статьи</w:t>
      </w:r>
      <w:proofErr w:type="gramEnd"/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 xml:space="preserve"> атакующие евреев, сосредоточившись на коммерческой и политической деятельности выдающихся еврейских лиц, также распространяли дезинформацию о еврейских религиозных обрядах.</w:t>
      </w:r>
    </w:p>
    <w:p w14:paraId="047672A2" w14:textId="318BD916" w:rsidR="00CC5673" w:rsidRPr="006828B7" w:rsidRDefault="00CC5673" w:rsidP="001E0054">
      <w:pPr>
        <w:spacing w:before="0" w:after="0"/>
        <w:rPr>
          <w:rFonts w:cs="Times New Roman"/>
          <w:color w:val="000000" w:themeColor="text1"/>
          <w:szCs w:val="28"/>
          <w:shd w:val="clear" w:color="auto" w:fill="FFFFFF"/>
          <w:lang w:val="ru-RU"/>
        </w:rPr>
      </w:pP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Антисемитская программа нацистов быстро распространилась за пределы разговора. Начиная с 1933 года, репрессивные законы были приняты против евреев, кульминацией которых стали Нюрнбергские законы, лишившие евреев большей части гражданских прав, на основе их расового, а не религиозного происхождения. Насилие против евреев получило широкое распространение с Хрустальной ночи беспорядков, во время которой были атакованы еврейские дома, предприятия и места вероисповедания, и убиты сотни евреев по всей Германии и Австрии.</w:t>
      </w:r>
    </w:p>
    <w:p w14:paraId="4F1875C9" w14:textId="3F49B7D4" w:rsidR="00CC5673" w:rsidRPr="006828B7" w:rsidRDefault="00CC5673" w:rsidP="001E0054">
      <w:pPr>
        <w:spacing w:before="0" w:after="0"/>
        <w:rPr>
          <w:rFonts w:cs="Times New Roman"/>
          <w:color w:val="000000" w:themeColor="text1"/>
          <w:szCs w:val="28"/>
          <w:shd w:val="clear" w:color="auto" w:fill="FFFFFF"/>
          <w:lang w:val="ru-RU"/>
        </w:rPr>
      </w:pP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С нацистского вторжения в Польшу в 1939 году и в начале Второй мировой войны нацисты начали окончательное решение евреев в Европе. Евреи были сконцентрированы в гетто, а затем отправлены в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концентрационные лагеря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и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лагеря смерти, где они были убиты. На оккупированных территориях евреи СССР были убиты в массовом порядке эскадронами смерти с помощью местного населения. Позднее эта практика была заменена газовыми камерами в лагерях смерти, самый большой из них был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Освенцим.</w:t>
      </w:r>
    </w:p>
    <w:p w14:paraId="3ECA4421" w14:textId="0CACE13D" w:rsidR="00AC24A1" w:rsidRPr="006828B7" w:rsidRDefault="00AC24A1" w:rsidP="001E0054">
      <w:pPr>
        <w:spacing w:before="0" w:after="0"/>
        <w:rPr>
          <w:rFonts w:cs="Times New Roman"/>
          <w:color w:val="000000" w:themeColor="text1"/>
          <w:szCs w:val="28"/>
          <w:shd w:val="clear" w:color="auto" w:fill="FFFFFF"/>
          <w:lang w:val="ru-RU"/>
        </w:rPr>
      </w:pP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lastRenderedPageBreak/>
        <w:t>Холокост был самым значительным событием в современной еврейской истории. Примерно шесть миллионов евреев были убиты нацистами, что составляло около 2/3 всех европейских евреев.</w:t>
      </w:r>
    </w:p>
    <w:p w14:paraId="3A17764E" w14:textId="1C73E457" w:rsidR="00957818" w:rsidRPr="006828B7" w:rsidRDefault="00957818" w:rsidP="001E0054">
      <w:pPr>
        <w:spacing w:before="0" w:after="0"/>
        <w:rPr>
          <w:rFonts w:cs="Times New Roman"/>
          <w:color w:val="000000" w:themeColor="text1"/>
          <w:szCs w:val="28"/>
          <w:shd w:val="clear" w:color="auto" w:fill="FFFFFF"/>
          <w:lang w:val="ru-RU"/>
        </w:rPr>
      </w:pP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В Польше антисемитизм во все времена имел широкое распространение.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 xml:space="preserve"> Существовал запрет для евреев (а также белорусов, русских и украинцев) занимать государственные должности. Евреям был затруднён доступ к кредитам. Практически полностью евреев исключили из образования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— так, на всю Польшу насчитывалось лишь 11 профессоров-евреев, работающих в университетах. Для студентов устраивали «Дни без евреев», когда евреев изгоняли из университетов.</w:t>
      </w:r>
    </w:p>
    <w:p w14:paraId="0E42E292" w14:textId="710B0238" w:rsidR="00CC5673" w:rsidRPr="006828B7" w:rsidRDefault="00CC5673" w:rsidP="001E0054">
      <w:pPr>
        <w:spacing w:before="0" w:after="0"/>
        <w:rPr>
          <w:color w:val="000000" w:themeColor="text1"/>
          <w:szCs w:val="28"/>
          <w:lang w:val="ru-RU"/>
        </w:rPr>
      </w:pPr>
      <w:r w:rsidRPr="006828B7">
        <w:rPr>
          <w:color w:val="000000" w:themeColor="text1"/>
          <w:szCs w:val="28"/>
          <w:lang w:val="ru-RU"/>
        </w:rPr>
        <w:t>С окончанием Второй мировой войны в 1945 году, выжившие евреи начали возвращаться в свои дома, хотя многие предпочли эмигрировать в США, Великобританию, и контролируемую британцами Палестину. Антисемитизм нацистского режима принимал новые формы.</w:t>
      </w:r>
      <w:r w:rsidRPr="006828B7">
        <w:rPr>
          <w:color w:val="000000" w:themeColor="text1"/>
          <w:szCs w:val="28"/>
          <w:lang w:val="en-US"/>
        </w:rPr>
        <w:t> </w:t>
      </w:r>
      <w:r w:rsidRPr="006828B7">
        <w:rPr>
          <w:color w:val="000000" w:themeColor="text1"/>
          <w:szCs w:val="28"/>
          <w:lang w:val="ru-RU"/>
        </w:rPr>
        <w:t>Кровавый навет</w:t>
      </w:r>
      <w:r w:rsidRPr="006828B7">
        <w:rPr>
          <w:color w:val="000000" w:themeColor="text1"/>
          <w:szCs w:val="28"/>
          <w:lang w:val="en-US"/>
        </w:rPr>
        <w:t> </w:t>
      </w:r>
      <w:r w:rsidRPr="006828B7">
        <w:rPr>
          <w:color w:val="000000" w:themeColor="text1"/>
          <w:szCs w:val="28"/>
          <w:lang w:val="ru-RU"/>
        </w:rPr>
        <w:t>и преследования евреев продолжались, отчасти из-за страха, что возвращающиеся евреи будут пытаться вернуть собственность, украденную во время Холокоста или обнажить истинную природу помощи, оказываемой местным населением в ранее оккупированных нацистами территориях. Одним из примеров является</w:t>
      </w:r>
      <w:r w:rsidRPr="006828B7">
        <w:rPr>
          <w:color w:val="000000" w:themeColor="text1"/>
          <w:szCs w:val="28"/>
          <w:lang w:val="en-US"/>
        </w:rPr>
        <w:t> </w:t>
      </w:r>
      <w:r w:rsidRPr="006828B7">
        <w:rPr>
          <w:color w:val="000000" w:themeColor="text1"/>
          <w:szCs w:val="28"/>
          <w:lang w:val="ru-RU"/>
        </w:rPr>
        <w:t xml:space="preserve">погром в </w:t>
      </w:r>
      <w:proofErr w:type="spellStart"/>
      <w:r w:rsidRPr="006828B7">
        <w:rPr>
          <w:color w:val="000000" w:themeColor="text1"/>
          <w:szCs w:val="28"/>
          <w:lang w:val="ru-RU"/>
        </w:rPr>
        <w:t>Кельце</w:t>
      </w:r>
      <w:proofErr w:type="spellEnd"/>
      <w:r w:rsidRPr="006828B7">
        <w:rPr>
          <w:color w:val="000000" w:themeColor="text1"/>
          <w:szCs w:val="28"/>
          <w:lang w:val="ru-RU"/>
        </w:rPr>
        <w:t>, который произошёл в 1946 году в Польше, когда граждане яростно напали на евреев, на основе ложного обвинения в похищении христианского ребёнка.</w:t>
      </w:r>
    </w:p>
    <w:p w14:paraId="36FAAA65" w14:textId="3DA51618" w:rsidR="00CC5673" w:rsidRDefault="00CC5673" w:rsidP="001E0054">
      <w:pPr>
        <w:spacing w:before="0" w:after="0"/>
        <w:rPr>
          <w:rFonts w:cs="Times New Roman"/>
          <w:color w:val="000000" w:themeColor="text1"/>
          <w:szCs w:val="28"/>
          <w:lang w:val="ru-RU"/>
        </w:rPr>
      </w:pPr>
      <w:r w:rsidRPr="006828B7">
        <w:rPr>
          <w:rFonts w:cs="Times New Roman"/>
          <w:color w:val="000000" w:themeColor="text1"/>
          <w:szCs w:val="28"/>
          <w:lang w:val="ru-RU"/>
        </w:rPr>
        <w:t>В послевоенный период также наблюдался рост антисемитских чувств в СССР. В 1948 году Сталин начал кампанию против «безродного космополита», в котором многочисленные идише поэты, писатели, художники и скульпторы были убиты или арестованы. Кроме того, в заговоре врачей выпущены в период между 1952 и 1953 годами, были арестованы и обвинены в попытке убийства ведущих лидеров партии ряд еврейских врачей. Были также предположения, сделанные современных историков, таких как Эдвард Радзинский, что Сталин планировал депортировать еврейское население СССР в изгнание в Казахстане или Сибири.</w:t>
      </w:r>
    </w:p>
    <w:p w14:paraId="014D7C67" w14:textId="05BB4D38" w:rsidR="00F776FA" w:rsidRPr="00F776FA" w:rsidRDefault="00F776FA" w:rsidP="001E0054">
      <w:pPr>
        <w:spacing w:before="0" w:after="0"/>
        <w:rPr>
          <w:rFonts w:cs="Times New Roman"/>
          <w:color w:val="000000" w:themeColor="text1"/>
          <w:szCs w:val="28"/>
        </w:rPr>
      </w:pPr>
      <w:r w:rsidRPr="00F776FA">
        <w:rPr>
          <w:rFonts w:cs="Times New Roman"/>
          <w:color w:val="000000" w:themeColor="text1"/>
          <w:szCs w:val="28"/>
        </w:rPr>
        <w:t>В </w:t>
      </w:r>
      <w:r>
        <w:rPr>
          <w:rFonts w:cs="Times New Roman"/>
          <w:color w:val="000000" w:themeColor="text1"/>
          <w:szCs w:val="28"/>
          <w:lang w:val="ru-RU"/>
        </w:rPr>
        <w:t>Беларуси</w:t>
      </w:r>
      <w:r w:rsidRPr="00F776FA">
        <w:rPr>
          <w:rFonts w:cs="Times New Roman"/>
          <w:color w:val="000000" w:themeColor="text1"/>
          <w:szCs w:val="28"/>
        </w:rPr>
        <w:t> замалчивалась деятельность евреев-партизан и подпольщиков в годы Великой Отечественной войны. В частности, в официальном справочнике «Партизанские формирования Белоруссии в годы Великой Отечественной войны», изданном Институтом истории партии в 1983 году, нет упоминания о крупнейшем еврейском партизанском отряде Тувьи Бельского. Аналогично участие евреев в партизанском движении было скрыто под графой «другие национальности». На памятниках погибшим в ходе Холокоста вместо слова «евреи» писали «мирные жители» или «советские граждане». «Еврейская тема» цензурировалась не только в Белоруссии — в 1964 году в издательстве «Молодая гвардия» вышла документальная повесть В. Р. Томина и А. Г. Синельникова «Возвращение нежелательно» о нацистском лагере смерти «Собибор», в котором уничтожались почти исключительно евреи — слово «еврей» на страницах книги не упомянуто </w:t>
      </w:r>
      <w:r w:rsidRPr="00F776FA">
        <w:rPr>
          <w:rFonts w:cs="Times New Roman"/>
          <w:iCs/>
          <w:color w:val="000000" w:themeColor="text1"/>
          <w:szCs w:val="28"/>
        </w:rPr>
        <w:t>ни разу</w:t>
      </w:r>
      <w:r w:rsidRPr="00F776FA">
        <w:rPr>
          <w:rFonts w:cs="Times New Roman"/>
          <w:color w:val="000000" w:themeColor="text1"/>
          <w:szCs w:val="28"/>
        </w:rPr>
        <w:t>.</w:t>
      </w:r>
    </w:p>
    <w:p w14:paraId="4967B6BD" w14:textId="66857B84" w:rsidR="00CC5673" w:rsidRDefault="00CC5673" w:rsidP="001E0054">
      <w:pPr>
        <w:spacing w:before="0" w:after="0"/>
        <w:rPr>
          <w:rFonts w:cs="Times New Roman"/>
          <w:color w:val="000000" w:themeColor="text1"/>
          <w:szCs w:val="28"/>
          <w:lang w:val="ru-RU"/>
        </w:rPr>
      </w:pPr>
      <w:r w:rsidRPr="006828B7">
        <w:rPr>
          <w:rFonts w:cs="Times New Roman"/>
          <w:color w:val="000000" w:themeColor="text1"/>
          <w:szCs w:val="28"/>
          <w:lang w:val="ru-RU"/>
        </w:rPr>
        <w:t xml:space="preserve">После создания Израиля и эскалации арабо-израильского конфликта, новый вид антисемитизма начал появляться в Европе как часть антиимпериалистической борьбы крайне левых. Критика против Израиля в качестве завоевателей имперской власти и солидарность между левыми и палестинской борьбой, привело к кажущейся связи между европейскими евреями и сионизмом. В </w:t>
      </w:r>
      <w:r w:rsidRPr="006828B7">
        <w:rPr>
          <w:rFonts w:cs="Times New Roman"/>
          <w:color w:val="000000" w:themeColor="text1"/>
          <w:szCs w:val="28"/>
          <w:lang w:val="ru-RU"/>
        </w:rPr>
        <w:lastRenderedPageBreak/>
        <w:t xml:space="preserve">некоторых случаях эта связь привела к нападениям на еврейские общины в Западной Европе. Одним из примеров является немецкие левые террористические группы «Революционные ячейки», члены которых участвовали в угоне рейса 139 </w:t>
      </w:r>
      <w:r w:rsidRPr="006828B7">
        <w:rPr>
          <w:rFonts w:cs="Times New Roman"/>
          <w:color w:val="000000" w:themeColor="text1"/>
          <w:szCs w:val="28"/>
          <w:lang w:val="en-US"/>
        </w:rPr>
        <w:t>Air</w:t>
      </w:r>
      <w:r w:rsidRPr="006828B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828B7">
        <w:rPr>
          <w:rFonts w:cs="Times New Roman"/>
          <w:color w:val="000000" w:themeColor="text1"/>
          <w:szCs w:val="28"/>
          <w:lang w:val="en-US"/>
        </w:rPr>
        <w:t>France</w:t>
      </w:r>
      <w:r w:rsidRPr="006828B7">
        <w:rPr>
          <w:rFonts w:cs="Times New Roman"/>
          <w:color w:val="000000" w:themeColor="text1"/>
          <w:szCs w:val="28"/>
          <w:lang w:val="ru-RU"/>
        </w:rPr>
        <w:t xml:space="preserve"> в 1976 году (операция Энтеббе), а также планируемое убийство главы еврейской общины Германии,</w:t>
      </w:r>
      <w:r w:rsidRPr="006828B7">
        <w:rPr>
          <w:rFonts w:cs="Times New Roman"/>
          <w:color w:val="000000" w:themeColor="text1"/>
          <w:szCs w:val="28"/>
          <w:lang w:val="en-US"/>
        </w:rPr>
        <w:t> Heinz</w:t>
      </w:r>
      <w:r w:rsidRPr="006828B7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828B7">
        <w:rPr>
          <w:rFonts w:cs="Times New Roman"/>
          <w:color w:val="000000" w:themeColor="text1"/>
          <w:szCs w:val="28"/>
          <w:lang w:val="en-US"/>
        </w:rPr>
        <w:t>Galinski</w:t>
      </w:r>
      <w:proofErr w:type="spellEnd"/>
      <w:r w:rsidRPr="006828B7">
        <w:rPr>
          <w:rFonts w:cs="Times New Roman"/>
          <w:color w:val="000000" w:themeColor="text1"/>
          <w:szCs w:val="28"/>
          <w:lang w:val="en-US"/>
        </w:rPr>
        <w:t> </w:t>
      </w:r>
      <w:r w:rsidRPr="006828B7">
        <w:rPr>
          <w:rFonts w:cs="Times New Roman"/>
          <w:color w:val="000000" w:themeColor="text1"/>
          <w:szCs w:val="28"/>
          <w:lang w:val="ru-RU"/>
        </w:rPr>
        <w:t>и известного охотника за нацистами Симона Визенталя. В те годы антисемитские нападки со стороны различных неонацистских групп и расцвет антисемитских теорий заговора продолжались по всей западной Европе.</w:t>
      </w:r>
    </w:p>
    <w:p w14:paraId="5274A750" w14:textId="5465224D" w:rsidR="00C7164B" w:rsidRPr="00C7164B" w:rsidRDefault="00C7164B" w:rsidP="001E0054">
      <w:pPr>
        <w:spacing w:before="0" w:after="0"/>
        <w:rPr>
          <w:rFonts w:cs="Times New Roman"/>
          <w:color w:val="000000" w:themeColor="text1"/>
          <w:szCs w:val="28"/>
          <w:lang w:val="ru-RU"/>
        </w:rPr>
      </w:pPr>
      <w:r w:rsidRPr="00C7164B">
        <w:rPr>
          <w:rFonts w:cs="Times New Roman"/>
          <w:color w:val="000000" w:themeColor="text1"/>
          <w:szCs w:val="28"/>
          <w:lang w:val="ru-RU"/>
        </w:rPr>
        <w:t>В традиционной исламской интерпретации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Корана,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Аллах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превратил евреев в свиней и обезьян. Представление о современных евреях как потомках свиней и обезьян имеет широкое распространение среди верующих мусульман.</w:t>
      </w:r>
    </w:p>
    <w:p w14:paraId="60437B75" w14:textId="4C7D6897" w:rsidR="00C7164B" w:rsidRPr="00C7164B" w:rsidRDefault="00C7164B" w:rsidP="001E0054">
      <w:pPr>
        <w:spacing w:before="0" w:after="0"/>
        <w:rPr>
          <w:rFonts w:cs="Times New Roman"/>
          <w:color w:val="000000" w:themeColor="text1"/>
          <w:szCs w:val="28"/>
          <w:lang w:val="ru-RU"/>
        </w:rPr>
      </w:pPr>
      <w:r w:rsidRPr="00C7164B">
        <w:rPr>
          <w:rFonts w:cs="Times New Roman"/>
          <w:color w:val="000000" w:themeColor="text1"/>
          <w:szCs w:val="28"/>
          <w:lang w:val="ru-RU"/>
        </w:rPr>
        <w:t>Ряд обвинений против евреев, (например,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кровавый навет), которые даже среди антисемитов Европы считаются маргинальными, продолжают иметь хождение в арабском и мусульманском мире. Арабские СМИ серьёзно относятся к «Протоколам сионских мудрецов», несмотря на то, что в остальном мире они давно признаны фальшивкой.</w:t>
      </w:r>
    </w:p>
    <w:p w14:paraId="29E058BC" w14:textId="04D3110A" w:rsidR="00C7164B" w:rsidRPr="00C7164B" w:rsidRDefault="00C7164B" w:rsidP="001E0054">
      <w:pPr>
        <w:spacing w:before="0" w:after="0"/>
        <w:rPr>
          <w:rFonts w:cs="Times New Roman"/>
          <w:color w:val="000000" w:themeColor="text1"/>
          <w:szCs w:val="28"/>
          <w:lang w:val="ru-RU"/>
        </w:rPr>
      </w:pPr>
      <w:r w:rsidRPr="00C7164B">
        <w:rPr>
          <w:rFonts w:cs="Times New Roman"/>
          <w:color w:val="000000" w:themeColor="text1"/>
          <w:szCs w:val="28"/>
          <w:lang w:val="ru-RU"/>
        </w:rPr>
        <w:t>Распространённым мнением среди арабов является отрицание Холокоста, утверждения о сотрудничестве сионистов с нацистами, сравнение современного Израиля с нацистской Германией и как вывод, что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немцы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и другие народы не несут моральной ответственности перед евреями за холокост, а, напротив, несут моральную ответственность перед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  <w:r w:rsidRPr="00C7164B">
        <w:rPr>
          <w:rFonts w:cs="Times New Roman"/>
          <w:color w:val="000000" w:themeColor="text1"/>
          <w:szCs w:val="28"/>
          <w:lang w:val="ru-RU"/>
        </w:rPr>
        <w:t>палестинцами, которые в результате этого не имеют своего государства.</w:t>
      </w:r>
      <w:r w:rsidRPr="00C7164B">
        <w:rPr>
          <w:rFonts w:cs="Times New Roman"/>
          <w:color w:val="000000" w:themeColor="text1"/>
          <w:szCs w:val="28"/>
          <w:lang w:val="en-US"/>
        </w:rPr>
        <w:t> </w:t>
      </w:r>
    </w:p>
    <w:p w14:paraId="077D35C4" w14:textId="54DA437F" w:rsidR="00A85AD6" w:rsidRPr="006828B7" w:rsidRDefault="00A85AD6" w:rsidP="001E0054">
      <w:pPr>
        <w:spacing w:before="0" w:after="0"/>
        <w:rPr>
          <w:rFonts w:cs="Times New Roman"/>
          <w:color w:val="000000" w:themeColor="text1"/>
          <w:szCs w:val="28"/>
          <w:lang w:val="ru-RU"/>
        </w:rPr>
      </w:pPr>
      <w:r w:rsidRPr="006828B7">
        <w:rPr>
          <w:rFonts w:cs="Times New Roman"/>
          <w:color w:val="000000" w:themeColor="text1"/>
          <w:szCs w:val="28"/>
        </w:rPr>
        <w:t>В современной Европе антисемитизм остается проблемой, хотя и в более скрытой форме. Антисемитские инциденты и атаки на еврейские объекты регистрируются в различных странах, вызывая обеспокоенность со стороны еврейских общин и международного сообщества.</w:t>
      </w:r>
    </w:p>
    <w:p w14:paraId="2E3B9253" w14:textId="2DD4BEFE" w:rsidR="006E6F1F" w:rsidRPr="006828B7" w:rsidRDefault="00CC5673" w:rsidP="00CC5673">
      <w:pPr>
        <w:rPr>
          <w:rFonts w:cs="Times New Roman"/>
          <w:color w:val="000000" w:themeColor="text1"/>
          <w:szCs w:val="28"/>
        </w:rPr>
      </w:pPr>
      <w:r w:rsidRPr="006828B7">
        <w:rPr>
          <w:rFonts w:cs="Times New Roman"/>
          <w:color w:val="000000" w:themeColor="text1"/>
          <w:szCs w:val="28"/>
        </w:rPr>
        <w:t xml:space="preserve"> </w:t>
      </w:r>
    </w:p>
    <w:p w14:paraId="33CD6505" w14:textId="2A869FD2" w:rsidR="00CC41C2" w:rsidRPr="006828B7" w:rsidRDefault="00CC41C2" w:rsidP="00CC41C2">
      <w:pPr>
        <w:pStyle w:val="1"/>
        <w:rPr>
          <w:lang w:val="ru-RU"/>
        </w:rPr>
      </w:pPr>
      <w:r w:rsidRPr="006828B7">
        <w:rPr>
          <w:lang w:val="ru-RU"/>
        </w:rPr>
        <w:t>Список используемых источников</w:t>
      </w:r>
    </w:p>
    <w:p w14:paraId="77FE4CF7" w14:textId="6A7CB1E0" w:rsidR="006E6F1F" w:rsidRPr="006828B7" w:rsidRDefault="00CC41C2" w:rsidP="00A85AD6">
      <w:pPr>
        <w:pStyle w:val="a5"/>
        <w:numPr>
          <w:ilvl w:val="0"/>
          <w:numId w:val="1"/>
        </w:numPr>
        <w:ind w:left="0" w:firstLine="709"/>
        <w:rPr>
          <w:color w:val="000000" w:themeColor="text1"/>
          <w:lang w:val="ru-RU"/>
        </w:rPr>
      </w:pPr>
      <w:r w:rsidRPr="006828B7">
        <w:rPr>
          <w:color w:val="000000" w:themeColor="text1"/>
          <w:lang w:val="en-US"/>
        </w:rPr>
        <w:t>Wikipedia</w:t>
      </w:r>
      <w:r w:rsidRPr="006828B7">
        <w:rPr>
          <w:color w:val="000000" w:themeColor="text1"/>
          <w:lang w:val="ru-RU"/>
        </w:rPr>
        <w:t xml:space="preserve"> [Электронный ресурс] / Режим доступа: https://ru.wikipedia.org/wiki/</w:t>
      </w:r>
      <w:r w:rsidR="006828B7">
        <w:rPr>
          <w:color w:val="000000" w:themeColor="text1"/>
          <w:lang w:val="ru-RU"/>
        </w:rPr>
        <w:t>История_антисеминтизма</w:t>
      </w:r>
      <w:r w:rsidRPr="006828B7">
        <w:rPr>
          <w:color w:val="000000" w:themeColor="text1"/>
          <w:lang w:val="ru-RU"/>
        </w:rPr>
        <w:t xml:space="preserve"> </w:t>
      </w:r>
      <w:r w:rsidRPr="006828B7">
        <w:rPr>
          <w:rFonts w:cs="Times New Roman"/>
          <w:color w:val="000000" w:themeColor="text1"/>
          <w:szCs w:val="28"/>
          <w:shd w:val="clear" w:color="auto" w:fill="FFFFFF"/>
        </w:rPr>
        <w:t>–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 xml:space="preserve"> Дата доступа:</w:t>
      </w:r>
      <w:r w:rsid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 xml:space="preserve"> 02.04</w:t>
      </w:r>
      <w:r w:rsidRPr="006828B7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.2024.</w:t>
      </w:r>
    </w:p>
    <w:p w14:paraId="7FB62EB7" w14:textId="03CEB9CD" w:rsidR="00CC41C2" w:rsidRDefault="006828B7" w:rsidP="00A85AD6">
      <w:pPr>
        <w:pStyle w:val="a5"/>
        <w:numPr>
          <w:ilvl w:val="0"/>
          <w:numId w:val="1"/>
        </w:numPr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en-US"/>
        </w:rPr>
        <w:t>Wikipedia</w:t>
      </w:r>
      <w:r w:rsidR="00CC41C2" w:rsidRPr="006828B7">
        <w:rPr>
          <w:color w:val="000000" w:themeColor="text1"/>
          <w:lang w:val="ru-RU"/>
        </w:rPr>
        <w:t xml:space="preserve"> [</w:t>
      </w:r>
      <w:r w:rsidR="006F17AC" w:rsidRPr="006828B7">
        <w:rPr>
          <w:color w:val="000000" w:themeColor="text1"/>
          <w:lang w:val="ru-RU"/>
        </w:rPr>
        <w:t>Электронный ресурс</w:t>
      </w:r>
      <w:r w:rsidR="00CC41C2" w:rsidRPr="006828B7">
        <w:rPr>
          <w:color w:val="000000" w:themeColor="text1"/>
          <w:lang w:val="ru-RU"/>
        </w:rPr>
        <w:t>]</w:t>
      </w:r>
      <w:r w:rsidR="006F17AC" w:rsidRPr="006828B7">
        <w:rPr>
          <w:color w:val="000000" w:themeColor="text1"/>
          <w:lang w:val="ru-RU"/>
        </w:rPr>
        <w:t xml:space="preserve"> / Режим доступа: </w:t>
      </w:r>
      <w:r w:rsidRPr="006828B7">
        <w:rPr>
          <w:color w:val="000000" w:themeColor="text1"/>
          <w:lang w:val="ru-RU"/>
        </w:rPr>
        <w:t>https://ru.wikipedia.org/wiki/</w:t>
      </w:r>
      <w:r>
        <w:rPr>
          <w:color w:val="000000" w:themeColor="text1"/>
          <w:lang w:val="ru-RU"/>
        </w:rPr>
        <w:t>Антисеминтизм_в_Европе</w:t>
      </w:r>
      <w:r w:rsidR="006F17AC" w:rsidRPr="006828B7">
        <w:rPr>
          <w:color w:val="000000" w:themeColor="text1"/>
          <w:lang w:val="ru-RU"/>
        </w:rPr>
        <w:t xml:space="preserve"> </w:t>
      </w:r>
      <w:r w:rsidR="006F17AC" w:rsidRPr="006828B7">
        <w:rPr>
          <w:rFonts w:cs="Times New Roman"/>
          <w:color w:val="000000" w:themeColor="text1"/>
          <w:szCs w:val="28"/>
          <w:shd w:val="clear" w:color="auto" w:fill="FFFFFF"/>
        </w:rPr>
        <w:t>–</w:t>
      </w:r>
      <w:r w:rsidR="006F17AC" w:rsidRPr="006828B7">
        <w:rPr>
          <w:color w:val="000000" w:themeColor="text1"/>
          <w:lang w:val="ru-RU"/>
        </w:rPr>
        <w:t xml:space="preserve"> Дата доступа</w:t>
      </w:r>
      <w:r>
        <w:rPr>
          <w:color w:val="000000" w:themeColor="text1"/>
          <w:lang w:val="ru-RU"/>
        </w:rPr>
        <w:t>: 03.04</w:t>
      </w:r>
      <w:r w:rsidR="006F17AC" w:rsidRPr="006828B7">
        <w:rPr>
          <w:color w:val="000000" w:themeColor="text1"/>
          <w:lang w:val="ru-RU"/>
        </w:rPr>
        <w:t>.2024.</w:t>
      </w:r>
    </w:p>
    <w:p w14:paraId="2CBA8E98" w14:textId="40303052" w:rsidR="006828B7" w:rsidRPr="006828B7" w:rsidRDefault="006828B7" w:rsidP="006828B7">
      <w:pPr>
        <w:pStyle w:val="a5"/>
        <w:numPr>
          <w:ilvl w:val="0"/>
          <w:numId w:val="1"/>
        </w:numPr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Энциклопедия Холокоста</w:t>
      </w:r>
      <w:r w:rsidRPr="006828B7">
        <w:rPr>
          <w:color w:val="000000" w:themeColor="text1"/>
          <w:lang w:val="ru-RU"/>
        </w:rPr>
        <w:t xml:space="preserve"> [Электронный ресурс] / Режим доступа:</w:t>
      </w:r>
      <w:r>
        <w:rPr>
          <w:color w:val="000000" w:themeColor="text1"/>
          <w:lang w:val="ru-RU"/>
        </w:rPr>
        <w:t xml:space="preserve"> </w:t>
      </w:r>
      <w:r w:rsidRPr="006828B7">
        <w:rPr>
          <w:color w:val="000000" w:themeColor="text1"/>
          <w:lang w:val="ru-RU"/>
        </w:rPr>
        <w:t>https://encyclopedia.ushmm.org/content/ru/article/antisemitism-1</w:t>
      </w:r>
      <w:r w:rsidRPr="006828B7">
        <w:rPr>
          <w:rFonts w:cs="Times New Roman"/>
          <w:color w:val="000000" w:themeColor="text1"/>
          <w:szCs w:val="28"/>
          <w:shd w:val="clear" w:color="auto" w:fill="FFFFFF"/>
        </w:rPr>
        <w:t>–</w:t>
      </w:r>
      <w:r w:rsidRPr="006828B7">
        <w:rPr>
          <w:color w:val="000000" w:themeColor="text1"/>
          <w:lang w:val="ru-RU"/>
        </w:rPr>
        <w:t xml:space="preserve"> Дата доступа</w:t>
      </w:r>
      <w:r>
        <w:rPr>
          <w:color w:val="000000" w:themeColor="text1"/>
          <w:lang w:val="ru-RU"/>
        </w:rPr>
        <w:t>: 04.04</w:t>
      </w:r>
      <w:r w:rsidRPr="006828B7">
        <w:rPr>
          <w:color w:val="000000" w:themeColor="text1"/>
          <w:lang w:val="ru-RU"/>
        </w:rPr>
        <w:t>.2024.</w:t>
      </w:r>
    </w:p>
    <w:p w14:paraId="126C677C" w14:textId="77777777" w:rsidR="006F17AC" w:rsidRPr="006828B7" w:rsidRDefault="006F17AC" w:rsidP="006F17AC">
      <w:pPr>
        <w:ind w:left="709" w:firstLine="0"/>
        <w:rPr>
          <w:color w:val="000000" w:themeColor="text1"/>
          <w:lang w:val="ru-RU"/>
        </w:rPr>
      </w:pPr>
    </w:p>
    <w:p w14:paraId="6591A8D5" w14:textId="2CB4BC7A" w:rsidR="004C208F" w:rsidRPr="006828B7" w:rsidRDefault="004C208F" w:rsidP="004C208F">
      <w:pPr>
        <w:rPr>
          <w:color w:val="000000" w:themeColor="text1"/>
          <w:lang w:val="ru-RU"/>
        </w:rPr>
      </w:pPr>
    </w:p>
    <w:sectPr w:rsidR="004C208F" w:rsidRPr="006828B7" w:rsidSect="004C208F">
      <w:pgSz w:w="11906" w:h="16838"/>
      <w:pgMar w:top="1134" w:right="851" w:bottom="567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E0C8F"/>
    <w:multiLevelType w:val="hybridMultilevel"/>
    <w:tmpl w:val="9BFA300C"/>
    <w:lvl w:ilvl="0" w:tplc="79BCA6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6A"/>
    <w:rsid w:val="001E0054"/>
    <w:rsid w:val="002A7B2D"/>
    <w:rsid w:val="004A04F1"/>
    <w:rsid w:val="004C208F"/>
    <w:rsid w:val="006828B7"/>
    <w:rsid w:val="00697307"/>
    <w:rsid w:val="006E6F1F"/>
    <w:rsid w:val="006F17AC"/>
    <w:rsid w:val="008D4526"/>
    <w:rsid w:val="00944D34"/>
    <w:rsid w:val="00957818"/>
    <w:rsid w:val="00990955"/>
    <w:rsid w:val="00A85AD6"/>
    <w:rsid w:val="00AB2667"/>
    <w:rsid w:val="00AC24A1"/>
    <w:rsid w:val="00C06B5D"/>
    <w:rsid w:val="00C7164B"/>
    <w:rsid w:val="00CC41C2"/>
    <w:rsid w:val="00CC5673"/>
    <w:rsid w:val="00D4304C"/>
    <w:rsid w:val="00DA076A"/>
    <w:rsid w:val="00E82734"/>
    <w:rsid w:val="00EB0CFA"/>
    <w:rsid w:val="00F7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5DB9"/>
  <w15:chartTrackingRefBased/>
  <w15:docId w15:val="{30E5DFB2-4036-43C8-AEC3-7CB4C769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D34"/>
    <w:pPr>
      <w:spacing w:before="16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7B2D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B2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3">
    <w:name w:val="Hyperlink"/>
    <w:basedOn w:val="a0"/>
    <w:uiPriority w:val="99"/>
    <w:unhideWhenUsed/>
    <w:rsid w:val="006E6F1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E6F1F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BY"/>
    </w:rPr>
  </w:style>
  <w:style w:type="paragraph" w:styleId="a5">
    <w:name w:val="List Paragraph"/>
    <w:basedOn w:val="a"/>
    <w:uiPriority w:val="34"/>
    <w:qFormat/>
    <w:rsid w:val="00CC41C2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CC41C2"/>
    <w:rPr>
      <w:color w:val="605E5C"/>
      <w:shd w:val="clear" w:color="auto" w:fill="E1DFDD"/>
    </w:rPr>
  </w:style>
  <w:style w:type="paragraph" w:styleId="a6">
    <w:name w:val="No Spacing"/>
    <w:uiPriority w:val="1"/>
    <w:qFormat/>
    <w:rsid w:val="0095781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12</cp:revision>
  <dcterms:created xsi:type="dcterms:W3CDTF">2024-03-31T16:50:00Z</dcterms:created>
  <dcterms:modified xsi:type="dcterms:W3CDTF">2024-05-19T21:05:00Z</dcterms:modified>
</cp:coreProperties>
</file>