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CC93" w14:textId="2D93AD9D" w:rsidR="003378A0" w:rsidRPr="003378A0" w:rsidRDefault="008B2C9F" w:rsidP="002D6736">
      <w:pPr>
        <w:pStyle w:val="TableParagraph"/>
        <w:spacing w:after="360"/>
        <w:jc w:val="center"/>
        <w:rPr>
          <w:sz w:val="24"/>
          <w:szCs w:val="24"/>
          <w:lang w:val="en-US"/>
        </w:rPr>
      </w:pPr>
      <w:bookmarkStart w:id="0" w:name="_Toc58522995"/>
      <w:bookmarkStart w:id="1" w:name="_Hlk73930143"/>
      <w:bookmarkStart w:id="2" w:name="_GoBack"/>
      <w:r>
        <w:rPr>
          <w:b/>
          <w:noProof/>
          <w:sz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6A1C47EE">
                <wp:simplePos x="0" y="0"/>
                <wp:positionH relativeFrom="margin">
                  <wp:posOffset>-394335</wp:posOffset>
                </wp:positionH>
                <wp:positionV relativeFrom="paragraph">
                  <wp:posOffset>-497724</wp:posOffset>
                </wp:positionV>
                <wp:extent cx="6629400" cy="10249535"/>
                <wp:effectExtent l="0" t="0" r="38100" b="1841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4B5326E" w:rsidR="00D335F3" w:rsidRDefault="008B2C9F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</w:t>
                              </w:r>
                              <w:r w:rsidR="00D335F3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7C8384E4" w:rsidR="00D335F3" w:rsidRPr="005E0376" w:rsidRDefault="00360E90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Трубач Д.С.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5233CCD4" w:rsidR="00D335F3" w:rsidRPr="007246AE" w:rsidRDefault="00360E90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Мущук А.Н.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B6F8B" w14:textId="77777777" w:rsidR="001C0274" w:rsidRDefault="001C0274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  <w:p w14:paraId="2F381060" w14:textId="270AF2A5" w:rsidR="001C0274" w:rsidRDefault="001C0274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Блок-схема алгоритма </w:t>
                              </w:r>
                            </w:p>
                            <w:p w14:paraId="5C2F5D0A" w14:textId="3B43B308" w:rsidR="00D335F3" w:rsidRPr="00D236D7" w:rsidRDefault="001C0274" w:rsidP="001C0274">
                              <w:pPr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просмотра скидок и открытия промокодов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1AD5D822" w:rsidR="00D335F3" w:rsidRDefault="008B2C9F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ДП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1C0274">
                                <w:rPr>
                                  <w:i/>
                                  <w:sz w:val="24"/>
                                </w:rPr>
                                <w:t>6</w:t>
                              </w:r>
                              <w:r w:rsidR="00D335F3" w:rsidRPr="00360E90">
                                <w:rPr>
                                  <w:i/>
                                  <w:sz w:val="24"/>
                                </w:rPr>
                                <w:t>.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DB66" w14:textId="77777777" w:rsidR="008B2C9F" w:rsidRDefault="008B2C9F" w:rsidP="008B2C9F">
                              <w:pPr>
                                <w:pStyle w:val="a7"/>
                                <w:rPr>
                                  <w:sz w:val="24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18"/>
                                  <w:lang w:val="ru-RU"/>
                                </w:rPr>
                                <w:t>БГТУ 1-40 01 01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  <w:lang w:val="ru-RU"/>
                                </w:rPr>
                                <w:t>, 2025</w:t>
                              </w:r>
                            </w:p>
                            <w:p w14:paraId="3DD4EB74" w14:textId="02125C48" w:rsidR="00D335F3" w:rsidRPr="001370D4" w:rsidRDefault="00D335F3" w:rsidP="00D335F3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31.05pt;margin-top:-39.2pt;width:522pt;height:807.05pt;z-index:-251652096;mso-position-horizontal-relative:margin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4B5326E" w:rsidR="00D335F3" w:rsidRDefault="008B2C9F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</w:t>
                        </w:r>
                        <w:r w:rsidR="00D335F3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7C8384E4" w:rsidR="00D335F3" w:rsidRPr="005E0376" w:rsidRDefault="00360E90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Трубач Д.С.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5233CCD4" w:rsidR="00D335F3" w:rsidRPr="007246AE" w:rsidRDefault="00360E90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Мущук А.Н.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6A0B6F8B" w14:textId="77777777" w:rsidR="001C0274" w:rsidRDefault="001C0274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  <w:p w14:paraId="2F381060" w14:textId="270AF2A5" w:rsidR="001C0274" w:rsidRDefault="001C0274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Блок-схема алгоритма </w:t>
                        </w:r>
                      </w:p>
                      <w:p w14:paraId="5C2F5D0A" w14:textId="3B43B308" w:rsidR="00D335F3" w:rsidRPr="00D236D7" w:rsidRDefault="001C0274" w:rsidP="001C0274">
                        <w:pPr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просмотра скидок и открытия промокодов</w:t>
                        </w:r>
                      </w:p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1AD5D822" w:rsidR="00D335F3" w:rsidRDefault="008B2C9F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ДП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1C0274">
                          <w:rPr>
                            <w:i/>
                            <w:sz w:val="24"/>
                          </w:rPr>
                          <w:t>6</w:t>
                        </w:r>
                        <w:r w:rsidR="00D335F3" w:rsidRPr="00360E90">
                          <w:rPr>
                            <w:i/>
                            <w:sz w:val="24"/>
                          </w:rPr>
                          <w:t>.</w:t>
                        </w:r>
                        <w:r w:rsidR="00D335F3">
                          <w:rPr>
                            <w:i/>
                            <w:sz w:val="24"/>
                          </w:rPr>
                          <w:t>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56ADB66" w14:textId="77777777" w:rsidR="008B2C9F" w:rsidRDefault="008B2C9F" w:rsidP="008B2C9F">
                        <w:pPr>
                          <w:pStyle w:val="a7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>
                          <w:rPr>
                            <w:sz w:val="24"/>
                            <w:szCs w:val="18"/>
                            <w:lang w:val="ru-RU"/>
                          </w:rPr>
                          <w:t>БГТУ 1-40 01 01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shd w:val="clear" w:color="auto" w:fill="FFFFFF"/>
                            <w:lang w:val="ru-RU"/>
                          </w:rPr>
                          <w:t>, 2025</w:t>
                        </w:r>
                      </w:p>
                      <w:p w14:paraId="3DD4EB74" w14:textId="02125C48" w:rsidR="00D335F3" w:rsidRPr="001370D4" w:rsidRDefault="00D335F3" w:rsidP="00D335F3">
                        <w:pPr>
                          <w:rPr>
                            <w:szCs w:val="24"/>
                          </w:rPr>
                        </w:pP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<w10:wrap anchorx="margin"/>
              </v:group>
            </w:pict>
          </mc:Fallback>
        </mc:AlternateContent>
      </w:r>
      <w:bookmarkStart w:id="3" w:name="_3hv69ve" w:colFirst="0" w:colLast="0"/>
      <w:bookmarkEnd w:id="0"/>
      <w:bookmarkEnd w:id="1"/>
      <w:bookmarkEnd w:id="3"/>
      <w:bookmarkEnd w:id="2"/>
      <w:r w:rsidR="001C0274">
        <w:rPr>
          <w:noProof/>
          <w:sz w:val="24"/>
          <w:szCs w:val="24"/>
          <w:lang w:val="en-US"/>
        </w:rPr>
        <w:drawing>
          <wp:inline distT="0" distB="0" distL="0" distR="0" wp14:anchorId="15782D40" wp14:editId="0D30C683">
            <wp:extent cx="6863341" cy="5810434"/>
            <wp:effectExtent l="0" t="6985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Scheme_prom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71729" cy="58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8A0" w:rsidRPr="003378A0" w:rsidSect="006D2AAA">
      <w:headerReference w:type="default" r:id="rId9"/>
      <w:pgSz w:w="11906" w:h="16838"/>
      <w:pgMar w:top="1134" w:right="851" w:bottom="1134" w:left="1701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4AC1D" w14:textId="77777777" w:rsidR="00081059" w:rsidRDefault="00081059" w:rsidP="005D3E24">
      <w:r>
        <w:separator/>
      </w:r>
    </w:p>
  </w:endnote>
  <w:endnote w:type="continuationSeparator" w:id="0">
    <w:p w14:paraId="2C92CF05" w14:textId="77777777" w:rsidR="00081059" w:rsidRDefault="00081059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AD4A68" w14:textId="77777777" w:rsidR="00081059" w:rsidRDefault="00081059" w:rsidP="005D3E24">
      <w:r>
        <w:separator/>
      </w:r>
    </w:p>
  </w:footnote>
  <w:footnote w:type="continuationSeparator" w:id="0">
    <w:p w14:paraId="61A9D22C" w14:textId="77777777" w:rsidR="00081059" w:rsidRDefault="00081059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4"/>
  </w:num>
  <w:num w:numId="5">
    <w:abstractNumId w:val="5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851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059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2E61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274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2EA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3EEE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2D3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2D0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261D"/>
    <w:rsid w:val="002C35AA"/>
    <w:rsid w:val="002C3820"/>
    <w:rsid w:val="002C38F1"/>
    <w:rsid w:val="002C3AD3"/>
    <w:rsid w:val="002C3D71"/>
    <w:rsid w:val="002C4F46"/>
    <w:rsid w:val="002C57B8"/>
    <w:rsid w:val="002C59A8"/>
    <w:rsid w:val="002C6C30"/>
    <w:rsid w:val="002C731C"/>
    <w:rsid w:val="002C7729"/>
    <w:rsid w:val="002C7C53"/>
    <w:rsid w:val="002C7E0D"/>
    <w:rsid w:val="002D08F6"/>
    <w:rsid w:val="002D1529"/>
    <w:rsid w:val="002D221B"/>
    <w:rsid w:val="002D2F23"/>
    <w:rsid w:val="002D3A0F"/>
    <w:rsid w:val="002D3BDB"/>
    <w:rsid w:val="002D5127"/>
    <w:rsid w:val="002D5C66"/>
    <w:rsid w:val="002D673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E92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70E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46DA1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0E90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26B5D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2AAA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935"/>
    <w:rsid w:val="006E1C23"/>
    <w:rsid w:val="006E4091"/>
    <w:rsid w:val="006E48B3"/>
    <w:rsid w:val="006E5207"/>
    <w:rsid w:val="006E543C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2C9F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46D6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7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1CF1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2E00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69A5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07380"/>
    <w:rsid w:val="00E103D4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441D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C4E52-95C8-4429-A928-D7CCEB69C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Дима Трубач</cp:lastModifiedBy>
  <cp:revision>12</cp:revision>
  <cp:lastPrinted>2024-05-24T05:57:00Z</cp:lastPrinted>
  <dcterms:created xsi:type="dcterms:W3CDTF">2025-05-01T14:53:00Z</dcterms:created>
  <dcterms:modified xsi:type="dcterms:W3CDTF">2025-06-04T06:39:00Z</dcterms:modified>
</cp:coreProperties>
</file>