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93" w:rsidRDefault="00081E93" w:rsidP="00081E93">
      <w:pPr>
        <w:jc w:val="center"/>
        <w:rPr>
          <w:b/>
          <w:color w:val="000000"/>
          <w:sz w:val="32"/>
          <w:szCs w:val="32"/>
          <w:lang w:val="uk-UA"/>
        </w:rPr>
      </w:pPr>
      <w:r w:rsidRPr="00786B72">
        <w:rPr>
          <w:b/>
          <w:color w:val="000000"/>
          <w:sz w:val="32"/>
          <w:szCs w:val="32"/>
          <w:lang w:val="uk-UA"/>
        </w:rPr>
        <w:t>ЛАБОРАТОРНА</w:t>
      </w:r>
      <w:r>
        <w:rPr>
          <w:b/>
          <w:color w:val="000000"/>
          <w:sz w:val="32"/>
          <w:szCs w:val="32"/>
          <w:lang w:val="uk-UA"/>
        </w:rPr>
        <w:t>Я</w:t>
      </w:r>
      <w:r w:rsidRPr="00786B72">
        <w:rPr>
          <w:b/>
          <w:color w:val="000000"/>
          <w:sz w:val="32"/>
          <w:szCs w:val="32"/>
          <w:lang w:val="uk-UA"/>
        </w:rPr>
        <w:t xml:space="preserve"> Р</w:t>
      </w:r>
      <w:r>
        <w:rPr>
          <w:b/>
          <w:color w:val="000000"/>
          <w:sz w:val="32"/>
          <w:szCs w:val="32"/>
          <w:lang w:val="uk-UA"/>
        </w:rPr>
        <w:t>А</w:t>
      </w:r>
      <w:r w:rsidRPr="00786B72">
        <w:rPr>
          <w:b/>
          <w:color w:val="000000"/>
          <w:sz w:val="32"/>
          <w:szCs w:val="32"/>
          <w:lang w:val="uk-UA"/>
        </w:rPr>
        <w:t>БОТА 1</w:t>
      </w:r>
    </w:p>
    <w:p w:rsidR="00081E93" w:rsidRDefault="00081E93" w:rsidP="00081E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81E93">
        <w:rPr>
          <w:b/>
          <w:sz w:val="28"/>
          <w:szCs w:val="28"/>
        </w:rPr>
        <w:t>Студента группы</w:t>
      </w:r>
      <w:r>
        <w:rPr>
          <w:b/>
          <w:sz w:val="28"/>
          <w:szCs w:val="28"/>
        </w:rPr>
        <w:t xml:space="preserve"> 122м-19-1</w:t>
      </w:r>
    </w:p>
    <w:p w:rsidR="00081E93" w:rsidRPr="00081E93" w:rsidRDefault="00081E93" w:rsidP="00081E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Массалитина</w:t>
      </w:r>
      <w:proofErr w:type="spellEnd"/>
      <w:r>
        <w:rPr>
          <w:b/>
          <w:sz w:val="28"/>
          <w:szCs w:val="28"/>
        </w:rPr>
        <w:t xml:space="preserve"> Дмитрия</w:t>
      </w:r>
    </w:p>
    <w:p w:rsidR="00081E93" w:rsidRPr="000C7C5D" w:rsidRDefault="00081E93" w:rsidP="00081E93">
      <w:pPr>
        <w:jc w:val="center"/>
        <w:rPr>
          <w:b/>
          <w:sz w:val="28"/>
          <w:szCs w:val="32"/>
          <w:lang w:val="uk-UA"/>
        </w:rPr>
      </w:pPr>
      <w:r w:rsidRPr="000C7C5D">
        <w:rPr>
          <w:b/>
          <w:sz w:val="28"/>
          <w:szCs w:val="28"/>
        </w:rPr>
        <w:t>Общее знакомство со SCADA-</w:t>
      </w:r>
      <w:proofErr w:type="gramStart"/>
      <w:r w:rsidRPr="000C7C5D">
        <w:rPr>
          <w:b/>
          <w:sz w:val="28"/>
          <w:szCs w:val="28"/>
        </w:rPr>
        <w:t>системою  Экранная</w:t>
      </w:r>
      <w:proofErr w:type="gramEnd"/>
      <w:r w:rsidRPr="000C7C5D">
        <w:rPr>
          <w:b/>
          <w:sz w:val="28"/>
          <w:szCs w:val="28"/>
        </w:rPr>
        <w:t xml:space="preserve"> форма отображения информации SCADA-системах</w:t>
      </w:r>
    </w:p>
    <w:p w:rsidR="00081E93" w:rsidRPr="002D7643" w:rsidRDefault="00081E93" w:rsidP="00081E93">
      <w:pPr>
        <w:pStyle w:val="2"/>
        <w:spacing w:before="0"/>
        <w:jc w:val="both"/>
        <w:rPr>
          <w:sz w:val="12"/>
          <w:szCs w:val="12"/>
          <w:lang w:val="uk-UA"/>
        </w:rPr>
      </w:pPr>
      <w:bookmarkStart w:id="0" w:name="_Лінійний_обчислювальний_процес"/>
      <w:bookmarkEnd w:id="0"/>
    </w:p>
    <w:p w:rsidR="00081E93" w:rsidRPr="002E5973" w:rsidRDefault="00081E93" w:rsidP="00081E93">
      <w:pPr>
        <w:pStyle w:val="2"/>
        <w:spacing w:before="0"/>
        <w:ind w:firstLine="567"/>
        <w:jc w:val="both"/>
        <w:rPr>
          <w:b w:val="0"/>
          <w:sz w:val="28"/>
          <w:szCs w:val="28"/>
        </w:rPr>
      </w:pPr>
      <w:r w:rsidRPr="002E5973">
        <w:rPr>
          <w:sz w:val="28"/>
          <w:szCs w:val="28"/>
        </w:rPr>
        <w:t>Цель работы</w:t>
      </w:r>
      <w:r w:rsidRPr="002E5973">
        <w:rPr>
          <w:sz w:val="28"/>
          <w:szCs w:val="28"/>
          <w:lang w:val="uk-UA"/>
        </w:rPr>
        <w:t xml:space="preserve">: </w:t>
      </w:r>
      <w:r w:rsidRPr="000C7C5D">
        <w:rPr>
          <w:b w:val="0"/>
          <w:sz w:val="28"/>
          <w:szCs w:val="28"/>
          <w:lang w:val="uk-UA"/>
        </w:rPr>
        <w:t>О</w:t>
      </w:r>
      <w:proofErr w:type="spellStart"/>
      <w:r w:rsidRPr="002E5973">
        <w:rPr>
          <w:b w:val="0"/>
          <w:bCs w:val="0"/>
          <w:sz w:val="28"/>
          <w:szCs w:val="28"/>
        </w:rPr>
        <w:t>своение</w:t>
      </w:r>
      <w:proofErr w:type="spellEnd"/>
      <w:r w:rsidRPr="002E597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uk-UA"/>
        </w:rPr>
        <w:t xml:space="preserve">с </w:t>
      </w:r>
      <w:proofErr w:type="spellStart"/>
      <w:r>
        <w:rPr>
          <w:b w:val="0"/>
          <w:bCs w:val="0"/>
          <w:sz w:val="28"/>
          <w:szCs w:val="28"/>
          <w:lang w:val="uk-UA"/>
        </w:rPr>
        <w:t>технологией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uk-UA"/>
        </w:rPr>
        <w:t>программирования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в </w:t>
      </w:r>
      <w:r w:rsidRPr="000C7C5D">
        <w:rPr>
          <w:b w:val="0"/>
          <w:sz w:val="28"/>
          <w:szCs w:val="28"/>
        </w:rPr>
        <w:t>SCADA-систем</w:t>
      </w:r>
      <w:r>
        <w:rPr>
          <w:b w:val="0"/>
          <w:sz w:val="28"/>
          <w:szCs w:val="28"/>
          <w:lang w:val="uk-UA"/>
        </w:rPr>
        <w:t>е</w:t>
      </w:r>
      <w:r w:rsidRPr="000C7C5D">
        <w:rPr>
          <w:b w:val="0"/>
          <w:sz w:val="28"/>
          <w:szCs w:val="28"/>
        </w:rPr>
        <w:t xml:space="preserve">  </w:t>
      </w:r>
    </w:p>
    <w:p w:rsidR="00081E93" w:rsidRPr="002D7643" w:rsidRDefault="00081E93" w:rsidP="00081E93">
      <w:pPr>
        <w:pStyle w:val="2"/>
        <w:spacing w:before="0"/>
        <w:jc w:val="both"/>
        <w:rPr>
          <w:sz w:val="12"/>
          <w:szCs w:val="12"/>
          <w:lang w:val="uk-UA"/>
        </w:rPr>
      </w:pPr>
    </w:p>
    <w:p w:rsidR="00081E93" w:rsidRPr="002E5973" w:rsidRDefault="00081E93" w:rsidP="00081E93">
      <w:pPr>
        <w:ind w:firstLine="567"/>
        <w:jc w:val="both"/>
        <w:rPr>
          <w:b/>
          <w:sz w:val="28"/>
          <w:szCs w:val="28"/>
        </w:rPr>
      </w:pPr>
      <w:r w:rsidRPr="002E5973">
        <w:rPr>
          <w:b/>
          <w:sz w:val="28"/>
          <w:szCs w:val="28"/>
        </w:rPr>
        <w:t>Теоретические сведения</w:t>
      </w:r>
    </w:p>
    <w:p w:rsidR="00081E93" w:rsidRDefault="00081E93" w:rsidP="00081E93">
      <w:pPr>
        <w:spacing w:line="360" w:lineRule="auto"/>
        <w:ind w:firstLine="576"/>
        <w:jc w:val="both"/>
        <w:rPr>
          <w:b/>
          <w:sz w:val="28"/>
          <w:szCs w:val="28"/>
        </w:rPr>
      </w:pPr>
      <w:r w:rsidRPr="00AA2AAB">
        <w:rPr>
          <w:b/>
          <w:sz w:val="28"/>
          <w:szCs w:val="28"/>
        </w:rPr>
        <w:t>Постановка задачи (описание пре</w:t>
      </w:r>
      <w:r w:rsidRPr="00AA2AAB">
        <w:rPr>
          <w:b/>
          <w:sz w:val="28"/>
          <w:szCs w:val="28"/>
        </w:rPr>
        <w:t>д</w:t>
      </w:r>
      <w:r w:rsidRPr="00AA2AAB">
        <w:rPr>
          <w:b/>
          <w:sz w:val="28"/>
          <w:szCs w:val="28"/>
        </w:rPr>
        <w:t>метной области).</w:t>
      </w:r>
    </w:p>
    <w:p w:rsidR="00081E93" w:rsidRPr="000C7C5D" w:rsidRDefault="00081E93" w:rsidP="00081E93">
      <w:pPr>
        <w:shd w:val="clear" w:color="auto" w:fill="FFFFFF"/>
        <w:jc w:val="both"/>
        <w:rPr>
          <w:sz w:val="28"/>
          <w:szCs w:val="28"/>
        </w:rPr>
      </w:pPr>
      <w:r w:rsidRPr="000C7C5D">
        <w:rPr>
          <w:sz w:val="28"/>
          <w:szCs w:val="28"/>
        </w:rPr>
        <w:t xml:space="preserve">Изучит правила работы в </w:t>
      </w:r>
      <w:r w:rsidRPr="000C7C5D">
        <w:rPr>
          <w:sz w:val="28"/>
          <w:szCs w:val="28"/>
          <w:lang w:val="en-US"/>
        </w:rPr>
        <w:t>SCADA</w:t>
      </w:r>
      <w:r w:rsidRPr="000C7C5D">
        <w:rPr>
          <w:sz w:val="28"/>
          <w:szCs w:val="28"/>
        </w:rPr>
        <w:t>-системе по электронной “Справке».</w:t>
      </w:r>
    </w:p>
    <w:p w:rsidR="00081E93" w:rsidRPr="000C7C5D" w:rsidRDefault="00081E93" w:rsidP="00081E93">
      <w:pPr>
        <w:shd w:val="clear" w:color="auto" w:fill="FFFFFF"/>
        <w:jc w:val="both"/>
        <w:rPr>
          <w:sz w:val="28"/>
          <w:szCs w:val="28"/>
        </w:rPr>
      </w:pPr>
      <w:r w:rsidRPr="000C7C5D">
        <w:rPr>
          <w:sz w:val="28"/>
          <w:szCs w:val="28"/>
        </w:rPr>
        <w:t xml:space="preserve">Установить на экране редактора задач </w:t>
      </w:r>
      <w:r>
        <w:rPr>
          <w:sz w:val="28"/>
          <w:szCs w:val="28"/>
          <w:lang w:val="uk-UA"/>
        </w:rPr>
        <w:t>два</w:t>
      </w:r>
      <w:r w:rsidRPr="000C7C5D">
        <w:rPr>
          <w:sz w:val="28"/>
          <w:szCs w:val="28"/>
        </w:rPr>
        <w:t xml:space="preserve"> блока аналогового ввода. В соответствии с таблицей установить масштаб выходного </w:t>
      </w:r>
      <w:proofErr w:type="gramStart"/>
      <w:r w:rsidRPr="000C7C5D">
        <w:rPr>
          <w:sz w:val="28"/>
          <w:szCs w:val="28"/>
        </w:rPr>
        <w:t>сигнала</w:t>
      </w:r>
      <w:proofErr w:type="gramEnd"/>
      <w:r w:rsidRPr="000C7C5D">
        <w:rPr>
          <w:sz w:val="28"/>
          <w:szCs w:val="28"/>
        </w:rPr>
        <w:t xml:space="preserve"> но каждому блоку. Подключить выходы блоков аналогового ввода к входам блока вычисления с одним оператором и установить выполняемую операцию в соответствии с таблицей задания.</w:t>
      </w:r>
    </w:p>
    <w:p w:rsidR="00081E93" w:rsidRDefault="00081E93" w:rsidP="00081E93">
      <w:pPr>
        <w:shd w:val="clear" w:color="auto" w:fill="FFFFFF"/>
        <w:jc w:val="both"/>
        <w:rPr>
          <w:sz w:val="28"/>
          <w:szCs w:val="28"/>
          <w:lang w:val="uk-UA"/>
        </w:rPr>
      </w:pPr>
      <w:r w:rsidRPr="000C7C5D">
        <w:rPr>
          <w:sz w:val="28"/>
          <w:szCs w:val="28"/>
        </w:rPr>
        <w:t xml:space="preserve">На экране редактора форм отображения установить блок вывода графика </w:t>
      </w:r>
      <w:r w:rsidRPr="000C7C5D">
        <w:rPr>
          <w:sz w:val="28"/>
          <w:szCs w:val="28"/>
          <w:lang w:val="en-US"/>
        </w:rPr>
        <w:t>X</w:t>
      </w:r>
      <w:r w:rsidRPr="000C7C5D">
        <w:rPr>
          <w:sz w:val="28"/>
          <w:szCs w:val="28"/>
        </w:rPr>
        <w:t>(</w:t>
      </w:r>
      <w:r w:rsidRPr="000C7C5D">
        <w:rPr>
          <w:sz w:val="28"/>
          <w:szCs w:val="28"/>
          <w:lang w:val="en-US"/>
        </w:rPr>
        <w:t>t</w:t>
      </w:r>
      <w:r w:rsidRPr="000C7C5D">
        <w:rPr>
          <w:sz w:val="28"/>
          <w:szCs w:val="28"/>
        </w:rPr>
        <w:t xml:space="preserve">), подключить к этому блоку входные и выходные переменные блока вычисления с одним оператором и установить цвета для каждой переменной. Здесь же установить </w:t>
      </w:r>
      <w:proofErr w:type="spellStart"/>
      <w:r w:rsidRPr="000C7C5D">
        <w:rPr>
          <w:sz w:val="28"/>
          <w:szCs w:val="28"/>
        </w:rPr>
        <w:t>двухпозидионную</w:t>
      </w:r>
      <w:proofErr w:type="spellEnd"/>
      <w:r w:rsidRPr="000C7C5D">
        <w:rPr>
          <w:sz w:val="28"/>
          <w:szCs w:val="28"/>
        </w:rPr>
        <w:t xml:space="preserve"> кнопку и связать ее с блоком отображения "Индикатор". Установить параметры настройки задачи и исполнительной среды в соответствии с заданием.</w:t>
      </w:r>
    </w:p>
    <w:p w:rsidR="00D842A4" w:rsidRDefault="00D4000E"/>
    <w:tbl>
      <w:tblPr>
        <w:tblW w:w="936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4"/>
        <w:gridCol w:w="736"/>
        <w:gridCol w:w="745"/>
        <w:gridCol w:w="763"/>
        <w:gridCol w:w="1068"/>
        <w:gridCol w:w="1032"/>
        <w:gridCol w:w="1023"/>
        <w:gridCol w:w="925"/>
        <w:gridCol w:w="1185"/>
        <w:gridCol w:w="1221"/>
      </w:tblGrid>
      <w:tr w:rsidR="00081E93" w:rsidRPr="000577E7" w:rsidTr="00B01494">
        <w:tblPrEx>
          <w:tblCellMar>
            <w:top w:w="0" w:type="dxa"/>
            <w:bottom w:w="0" w:type="dxa"/>
          </w:tblCellMar>
        </w:tblPrEx>
        <w:trPr>
          <w:cantSplit/>
          <w:trHeight w:val="1712"/>
        </w:trPr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Аналог, блок 1 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Аналог, блок 2 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Операция 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Цвет </w:t>
            </w:r>
            <w:proofErr w:type="spellStart"/>
            <w:r w:rsidRPr="000577E7">
              <w:t>вх</w:t>
            </w:r>
            <w:proofErr w:type="spellEnd"/>
            <w:r w:rsidRPr="000577E7">
              <w:t xml:space="preserve"> 1 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Цвет </w:t>
            </w:r>
            <w:proofErr w:type="spellStart"/>
            <w:r w:rsidRPr="000577E7">
              <w:t>вх</w:t>
            </w:r>
            <w:proofErr w:type="spellEnd"/>
            <w:r w:rsidRPr="000577E7">
              <w:t xml:space="preserve"> 2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Цвет </w:t>
            </w:r>
            <w:proofErr w:type="spellStart"/>
            <w:r w:rsidRPr="000577E7">
              <w:t>вых</w:t>
            </w:r>
            <w:proofErr w:type="spellEnd"/>
            <w:r w:rsidRPr="000577E7">
              <w:t xml:space="preserve"> 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Фон 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Цвет кнопки во вкл. состоянии 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Цвет кнопки   в </w:t>
            </w:r>
            <w:proofErr w:type="spellStart"/>
            <w:r w:rsidRPr="000577E7">
              <w:t>откл</w:t>
            </w:r>
            <w:proofErr w:type="spellEnd"/>
            <w:r w:rsidRPr="000577E7">
              <w:t xml:space="preserve">. состоянии </w:t>
            </w:r>
          </w:p>
        </w:tc>
      </w:tr>
      <w:tr w:rsidR="00081E93" w:rsidRPr="000577E7" w:rsidTr="00B01494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12 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rPr>
                <w:iCs/>
              </w:rPr>
              <w:t>#</w:t>
            </w:r>
            <w:r w:rsidRPr="000577E7">
              <w:t xml:space="preserve"> 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2 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rPr>
                <w:lang w:val="en-US"/>
              </w:rPr>
              <w:t>Ln</w:t>
            </w:r>
            <w:r w:rsidRPr="000577E7">
              <w:t xml:space="preserve"> 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Красный 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Желтый 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Голубой 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Черный 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Красный 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Желтый </w:t>
            </w:r>
          </w:p>
        </w:tc>
      </w:tr>
    </w:tbl>
    <w:p w:rsidR="00081E93" w:rsidRDefault="00081E93"/>
    <w:p w:rsidR="00B01494" w:rsidRDefault="00B01494" w:rsidP="00B01494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B01494" w:rsidRPr="002E5973" w:rsidRDefault="00B01494" w:rsidP="00B01494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 редактора задач:</w:t>
      </w:r>
    </w:p>
    <w:p w:rsidR="00B01494" w:rsidRDefault="00B01494" w:rsidP="00B014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35.75pt">
            <v:imagedata r:id="rId4" o:title="СРВ_1_Задача"/>
          </v:shape>
        </w:pict>
      </w:r>
    </w:p>
    <w:p w:rsidR="00B01494" w:rsidRDefault="00B01494" w:rsidP="00B01494"/>
    <w:p w:rsidR="00B01494" w:rsidRDefault="00B01494" w:rsidP="00B01494"/>
    <w:p w:rsidR="00B01494" w:rsidRDefault="00B01494" w:rsidP="00B01494"/>
    <w:p w:rsidR="00B01494" w:rsidRDefault="00B01494" w:rsidP="00B01494"/>
    <w:p w:rsidR="00B01494" w:rsidRDefault="00B01494" w:rsidP="00B01494">
      <w:pPr>
        <w:rPr>
          <w:b/>
          <w:sz w:val="28"/>
          <w:szCs w:val="28"/>
        </w:rPr>
      </w:pPr>
      <w:r w:rsidRPr="00B01494">
        <w:rPr>
          <w:b/>
          <w:sz w:val="28"/>
          <w:szCs w:val="28"/>
        </w:rPr>
        <w:lastRenderedPageBreak/>
        <w:t>Параметры блоков:</w:t>
      </w:r>
    </w:p>
    <w:p w:rsidR="00B01494" w:rsidRDefault="00B01494" w:rsidP="00B0149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287.25pt;height:176.25pt">
            <v:imagedata r:id="rId5" o:title="СРВ_1_пар3"/>
          </v:shape>
        </w:pict>
      </w:r>
    </w:p>
    <w:p w:rsidR="00B01494" w:rsidRDefault="00B01494" w:rsidP="00B01494"/>
    <w:p w:rsidR="00B01494" w:rsidRDefault="00B01494" w:rsidP="00B01494">
      <w:r>
        <w:pict>
          <v:shape id="_x0000_i1027" type="#_x0000_t75" style="width:336.75pt;height:172.5pt">
            <v:imagedata r:id="rId6" o:title="СРВ_1_пар2"/>
          </v:shape>
        </w:pict>
      </w:r>
    </w:p>
    <w:p w:rsidR="00B01494" w:rsidRDefault="00B01494" w:rsidP="00B01494"/>
    <w:p w:rsidR="00B01494" w:rsidRPr="00D4000E" w:rsidRDefault="00B01494" w:rsidP="00B0149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347.25pt;height:179.25pt">
            <v:imagedata r:id="rId7" o:title="СРВ_1_Пар"/>
          </v:shape>
        </w:pict>
      </w:r>
      <w:bookmarkStart w:id="1" w:name="_GoBack"/>
      <w:bookmarkEnd w:id="1"/>
    </w:p>
    <w:p w:rsidR="00B01494" w:rsidRPr="002E5973" w:rsidRDefault="00B01494" w:rsidP="00B014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Экран редактора </w:t>
      </w:r>
      <w:r>
        <w:rPr>
          <w:b/>
          <w:sz w:val="28"/>
          <w:szCs w:val="28"/>
        </w:rPr>
        <w:t>форм:</w:t>
      </w:r>
      <w:r>
        <w:rPr>
          <w:b/>
          <w:sz w:val="28"/>
          <w:szCs w:val="28"/>
        </w:rPr>
        <w:pict>
          <v:shape id="_x0000_i1029" type="#_x0000_t75" style="width:468pt;height:132.75pt">
            <v:imagedata r:id="rId8" o:title="СРВ_1"/>
          </v:shape>
        </w:pict>
      </w:r>
    </w:p>
    <w:p w:rsidR="00B01494" w:rsidRDefault="00B01494" w:rsidP="00B01494"/>
    <w:sectPr w:rsidR="00B01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93"/>
    <w:rsid w:val="00081E93"/>
    <w:rsid w:val="006132A3"/>
    <w:rsid w:val="00A46970"/>
    <w:rsid w:val="00B01494"/>
    <w:rsid w:val="00D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B4C40-CC2E-4A0D-AAF7-5BCDB784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81E93"/>
    <w:pPr>
      <w:keepNext/>
      <w:spacing w:before="100"/>
      <w:outlineLvl w:val="1"/>
    </w:pPr>
    <w:rPr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1E93"/>
    <w:rPr>
      <w:rFonts w:ascii="Times New Roman" w:eastAsia="Times New Roman" w:hAnsi="Times New Roman" w:cs="Times New Roman"/>
      <w:b/>
      <w:bCs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dimka</cp:lastModifiedBy>
  <cp:revision>1</cp:revision>
  <dcterms:created xsi:type="dcterms:W3CDTF">2019-09-15T15:27:00Z</dcterms:created>
  <dcterms:modified xsi:type="dcterms:W3CDTF">2019-09-15T15:56:00Z</dcterms:modified>
</cp:coreProperties>
</file>