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A2C2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bookmarkStart w:id="0" w:name="_top"/>
      <w:bookmarkEnd w:id="0"/>
      <w:r w:rsidRPr="00FF49CF">
        <w:rPr>
          <w:rFonts w:eastAsia="Calibri"/>
          <w:sz w:val="32"/>
          <w:szCs w:val="32"/>
          <w:lang w:val="ru-RU"/>
        </w:rPr>
        <w:t xml:space="preserve">МІНІСТЕРСТВО ОСВІТИ І НАУКИ УКРАЇНИ </w:t>
      </w:r>
    </w:p>
    <w:p w14:paraId="5D99BD66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</w:p>
    <w:p w14:paraId="6E03D27C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r w:rsidRPr="00FF49CF">
        <w:rPr>
          <w:rFonts w:eastAsia="Calibri"/>
          <w:sz w:val="32"/>
          <w:szCs w:val="32"/>
          <w:lang w:val="ru-RU"/>
        </w:rPr>
        <w:t>КИЇВСЬКИЙ НАЦІОНАЛЬНИЙ УНІВЕРСИТЕТ</w:t>
      </w:r>
    </w:p>
    <w:p w14:paraId="23AED67C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  <w:lang w:val="ru-RU"/>
        </w:rPr>
        <w:t>БУДІВНИЦТВА І АРХІТЕКТУРИ</w:t>
      </w:r>
    </w:p>
    <w:p w14:paraId="05671B35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F8B70A8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36DC3E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2501842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4638BDF0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9DB893E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462CB5F6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</w:rPr>
        <w:t>Кафедра інформаційних технологій</w:t>
      </w:r>
    </w:p>
    <w:p w14:paraId="3C4D7F2D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414AEE7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28868752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4C021F7E" w14:textId="2FAF611B" w:rsidR="00EC2E13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Лабораторна  робота №</w:t>
      </w:r>
      <w:r w:rsidR="002014CF">
        <w:rPr>
          <w:rFonts w:eastAsia="Calibri"/>
          <w:b/>
          <w:sz w:val="32"/>
          <w:szCs w:val="32"/>
        </w:rPr>
        <w:t xml:space="preserve"> </w:t>
      </w:r>
      <w:r w:rsidR="00AF3DC4">
        <w:rPr>
          <w:rFonts w:eastAsia="Calibri"/>
          <w:b/>
          <w:sz w:val="32"/>
          <w:szCs w:val="32"/>
        </w:rPr>
        <w:t>2</w:t>
      </w:r>
    </w:p>
    <w:p w14:paraId="087F024A" w14:textId="77777777" w:rsidR="00EC2E13" w:rsidRPr="002014CF" w:rsidRDefault="00EC2E13" w:rsidP="00EC2E13">
      <w:pPr>
        <w:spacing w:line="276" w:lineRule="auto"/>
        <w:ind w:firstLine="0"/>
        <w:jc w:val="center"/>
        <w:rPr>
          <w:rFonts w:eastAsia="Calibri"/>
          <w:bCs/>
        </w:rPr>
      </w:pPr>
      <w:r w:rsidRPr="00E93A79">
        <w:rPr>
          <w:rFonts w:eastAsia="Calibri"/>
          <w:bCs/>
        </w:rPr>
        <w:t xml:space="preserve">З дисципліни: </w:t>
      </w:r>
      <w:r w:rsidR="003A5434">
        <w:rPr>
          <w:rFonts w:eastAsia="Calibri"/>
          <w:bCs/>
        </w:rPr>
        <w:t xml:space="preserve">Інструментальні засоби </w:t>
      </w:r>
      <w:r w:rsidR="002014CF">
        <w:rPr>
          <w:rFonts w:eastAsia="Calibri"/>
          <w:bCs/>
        </w:rPr>
        <w:t>розробки програмного забезпечення</w:t>
      </w:r>
    </w:p>
    <w:p w14:paraId="0B877860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6721A3C9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1095369B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475C90F4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4531C6C5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21A33D26" w14:textId="77777777" w:rsidR="002014CF" w:rsidRPr="00E93A79" w:rsidRDefault="002014CF" w:rsidP="00EC2E13">
      <w:pPr>
        <w:spacing w:line="276" w:lineRule="auto"/>
        <w:jc w:val="center"/>
        <w:rPr>
          <w:rFonts w:eastAsia="Calibri"/>
        </w:rPr>
      </w:pPr>
    </w:p>
    <w:p w14:paraId="0E6D9C85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1E1A5942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Виконав:</w:t>
      </w:r>
    </w:p>
    <w:p w14:paraId="73DF02A1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Студент групи ІСТм-24</w:t>
      </w:r>
    </w:p>
    <w:p w14:paraId="4D74C988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Йовенко Дмитро</w:t>
      </w:r>
    </w:p>
    <w:p w14:paraId="146447BE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6620F5A0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197BDE68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4010091C" w14:textId="77777777" w:rsidR="00E15268" w:rsidRPr="00E93A79" w:rsidRDefault="00E15268" w:rsidP="00EC2E13">
      <w:pPr>
        <w:spacing w:line="276" w:lineRule="auto"/>
        <w:jc w:val="center"/>
        <w:rPr>
          <w:rFonts w:eastAsia="Calibri"/>
        </w:rPr>
      </w:pPr>
    </w:p>
    <w:p w14:paraId="423A3C08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4F1DD5F9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46A68DD8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7E9C6FE1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27D17D4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2407FB0E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61371629" w14:textId="762D1023" w:rsidR="00EC2E13" w:rsidRDefault="00EC2E13" w:rsidP="002014CF">
      <w:pPr>
        <w:spacing w:line="276" w:lineRule="auto"/>
        <w:ind w:firstLine="0"/>
        <w:jc w:val="center"/>
        <w:rPr>
          <w:rFonts w:eastAsia="Calibri"/>
        </w:rPr>
      </w:pPr>
      <w:r w:rsidRPr="00E93A79">
        <w:rPr>
          <w:rFonts w:eastAsia="Calibri"/>
        </w:rPr>
        <w:t>Київ-202</w:t>
      </w:r>
      <w:r w:rsidR="003A5434">
        <w:rPr>
          <w:rFonts w:eastAsia="Calibri"/>
        </w:rPr>
        <w:t>5</w:t>
      </w:r>
    </w:p>
    <w:p w14:paraId="648CFB06" w14:textId="0F86F3F8" w:rsidR="007C211C" w:rsidRDefault="007C211C" w:rsidP="007C211C">
      <w:pPr>
        <w:spacing w:line="276" w:lineRule="auto"/>
        <w:rPr>
          <w:rFonts w:eastAsia="Calibri"/>
        </w:rPr>
      </w:pPr>
      <w:r w:rsidRPr="007C211C">
        <w:rPr>
          <w:rFonts w:eastAsia="Calibri"/>
          <w:b/>
          <w:bCs/>
        </w:rPr>
        <w:lastRenderedPageBreak/>
        <w:t>Мета:</w:t>
      </w:r>
      <w:r>
        <w:rPr>
          <w:rFonts w:eastAsia="Calibri"/>
        </w:rPr>
        <w:t xml:space="preserve"> </w:t>
      </w:r>
      <w:r w:rsidRPr="007C211C">
        <w:rPr>
          <w:rFonts w:eastAsia="Calibri"/>
        </w:rPr>
        <w:t xml:space="preserve">створення базового шаблону проєкту для кросплатформного мобільного застосунку "Трекер корисних звичок" у середовищі Visual Studio 2022. </w:t>
      </w:r>
    </w:p>
    <w:p w14:paraId="474A1BF4" w14:textId="43A3887B" w:rsidR="007C211C" w:rsidRPr="007C211C" w:rsidRDefault="007C211C" w:rsidP="007C211C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7C211C">
        <w:rPr>
          <w:rFonts w:eastAsia="Calibri"/>
          <w:b/>
          <w:bCs/>
        </w:rPr>
        <w:t>Хід роботи</w:t>
      </w:r>
    </w:p>
    <w:p w14:paraId="3C9C6FDB" w14:textId="7CB80A9D" w:rsidR="007C211C" w:rsidRDefault="007C211C" w:rsidP="007C211C">
      <w:pPr>
        <w:spacing w:line="276" w:lineRule="auto"/>
        <w:rPr>
          <w:rFonts w:eastAsia="Calibri"/>
        </w:rPr>
      </w:pPr>
      <w:r w:rsidRPr="007C211C">
        <w:rPr>
          <w:rFonts w:eastAsia="Calibri"/>
        </w:rPr>
        <w:t xml:space="preserve">Для реалізації кросплатформного мобільного застосунку "Трекер корисних звичок" було обрано шаблон </w:t>
      </w:r>
      <w:r w:rsidRPr="007C211C">
        <w:rPr>
          <w:rFonts w:eastAsia="Calibri"/>
          <w:b/>
          <w:bCs/>
        </w:rPr>
        <w:t>.NET MAUI App</w:t>
      </w:r>
      <w:r w:rsidRPr="007C211C">
        <w:rPr>
          <w:rFonts w:eastAsia="Calibri"/>
        </w:rPr>
        <w:t xml:space="preserve"> у Visual Studio 2022. Цей шаблон підтримує розробку для Android та iOS, що відповідає вимогам проєкту, зазначеним у першій лабораторній роботі. На Рисунку 2.1 показано процес завантаження необхідних компонентів для .NET MAUI через Visual Studio Installer, що включає робоче навантаження "Mobile development with .NET".</w:t>
      </w:r>
    </w:p>
    <w:p w14:paraId="236F701E" w14:textId="77777777" w:rsidR="007C211C" w:rsidRDefault="007C211C" w:rsidP="007C211C">
      <w:pPr>
        <w:spacing w:line="276" w:lineRule="auto"/>
        <w:ind w:firstLine="0"/>
        <w:jc w:val="center"/>
        <w:rPr>
          <w:rFonts w:eastAsia="Calibri"/>
        </w:rPr>
      </w:pPr>
      <w:r w:rsidRPr="00AF3DC4">
        <w:rPr>
          <w:rFonts w:eastAsia="Calibri"/>
          <w:noProof/>
        </w:rPr>
        <w:drawing>
          <wp:inline distT="0" distB="0" distL="0" distR="0" wp14:anchorId="02ADA1DF" wp14:editId="5A27974A">
            <wp:extent cx="6120130" cy="3071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0093" w14:textId="77777777" w:rsidR="007C211C" w:rsidRDefault="007C211C" w:rsidP="007C211C">
      <w:pPr>
        <w:spacing w:line="276" w:lineRule="auto"/>
        <w:ind w:firstLine="0"/>
        <w:jc w:val="center"/>
        <w:rPr>
          <w:rFonts w:eastAsia="Calibri"/>
          <w:lang w:val="en-US"/>
        </w:rPr>
      </w:pPr>
      <w:r>
        <w:rPr>
          <w:rFonts w:eastAsia="Calibri"/>
        </w:rPr>
        <w:t>Рисунок 2.1 – Завантаження необхідних компонентів</w:t>
      </w:r>
    </w:p>
    <w:p w14:paraId="2A7BBA6E" w14:textId="77777777" w:rsidR="007C211C" w:rsidRDefault="007C211C" w:rsidP="007C211C">
      <w:pPr>
        <w:spacing w:line="276" w:lineRule="auto"/>
        <w:ind w:firstLine="0"/>
        <w:jc w:val="center"/>
        <w:rPr>
          <w:rFonts w:eastAsia="Calibri"/>
          <w:lang w:val="en-US"/>
        </w:rPr>
      </w:pPr>
    </w:p>
    <w:p w14:paraId="67ABDC2F" w14:textId="77777777" w:rsidR="007C211C" w:rsidRDefault="007C211C" w:rsidP="007C211C">
      <w:pPr>
        <w:spacing w:line="276" w:lineRule="auto"/>
        <w:ind w:firstLine="0"/>
        <w:jc w:val="center"/>
        <w:rPr>
          <w:rFonts w:eastAsia="Calibri"/>
          <w:lang w:val="en-US"/>
        </w:rPr>
      </w:pPr>
      <w:r w:rsidRPr="00F96C46">
        <w:rPr>
          <w:rFonts w:eastAsia="Calibri"/>
          <w:noProof/>
          <w:lang w:val="en-US"/>
        </w:rPr>
        <w:drawing>
          <wp:inline distT="0" distB="0" distL="0" distR="0" wp14:anchorId="3BE3E354" wp14:editId="0C93C928">
            <wp:extent cx="4251960" cy="277493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227" cy="27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E931" w14:textId="77777777" w:rsidR="007C211C" w:rsidRPr="007C211C" w:rsidRDefault="007C211C" w:rsidP="007C211C">
      <w:pPr>
        <w:spacing w:line="276" w:lineRule="auto"/>
        <w:ind w:firstLine="0"/>
        <w:jc w:val="center"/>
        <w:rPr>
          <w:rFonts w:eastAsia="Calibri"/>
          <w:lang w:val="ru-RU"/>
        </w:rPr>
      </w:pPr>
      <w:r>
        <w:rPr>
          <w:rFonts w:eastAsia="Calibri"/>
        </w:rPr>
        <w:t>Рисунок 2.2 – Створення проекту на основі шаблоку .</w:t>
      </w:r>
      <w:r>
        <w:rPr>
          <w:rFonts w:eastAsia="Calibri"/>
          <w:lang w:val="en-US"/>
        </w:rPr>
        <w:t>NET</w:t>
      </w:r>
      <w:r w:rsidRPr="00ED50A8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MAUI</w:t>
      </w:r>
      <w:r w:rsidRPr="00ED50A8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App</w:t>
      </w:r>
    </w:p>
    <w:p w14:paraId="5440C8C7" w14:textId="77777777" w:rsidR="007C211C" w:rsidRDefault="007C211C" w:rsidP="007C211C">
      <w:pPr>
        <w:spacing w:line="276" w:lineRule="auto"/>
        <w:ind w:firstLine="0"/>
        <w:jc w:val="center"/>
        <w:rPr>
          <w:rFonts w:eastAsia="Calibri"/>
          <w:lang w:val="ru-RU"/>
        </w:rPr>
      </w:pPr>
      <w:r w:rsidRPr="00ED50A8">
        <w:rPr>
          <w:rFonts w:eastAsia="Calibri"/>
          <w:noProof/>
          <w:lang w:val="ru-RU"/>
        </w:rPr>
        <w:lastRenderedPageBreak/>
        <w:drawing>
          <wp:inline distT="0" distB="0" distL="0" distR="0" wp14:anchorId="5934D9FB" wp14:editId="0C9B069D">
            <wp:extent cx="5334000" cy="285018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407" cy="28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1CF3" w14:textId="1C98CCAA" w:rsidR="007C211C" w:rsidRPr="00516C56" w:rsidRDefault="007C211C" w:rsidP="007C211C">
      <w:pPr>
        <w:spacing w:line="276" w:lineRule="auto"/>
        <w:ind w:firstLine="0"/>
        <w:jc w:val="center"/>
        <w:rPr>
          <w:rFonts w:eastAsia="Calibri"/>
          <w:lang w:val="ru-RU"/>
        </w:rPr>
      </w:pPr>
      <w:r>
        <w:rPr>
          <w:rFonts w:eastAsia="Calibri"/>
        </w:rPr>
        <w:t>Рисунок 2.3 – Створений проект</w:t>
      </w:r>
    </w:p>
    <w:p w14:paraId="587BEB84" w14:textId="77777777" w:rsidR="007C211C" w:rsidRPr="007C211C" w:rsidRDefault="007C211C" w:rsidP="007C211C">
      <w:pPr>
        <w:spacing w:line="276" w:lineRule="auto"/>
        <w:rPr>
          <w:rFonts w:eastAsia="Calibri"/>
        </w:rPr>
      </w:pPr>
      <w:r w:rsidRPr="007C211C">
        <w:rPr>
          <w:rFonts w:eastAsia="Calibri"/>
        </w:rPr>
        <w:t>На Рисунку 2.2 зображено створення нового проєкту. У діалоговому вікні створення проєкту було обрано шаблон .NET MAUI App (C#), задано назву проєкту HabitTracker та вибрано цільову платформу .NET 8.0, яка є актуальною для .NET MAUI на травень 2025 року. Після створення проєкту Visual Studio згенерувала базову структуру, включаючи файли MainPage.xaml для інтерфейсу та App.xaml для конфігурації застосунку (Рисунок 2.3).</w:t>
      </w:r>
    </w:p>
    <w:p w14:paraId="18CA5C84" w14:textId="5677EE7F" w:rsidR="007C211C" w:rsidRDefault="007C211C" w:rsidP="007C211C">
      <w:pPr>
        <w:spacing w:line="276" w:lineRule="auto"/>
        <w:rPr>
          <w:rFonts w:eastAsia="Calibri"/>
        </w:rPr>
      </w:pPr>
      <w:r w:rsidRPr="007C211C">
        <w:rPr>
          <w:rFonts w:eastAsia="Calibri"/>
        </w:rPr>
        <w:t>Для тестування на Android створено емулятор через Android Device Manager (Рисунок 2.4), з конфігурацією для Android 1</w:t>
      </w:r>
      <w:r>
        <w:rPr>
          <w:rFonts w:eastAsia="Calibri"/>
        </w:rPr>
        <w:t>5</w:t>
      </w:r>
      <w:r w:rsidRPr="007C211C">
        <w:rPr>
          <w:rFonts w:eastAsia="Calibri"/>
        </w:rPr>
        <w:t>.0 та роздільною здатністю, оптимізованою для мого ПК.</w:t>
      </w:r>
    </w:p>
    <w:p w14:paraId="3282BE31" w14:textId="77777777" w:rsidR="007C211C" w:rsidRDefault="007C211C" w:rsidP="007C211C">
      <w:pPr>
        <w:spacing w:line="276" w:lineRule="auto"/>
        <w:ind w:firstLine="0"/>
        <w:jc w:val="center"/>
        <w:rPr>
          <w:rFonts w:eastAsia="Calibri"/>
          <w:lang w:val="en-US"/>
        </w:rPr>
      </w:pPr>
      <w:r w:rsidRPr="00EA4921">
        <w:rPr>
          <w:rFonts w:eastAsia="Calibri"/>
          <w:noProof/>
          <w:lang w:val="en-US"/>
        </w:rPr>
        <w:drawing>
          <wp:inline distT="0" distB="0" distL="0" distR="0" wp14:anchorId="5F4A1BCB" wp14:editId="1BEA86B4">
            <wp:extent cx="5739852" cy="3680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931" cy="36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7AE" w14:textId="77777777" w:rsidR="007C211C" w:rsidRDefault="007C211C" w:rsidP="007C211C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2.4 – Створення </w:t>
      </w:r>
      <w:r>
        <w:rPr>
          <w:rFonts w:eastAsia="Calibri"/>
          <w:lang w:val="en-US"/>
        </w:rPr>
        <w:t xml:space="preserve">Android </w:t>
      </w:r>
      <w:r>
        <w:rPr>
          <w:rFonts w:eastAsia="Calibri"/>
        </w:rPr>
        <w:t>емулятора</w:t>
      </w:r>
    </w:p>
    <w:p w14:paraId="52055B0C" w14:textId="77777777" w:rsidR="007C211C" w:rsidRPr="007C211C" w:rsidRDefault="007C211C" w:rsidP="007C211C">
      <w:pPr>
        <w:spacing w:line="276" w:lineRule="auto"/>
        <w:rPr>
          <w:rFonts w:eastAsia="Calibri"/>
        </w:rPr>
      </w:pPr>
    </w:p>
    <w:p w14:paraId="264BF07F" w14:textId="77777777" w:rsidR="007C211C" w:rsidRPr="007C211C" w:rsidRDefault="007C211C" w:rsidP="007C211C">
      <w:pPr>
        <w:spacing w:line="276" w:lineRule="auto"/>
        <w:rPr>
          <w:rFonts w:eastAsia="Calibri"/>
        </w:rPr>
      </w:pPr>
      <w:r w:rsidRPr="007C211C">
        <w:rPr>
          <w:rFonts w:eastAsia="Calibri"/>
        </w:rPr>
        <w:t>Проєкт успішно скомпільовано у режимі Debug (Build &gt; Build Solution), що підтвердило коректність налаштувань. У файлі .csproj автоматично додано базові залежності для .NET MAUI, такі як Microsoft.Maui.Controls та Microsoft.Maui.Controls.Compatibility.</w:t>
      </w:r>
    </w:p>
    <w:p w14:paraId="61A38502" w14:textId="6CF24E81" w:rsidR="007C211C" w:rsidRDefault="007C211C" w:rsidP="007C211C">
      <w:pPr>
        <w:spacing w:line="276" w:lineRule="auto"/>
        <w:rPr>
          <w:rFonts w:eastAsia="Calibri"/>
        </w:rPr>
      </w:pPr>
      <w:r w:rsidRPr="007C211C">
        <w:rPr>
          <w:rFonts w:eastAsia="Calibri"/>
        </w:rPr>
        <w:t xml:space="preserve">Для реалізації функціоналу локального збереження даних, зазначеного в описі проєкту, було підключено бібліотеку </w:t>
      </w:r>
      <w:r w:rsidRPr="007C211C">
        <w:rPr>
          <w:rFonts w:eastAsia="Calibri"/>
          <w:b/>
          <w:bCs/>
        </w:rPr>
        <w:t>SQLite-net-pcl</w:t>
      </w:r>
      <w:r w:rsidRPr="007C211C">
        <w:rPr>
          <w:rFonts w:eastAsia="Calibri"/>
        </w:rPr>
        <w:t xml:space="preserve"> через NuGet Package Manager (Рисунок 2.5). Ця бібліотека обрана через її простоту, легкість інтеграції та підтримку .NET MAUI для роботи з локальними базами даних SQLite. SQLite-net-pcl дозволяє створювати таблиці для зберігання інформації про звички (назва, частота, прогрес) і забезпечує асинхронний доступ до даних.</w:t>
      </w:r>
    </w:p>
    <w:p w14:paraId="6297B90A" w14:textId="77777777" w:rsidR="007C211C" w:rsidRDefault="007C211C" w:rsidP="007C211C">
      <w:pPr>
        <w:spacing w:line="276" w:lineRule="auto"/>
        <w:ind w:firstLine="0"/>
        <w:jc w:val="center"/>
        <w:rPr>
          <w:rFonts w:eastAsia="Calibri"/>
        </w:rPr>
      </w:pPr>
      <w:r w:rsidRPr="00EA4921">
        <w:rPr>
          <w:rFonts w:eastAsia="Calibri"/>
          <w:noProof/>
        </w:rPr>
        <w:drawing>
          <wp:inline distT="0" distB="0" distL="0" distR="0" wp14:anchorId="09B2AAE9" wp14:editId="26535BED">
            <wp:extent cx="6120130" cy="339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AD51" w14:textId="66FA5E2C" w:rsidR="007C211C" w:rsidRPr="007C211C" w:rsidRDefault="007C211C" w:rsidP="007C211C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 xml:space="preserve">Рисунок 2.5 Встановлення бібліотеки </w:t>
      </w:r>
      <w:r w:rsidRPr="00EA4921">
        <w:rPr>
          <w:rFonts w:eastAsia="Calibri"/>
        </w:rPr>
        <w:t>SQLite-net-pcl</w:t>
      </w:r>
    </w:p>
    <w:p w14:paraId="59329948" w14:textId="77777777" w:rsidR="007C211C" w:rsidRPr="007C211C" w:rsidRDefault="007C211C" w:rsidP="007C211C">
      <w:pPr>
        <w:spacing w:line="276" w:lineRule="auto"/>
        <w:rPr>
          <w:rFonts w:eastAsia="Calibri"/>
        </w:rPr>
      </w:pPr>
      <w:r w:rsidRPr="007C211C">
        <w:rPr>
          <w:rFonts w:eastAsia="Calibri"/>
        </w:rPr>
        <w:t xml:space="preserve">Додатково розглянуто підключення бібліотеки </w:t>
      </w:r>
      <w:r w:rsidRPr="007C211C">
        <w:rPr>
          <w:rFonts w:eastAsia="Calibri"/>
          <w:b/>
          <w:bCs/>
        </w:rPr>
        <w:t>Plugin.PushNotification</w:t>
      </w:r>
      <w:r w:rsidRPr="007C211C">
        <w:rPr>
          <w:rFonts w:eastAsia="Calibri"/>
        </w:rPr>
        <w:t xml:space="preserve"> для реалізації push-нотифікацій, необхідних для нагадувань. Однак на цьому етапі її не встановлено, оскільки функціонал буде реалізований у наступних лабораторних роботах. Для відображення статистики у вигляді графіків у майбутньому планується використання бібліотеки </w:t>
      </w:r>
      <w:r w:rsidRPr="007C211C">
        <w:rPr>
          <w:rFonts w:eastAsia="Calibri"/>
          <w:b/>
          <w:bCs/>
        </w:rPr>
        <w:t>LiveChartsCore.Maui</w:t>
      </w:r>
      <w:r w:rsidRPr="007C211C">
        <w:rPr>
          <w:rFonts w:eastAsia="Calibri"/>
        </w:rPr>
        <w:t>, яка підтримує кросплатформні графіки в .NET MAUI.</w:t>
      </w:r>
    </w:p>
    <w:p w14:paraId="052F4D28" w14:textId="77777777" w:rsidR="007C211C" w:rsidRPr="007C211C" w:rsidRDefault="007C211C" w:rsidP="007C211C">
      <w:pPr>
        <w:spacing w:line="276" w:lineRule="auto"/>
        <w:rPr>
          <w:rFonts w:eastAsia="Calibri"/>
        </w:rPr>
      </w:pPr>
      <w:r w:rsidRPr="007C211C">
        <w:rPr>
          <w:rFonts w:eastAsia="Calibri"/>
        </w:rPr>
        <w:t>Обґрунтування вибору бібліотек:</w:t>
      </w:r>
    </w:p>
    <w:p w14:paraId="02AF9D86" w14:textId="77777777" w:rsidR="007C211C" w:rsidRPr="007C211C" w:rsidRDefault="007C211C" w:rsidP="007C211C">
      <w:pPr>
        <w:numPr>
          <w:ilvl w:val="0"/>
          <w:numId w:val="1"/>
        </w:numPr>
        <w:spacing w:line="276" w:lineRule="auto"/>
        <w:rPr>
          <w:rFonts w:eastAsia="Calibri"/>
        </w:rPr>
      </w:pPr>
      <w:r w:rsidRPr="007C211C">
        <w:rPr>
          <w:rFonts w:eastAsia="Calibri"/>
          <w:b/>
          <w:bCs/>
        </w:rPr>
        <w:t>SQLite-net-pcl</w:t>
      </w:r>
      <w:r w:rsidRPr="007C211C">
        <w:rPr>
          <w:rFonts w:eastAsia="Calibri"/>
        </w:rPr>
        <w:t>: Забезпечує локальне збереження даних про звички без потреби в серверній інфраструктурі, що ідеально для мобільного застосунку.</w:t>
      </w:r>
    </w:p>
    <w:p w14:paraId="263AD4AE" w14:textId="77777777" w:rsidR="007C211C" w:rsidRPr="007C211C" w:rsidRDefault="007C211C" w:rsidP="007C211C">
      <w:pPr>
        <w:numPr>
          <w:ilvl w:val="0"/>
          <w:numId w:val="1"/>
        </w:numPr>
        <w:spacing w:line="276" w:lineRule="auto"/>
        <w:rPr>
          <w:rFonts w:eastAsia="Calibri"/>
        </w:rPr>
      </w:pPr>
      <w:r w:rsidRPr="007C211C">
        <w:rPr>
          <w:rFonts w:eastAsia="Calibri"/>
          <w:b/>
          <w:bCs/>
        </w:rPr>
        <w:t>Plugin.PushNotification</w:t>
      </w:r>
      <w:r w:rsidRPr="007C211C">
        <w:rPr>
          <w:rFonts w:eastAsia="Calibri"/>
        </w:rPr>
        <w:t xml:space="preserve"> (планується): Дозволить налаштувати нагадування для користувачів, підвищуючи зручність використання.</w:t>
      </w:r>
    </w:p>
    <w:p w14:paraId="39FDD721" w14:textId="77777777" w:rsidR="007C211C" w:rsidRPr="007C211C" w:rsidRDefault="007C211C" w:rsidP="007C211C">
      <w:pPr>
        <w:numPr>
          <w:ilvl w:val="0"/>
          <w:numId w:val="1"/>
        </w:numPr>
        <w:spacing w:line="276" w:lineRule="auto"/>
        <w:rPr>
          <w:rFonts w:eastAsia="Calibri"/>
        </w:rPr>
      </w:pPr>
      <w:r w:rsidRPr="007C211C">
        <w:rPr>
          <w:rFonts w:eastAsia="Calibri"/>
          <w:b/>
          <w:bCs/>
        </w:rPr>
        <w:lastRenderedPageBreak/>
        <w:t>LiveChartsCore.Maui</w:t>
      </w:r>
      <w:r w:rsidRPr="007C211C">
        <w:rPr>
          <w:rFonts w:eastAsia="Calibri"/>
        </w:rPr>
        <w:t xml:space="preserve"> (планується): Надає інструменти для створення інтерактивних графіків, що відображатимуть прогрес користувача.</w:t>
      </w:r>
    </w:p>
    <w:p w14:paraId="71CDAB25" w14:textId="77777777" w:rsidR="007C211C" w:rsidRDefault="007C211C" w:rsidP="00C17D8E">
      <w:pPr>
        <w:spacing w:line="276" w:lineRule="auto"/>
        <w:rPr>
          <w:rFonts w:eastAsia="Calibri"/>
        </w:rPr>
      </w:pPr>
    </w:p>
    <w:p w14:paraId="5CC57A53" w14:textId="40D1BD43" w:rsidR="007C211C" w:rsidRPr="007C211C" w:rsidRDefault="007C211C" w:rsidP="007C211C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Далі, файли проекту було додано до репозиторію створеного на підчас виконання першої лабораторної роботи, та, за допомогою </w:t>
      </w:r>
      <w:r>
        <w:rPr>
          <w:rFonts w:eastAsia="Calibri"/>
          <w:lang w:val="en-US"/>
        </w:rPr>
        <w:t>GitHub</w:t>
      </w:r>
      <w:r w:rsidRPr="00516C56">
        <w:rPr>
          <w:rFonts w:eastAsia="Calibri"/>
        </w:rPr>
        <w:t xml:space="preserve"> </w:t>
      </w:r>
      <w:r>
        <w:rPr>
          <w:rFonts w:eastAsia="Calibri"/>
          <w:lang w:val="en-US"/>
        </w:rPr>
        <w:t>Desktop</w:t>
      </w:r>
      <w:r w:rsidRPr="00516C56">
        <w:rPr>
          <w:rFonts w:eastAsia="Calibri"/>
        </w:rPr>
        <w:t xml:space="preserve"> </w:t>
      </w:r>
      <w:r>
        <w:rPr>
          <w:rFonts w:eastAsia="Calibri"/>
        </w:rPr>
        <w:t xml:space="preserve">проведено коміт для ініціалізації нових файлів. Репозиторій на </w:t>
      </w:r>
      <w:r>
        <w:rPr>
          <w:rFonts w:eastAsia="Calibri"/>
          <w:lang w:val="en-US"/>
        </w:rPr>
        <w:t>github</w:t>
      </w:r>
      <w:r w:rsidRPr="007C211C">
        <w:rPr>
          <w:rFonts w:eastAsia="Calibri"/>
        </w:rPr>
        <w:t xml:space="preserve"> </w:t>
      </w:r>
      <w:r>
        <w:rPr>
          <w:rFonts w:eastAsia="Calibri"/>
        </w:rPr>
        <w:t>зображено на риснку 2.6.</w:t>
      </w:r>
    </w:p>
    <w:p w14:paraId="5A751092" w14:textId="0599A047" w:rsidR="00EE24E8" w:rsidRDefault="00EE24E8" w:rsidP="002014CF">
      <w:pPr>
        <w:spacing w:line="276" w:lineRule="auto"/>
        <w:ind w:firstLine="0"/>
        <w:jc w:val="center"/>
        <w:rPr>
          <w:rFonts w:eastAsia="Calibri"/>
        </w:rPr>
      </w:pPr>
      <w:r w:rsidRPr="00EE24E8">
        <w:rPr>
          <w:rFonts w:eastAsia="Calibri"/>
          <w:noProof/>
        </w:rPr>
        <w:drawing>
          <wp:inline distT="0" distB="0" distL="0" distR="0" wp14:anchorId="205638BB" wp14:editId="677B708C">
            <wp:extent cx="6120130" cy="313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691B" w14:textId="4FDA6295" w:rsidR="00EE24E8" w:rsidRPr="00EE24E8" w:rsidRDefault="00EE24E8" w:rsidP="002014CF">
      <w:pPr>
        <w:spacing w:line="276" w:lineRule="auto"/>
        <w:ind w:firstLine="0"/>
        <w:jc w:val="center"/>
        <w:rPr>
          <w:rFonts w:eastAsia="Calibri"/>
          <w:lang w:val="ru-RU"/>
        </w:rPr>
      </w:pPr>
      <w:r>
        <w:rPr>
          <w:rFonts w:eastAsia="Calibri"/>
        </w:rPr>
        <w:t xml:space="preserve">Рисунок 2.6 – Проєкт завантажений на </w:t>
      </w:r>
      <w:r>
        <w:rPr>
          <w:rFonts w:eastAsia="Calibri"/>
          <w:lang w:val="en-US"/>
        </w:rPr>
        <w:t>GitHub</w:t>
      </w:r>
    </w:p>
    <w:p w14:paraId="593C4E65" w14:textId="47ADA718" w:rsidR="006228C9" w:rsidRPr="00516C56" w:rsidRDefault="00516C56" w:rsidP="00516C56">
      <w:pPr>
        <w:spacing w:line="276" w:lineRule="auto"/>
        <w:ind w:firstLine="0"/>
        <w:rPr>
          <w:rFonts w:eastAsia="Calibri"/>
          <w:lang w:val="ru-RU"/>
        </w:rPr>
      </w:pPr>
      <w:r>
        <w:rPr>
          <w:rFonts w:eastAsia="Calibri"/>
          <w:b/>
          <w:bCs/>
          <w:lang w:val="ru-RU"/>
        </w:rPr>
        <w:t xml:space="preserve">Посилання на репозиторій: </w:t>
      </w:r>
      <w:hyperlink r:id="rId12" w:history="1">
        <w:r w:rsidRPr="00516C56">
          <w:rPr>
            <w:rStyle w:val="a4"/>
            <w:rFonts w:eastAsia="Calibri"/>
            <w:lang w:val="ru-RU"/>
          </w:rPr>
          <w:t>https://github.com</w:t>
        </w:r>
        <w:r w:rsidRPr="00516C56">
          <w:rPr>
            <w:rStyle w:val="a4"/>
            <w:rFonts w:eastAsia="Calibri"/>
            <w:lang w:val="ru-RU"/>
          </w:rPr>
          <w:t>/</w:t>
        </w:r>
        <w:r w:rsidRPr="00516C56">
          <w:rPr>
            <w:rStyle w:val="a4"/>
            <w:rFonts w:eastAsia="Calibri"/>
            <w:lang w:val="ru-RU"/>
          </w:rPr>
          <w:t>Dimanaka/GoodHabitsTracker</w:t>
        </w:r>
      </w:hyperlink>
    </w:p>
    <w:p w14:paraId="22BEE3EB" w14:textId="5C2A2E3A" w:rsidR="00AF3DC4" w:rsidRPr="006228C9" w:rsidRDefault="006228C9" w:rsidP="006228C9">
      <w:pPr>
        <w:spacing w:line="276" w:lineRule="auto"/>
        <w:ind w:firstLine="0"/>
        <w:jc w:val="center"/>
        <w:rPr>
          <w:rFonts w:eastAsia="Calibri"/>
          <w:lang w:val="ru-RU"/>
        </w:rPr>
      </w:pPr>
      <w:r w:rsidRPr="006228C9">
        <w:rPr>
          <w:rFonts w:eastAsia="Calibri"/>
          <w:b/>
          <w:bCs/>
          <w:lang w:val="ru-RU"/>
        </w:rPr>
        <w:t>Висновок</w:t>
      </w:r>
    </w:p>
    <w:p w14:paraId="1761549D" w14:textId="4B5D5A36" w:rsidR="006228C9" w:rsidRPr="006228C9" w:rsidRDefault="006228C9" w:rsidP="006228C9">
      <w:pPr>
        <w:spacing w:line="276" w:lineRule="auto"/>
        <w:rPr>
          <w:rFonts w:eastAsia="Calibri"/>
        </w:rPr>
      </w:pPr>
      <w:r w:rsidRPr="006228C9">
        <w:rPr>
          <w:rFonts w:eastAsia="Calibri"/>
        </w:rPr>
        <w:t>У результаті виконання лабораторної роботи №2 створено базовий шаблон проєкту "Трекер корисних звичок" у Visual Studio 2022 на основі .NET MAUI. Виконано налаштування проєкту для підтримки Android та iOS, підключено бібліотеку SQLite-net-pcl для локального збереження даних, ініціалізовано Git-репозиторій і завантажено проєкт на GitHub із наданням доступу викладачу. Робота з Visual Studio виявилася зручною завдяки інтеграції Git і NuGet</w:t>
      </w:r>
      <w:r>
        <w:rPr>
          <w:rFonts w:eastAsia="Calibri"/>
        </w:rPr>
        <w:t>.</w:t>
      </w:r>
    </w:p>
    <w:p w14:paraId="0BF7D478" w14:textId="77777777" w:rsidR="006228C9" w:rsidRPr="006228C9" w:rsidRDefault="006228C9" w:rsidP="006228C9">
      <w:pPr>
        <w:spacing w:line="276" w:lineRule="auto"/>
        <w:rPr>
          <w:rFonts w:eastAsia="Calibri"/>
        </w:rPr>
      </w:pPr>
      <w:r w:rsidRPr="006228C9">
        <w:rPr>
          <w:rFonts w:eastAsia="Calibri"/>
        </w:rPr>
        <w:t>У подальшій розробці планується реалізувати моделі даних для звичок, інтерфейс користувача та функціонал push-нотифікацій. Очікується, що .NET MAUI та підключені бібліотеки забезпечать ефективну розробку кросплатформного застосунку.</w:t>
      </w:r>
    </w:p>
    <w:p w14:paraId="3C6D0B6F" w14:textId="106DD8AD" w:rsidR="00AF3DC4" w:rsidRPr="006228C9" w:rsidRDefault="00AF3DC4" w:rsidP="006228C9">
      <w:pPr>
        <w:spacing w:line="276" w:lineRule="auto"/>
        <w:rPr>
          <w:rFonts w:eastAsia="Calibri"/>
        </w:rPr>
      </w:pPr>
    </w:p>
    <w:p w14:paraId="5BD03CDB" w14:textId="77777777" w:rsidR="00AF3DC4" w:rsidRPr="002014CF" w:rsidRDefault="00AF3DC4" w:rsidP="002014CF">
      <w:pPr>
        <w:spacing w:line="276" w:lineRule="auto"/>
        <w:ind w:firstLine="0"/>
        <w:jc w:val="center"/>
        <w:rPr>
          <w:rFonts w:eastAsia="Calibri"/>
        </w:rPr>
      </w:pPr>
    </w:p>
    <w:sectPr w:rsidR="00AF3DC4" w:rsidRPr="002014CF" w:rsidSect="0075487B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3352"/>
    <w:multiLevelType w:val="multilevel"/>
    <w:tmpl w:val="1ED0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C4"/>
    <w:rsid w:val="002014CF"/>
    <w:rsid w:val="00322D60"/>
    <w:rsid w:val="003A5434"/>
    <w:rsid w:val="00516C56"/>
    <w:rsid w:val="005C5E45"/>
    <w:rsid w:val="005E1194"/>
    <w:rsid w:val="006228C9"/>
    <w:rsid w:val="00707A14"/>
    <w:rsid w:val="0075487B"/>
    <w:rsid w:val="007C211C"/>
    <w:rsid w:val="00AF3DC4"/>
    <w:rsid w:val="00C17D8E"/>
    <w:rsid w:val="00DF48A4"/>
    <w:rsid w:val="00E15268"/>
    <w:rsid w:val="00EA4921"/>
    <w:rsid w:val="00EC2E13"/>
    <w:rsid w:val="00ED50A8"/>
    <w:rsid w:val="00EE24E8"/>
    <w:rsid w:val="00F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3820"/>
  <w15:chartTrackingRefBased/>
  <w15:docId w15:val="{D9BE79F4-0746-4B92-B07F-F3DFB83C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E13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921"/>
    <w:rPr>
      <w:sz w:val="24"/>
      <w:szCs w:val="24"/>
    </w:rPr>
  </w:style>
  <w:style w:type="character" w:styleId="a4">
    <w:name w:val="Hyperlink"/>
    <w:basedOn w:val="a0"/>
    <w:uiPriority w:val="99"/>
    <w:unhideWhenUsed/>
    <w:rsid w:val="00516C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6C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16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Dimanaka/GoodHabitsTra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86;&#1102;&#1074;&#1072;&#1085;&#1110;%20&#1096;&#1072;&#1073;&#1083;&#1086;&#1085;&#1080;%20Office\&#1030;&#1047;&#1056;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B5510-BDA7-4C5A-A9E3-21848028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ІЗРПЗ.dotx</Template>
  <TotalTime>94</TotalTime>
  <Pages>5</Pages>
  <Words>2785</Words>
  <Characters>1589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Yovenko Dmytro</cp:lastModifiedBy>
  <cp:revision>3</cp:revision>
  <dcterms:created xsi:type="dcterms:W3CDTF">2025-05-15T14:57:00Z</dcterms:created>
  <dcterms:modified xsi:type="dcterms:W3CDTF">2025-05-15T16:32:00Z</dcterms:modified>
</cp:coreProperties>
</file>