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32"/>
          <w:szCs w:val="32"/>
          <w:rtl w:val="0"/>
        </w:rPr>
        <w:t xml:space="preserve">LAPORAN PROJECT</w:t>
      </w:r>
      <w:r w:rsidDel="00000000" w:rsidR="00000000" w:rsidRPr="00000000">
        <w:rPr>
          <w:rtl w:val="0"/>
        </w:rPr>
      </w:r>
    </w:p>
    <w:p w:rsidR="00000000" w:rsidDel="00000000" w:rsidP="00000000" w:rsidRDefault="00000000" w:rsidRPr="00000000" w14:paraId="00000002">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MATA KULIAH GRAFIKA KOMPUTER</w:t>
      </w: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SIMULASI ASTRONOMI 3D DENGAN NAVIGASI FREE-ROAM CAMERA BERBASIS OPENGL</w:t>
      </w:r>
      <w:r w:rsidDel="00000000" w:rsidR="00000000" w:rsidRPr="00000000">
        <w:rPr>
          <w:rtl w:val="0"/>
        </w:rPr>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Cambria" w:cs="Cambria" w:eastAsia="Cambria" w:hAnsi="Cambria"/>
        </w:rPr>
      </w:pPr>
      <w:r w:rsidDel="00000000" w:rsidR="00000000" w:rsidRPr="00000000">
        <w:rPr>
          <w:rFonts w:ascii="Cambria" w:cs="Cambria" w:eastAsia="Cambria" w:hAnsi="Cambria"/>
          <w:rtl w:val="0"/>
        </w:rPr>
        <w:t xml:space="preserve">Disusun Oleh:</w:t>
      </w:r>
    </w:p>
    <w:p w:rsidR="00000000" w:rsidDel="00000000" w:rsidP="00000000" w:rsidRDefault="00000000" w:rsidRPr="00000000" w14:paraId="00000009">
      <w:pPr>
        <w:spacing w:after="240" w:before="240" w:line="276" w:lineRule="auto"/>
        <w:jc w:val="both"/>
        <w:rPr>
          <w:rFonts w:ascii="Cambria" w:cs="Cambria" w:eastAsia="Cambria" w:hAnsi="Cambria"/>
        </w:rPr>
      </w:pPr>
      <w:r w:rsidDel="00000000" w:rsidR="00000000" w:rsidRPr="00000000">
        <w:rPr>
          <w:rtl w:val="0"/>
        </w:rPr>
      </w:r>
    </w:p>
    <w:tbl>
      <w:tblPr>
        <w:tblStyle w:val="Table1"/>
        <w:tblW w:w="5925.0" w:type="dxa"/>
        <w:jc w:val="left"/>
        <w:tblInd w:w="16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15"/>
        <w:gridCol w:w="2310"/>
        <w:tblGridChange w:id="0">
          <w:tblGrid>
            <w:gridCol w:w="3615"/>
            <w:gridCol w:w="231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A">
            <w:pPr>
              <w:widowControl w:val="0"/>
              <w:rPr>
                <w:rFonts w:ascii="Cambria" w:cs="Cambria" w:eastAsia="Cambria" w:hAnsi="Cambria"/>
              </w:rPr>
            </w:pPr>
            <w:r w:rsidDel="00000000" w:rsidR="00000000" w:rsidRPr="00000000">
              <w:rPr>
                <w:rFonts w:ascii="Cambria" w:cs="Cambria" w:eastAsia="Cambria" w:hAnsi="Cambria"/>
                <w:rtl w:val="0"/>
              </w:rPr>
              <w:t xml:space="preserve">Rafli Putra Nur Syabani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B">
            <w:pPr>
              <w:widowControl w:val="0"/>
              <w:jc w:val="center"/>
              <w:rPr>
                <w:rFonts w:ascii="Cambria" w:cs="Cambria" w:eastAsia="Cambria" w:hAnsi="Cambria"/>
              </w:rPr>
            </w:pPr>
            <w:r w:rsidDel="00000000" w:rsidR="00000000" w:rsidRPr="00000000">
              <w:rPr>
                <w:rFonts w:ascii="Cambria" w:cs="Cambria" w:eastAsia="Cambria" w:hAnsi="Cambria"/>
                <w:rtl w:val="0"/>
              </w:rPr>
              <w:t xml:space="preserve">(237006083)</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C">
            <w:pPr>
              <w:widowControl w:val="0"/>
              <w:rPr>
                <w:rFonts w:ascii="Cambria" w:cs="Cambria" w:eastAsia="Cambria" w:hAnsi="Cambria"/>
              </w:rPr>
            </w:pPr>
            <w:r w:rsidDel="00000000" w:rsidR="00000000" w:rsidRPr="00000000">
              <w:rPr>
                <w:rFonts w:ascii="Cambria" w:cs="Cambria" w:eastAsia="Cambria" w:hAnsi="Cambria"/>
                <w:rtl w:val="0"/>
              </w:rPr>
              <w:t xml:space="preserve">Ginanjar Aditiy Prianata</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D">
            <w:pPr>
              <w:widowControl w:val="0"/>
              <w:jc w:val="center"/>
              <w:rPr>
                <w:rFonts w:ascii="Cambria" w:cs="Cambria" w:eastAsia="Cambria" w:hAnsi="Cambria"/>
              </w:rPr>
            </w:pPr>
            <w:r w:rsidDel="00000000" w:rsidR="00000000" w:rsidRPr="00000000">
              <w:rPr>
                <w:rFonts w:ascii="Cambria" w:cs="Cambria" w:eastAsia="Cambria" w:hAnsi="Cambria"/>
                <w:rtl w:val="0"/>
              </w:rPr>
              <w:t xml:space="preserve">(237006084)</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E">
            <w:pPr>
              <w:widowControl w:val="0"/>
              <w:rPr>
                <w:rFonts w:ascii="Cambria" w:cs="Cambria" w:eastAsia="Cambria" w:hAnsi="Cambria"/>
              </w:rPr>
            </w:pPr>
            <w:r w:rsidDel="00000000" w:rsidR="00000000" w:rsidRPr="00000000">
              <w:rPr>
                <w:rFonts w:ascii="Cambria" w:cs="Cambria" w:eastAsia="Cambria" w:hAnsi="Cambria"/>
                <w:rtl w:val="0"/>
              </w:rPr>
              <w:t xml:space="preserve">Muhamad Rizki</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F">
            <w:pPr>
              <w:widowControl w:val="0"/>
              <w:jc w:val="center"/>
              <w:rPr>
                <w:rFonts w:ascii="Cambria" w:cs="Cambria" w:eastAsia="Cambria" w:hAnsi="Cambria"/>
              </w:rPr>
            </w:pPr>
            <w:r w:rsidDel="00000000" w:rsidR="00000000" w:rsidRPr="00000000">
              <w:rPr>
                <w:rFonts w:ascii="Cambria" w:cs="Cambria" w:eastAsia="Cambria" w:hAnsi="Cambria"/>
                <w:rtl w:val="0"/>
              </w:rPr>
              <w:t xml:space="preserve">(237006085)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0">
            <w:pPr>
              <w:widowControl w:val="0"/>
              <w:rPr>
                <w:rFonts w:ascii="Cambria" w:cs="Cambria" w:eastAsia="Cambria" w:hAnsi="Cambria"/>
              </w:rPr>
            </w:pPr>
            <w:r w:rsidDel="00000000" w:rsidR="00000000" w:rsidRPr="00000000">
              <w:rPr>
                <w:rFonts w:ascii="Cambria" w:cs="Cambria" w:eastAsia="Cambria" w:hAnsi="Cambria"/>
                <w:rtl w:val="0"/>
              </w:rPr>
              <w:t xml:space="preserve">Dimas Setiawan</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1">
            <w:pPr>
              <w:widowControl w:val="0"/>
              <w:jc w:val="center"/>
              <w:rPr>
                <w:rFonts w:ascii="Cambria" w:cs="Cambria" w:eastAsia="Cambria" w:hAnsi="Cambria"/>
              </w:rPr>
            </w:pPr>
            <w:r w:rsidDel="00000000" w:rsidR="00000000" w:rsidRPr="00000000">
              <w:rPr>
                <w:rFonts w:ascii="Cambria" w:cs="Cambria" w:eastAsia="Cambria" w:hAnsi="Cambria"/>
                <w:rtl w:val="0"/>
              </w:rPr>
              <w:t xml:space="preserve">(237006090)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2">
            <w:pPr>
              <w:widowControl w:val="0"/>
              <w:rPr>
                <w:rFonts w:ascii="Cambria" w:cs="Cambria" w:eastAsia="Cambria" w:hAnsi="Cambria"/>
              </w:rPr>
            </w:pPr>
            <w:r w:rsidDel="00000000" w:rsidR="00000000" w:rsidRPr="00000000">
              <w:rPr>
                <w:rFonts w:ascii="Cambria" w:cs="Cambria" w:eastAsia="Cambria" w:hAnsi="Cambria"/>
                <w:rtl w:val="0"/>
              </w:rPr>
              <w:t xml:space="preserve">Muhammad Rai Akmal</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3">
            <w:pPr>
              <w:widowControl w:val="0"/>
              <w:jc w:val="center"/>
              <w:rPr>
                <w:rFonts w:ascii="Cambria" w:cs="Cambria" w:eastAsia="Cambria" w:hAnsi="Cambria"/>
              </w:rPr>
            </w:pPr>
            <w:r w:rsidDel="00000000" w:rsidR="00000000" w:rsidRPr="00000000">
              <w:rPr>
                <w:rFonts w:ascii="Cambria" w:cs="Cambria" w:eastAsia="Cambria" w:hAnsi="Cambria"/>
                <w:rtl w:val="0"/>
              </w:rPr>
              <w:t xml:space="preserve">(237006092)</w:t>
            </w:r>
          </w:p>
        </w:tc>
      </w:tr>
    </w:tbl>
    <w:p w:rsidR="00000000" w:rsidDel="00000000" w:rsidP="00000000" w:rsidRDefault="00000000" w:rsidRPr="00000000" w14:paraId="00000014">
      <w:pPr>
        <w:spacing w:after="240" w:before="24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240" w:before="24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240" w:before="24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240" w:before="240" w:line="276" w:lineRule="auto"/>
        <w:jc w:val="cente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PROGRAM STUDI INFORMATIKA</w:t>
      </w:r>
      <w:r w:rsidDel="00000000" w:rsidR="00000000" w:rsidRPr="00000000">
        <w:rPr>
          <w:rtl w:val="0"/>
        </w:rPr>
      </w:r>
    </w:p>
    <w:p w:rsidR="00000000" w:rsidDel="00000000" w:rsidP="00000000" w:rsidRDefault="00000000" w:rsidRPr="00000000" w14:paraId="00000019">
      <w:pPr>
        <w:spacing w:after="240" w:before="240" w:line="276" w:lineRule="auto"/>
        <w:jc w:val="cente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FAKULTAS TEKNIK</w:t>
      </w:r>
      <w:r w:rsidDel="00000000" w:rsidR="00000000" w:rsidRPr="00000000">
        <w:rPr>
          <w:rtl w:val="0"/>
        </w:rPr>
      </w:r>
    </w:p>
    <w:p w:rsidR="00000000" w:rsidDel="00000000" w:rsidP="00000000" w:rsidRDefault="00000000" w:rsidRPr="00000000" w14:paraId="0000001A">
      <w:pPr>
        <w:spacing w:after="240" w:before="240" w:line="276" w:lineRule="auto"/>
        <w:jc w:val="cente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UNIVERSITAS SILIWANGI</w:t>
      </w:r>
      <w:r w:rsidDel="00000000" w:rsidR="00000000" w:rsidRPr="00000000">
        <w:rPr>
          <w:rtl w:val="0"/>
        </w:rPr>
      </w:r>
    </w:p>
    <w:p w:rsidR="00000000" w:rsidDel="00000000" w:rsidP="00000000" w:rsidRDefault="00000000" w:rsidRPr="00000000" w14:paraId="0000001B">
      <w:pPr>
        <w:spacing w:after="240" w:before="24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after="240" w:before="24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TAHUN 2026</w:t>
      </w:r>
    </w:p>
    <w:p w:rsidR="00000000" w:rsidDel="00000000" w:rsidP="00000000" w:rsidRDefault="00000000" w:rsidRPr="00000000" w14:paraId="0000001D">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0" w:before="480" w:line="36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DAFTAR ISI</w:t>
      </w:r>
    </w:p>
    <w:sdt>
      <w:sdtPr>
        <w:id w:val="1357925588"/>
        <w:docPartObj>
          <w:docPartGallery w:val="Table of Contents"/>
          <w:docPartUnique w:val="1"/>
        </w:docPartObj>
      </w:sdtPr>
      <w:sdtContent>
        <w:p w:rsidR="00000000" w:rsidDel="00000000" w:rsidP="00000000" w:rsidRDefault="00000000" w:rsidRPr="00000000" w14:paraId="0000001F">
          <w:pPr>
            <w:widowControl w:val="0"/>
            <w:tabs>
              <w:tab w:val="right" w:leader="dot" w:pos="8640"/>
            </w:tabs>
            <w:spacing w:before="60" w:line="240" w:lineRule="auto"/>
            <w:rPr>
              <w:rFonts w:ascii="Cambria" w:cs="Cambria" w:eastAsia="Cambria" w:hAnsi="Cambria"/>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mbria" w:cs="Cambria" w:eastAsia="Cambria" w:hAnsi="Cambria"/>
                <w:rtl w:val="0"/>
              </w:rPr>
              <w:t xml:space="preserve">DAFTAR ISI</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8640"/>
            </w:tabs>
            <w:spacing w:before="60" w:line="240" w:lineRule="auto"/>
            <w:rPr>
              <w:rFonts w:ascii="Cambria" w:cs="Cambria" w:eastAsia="Cambria" w:hAnsi="Cambria"/>
            </w:rPr>
          </w:pPr>
          <w:hyperlink w:anchor="">
            <w:r w:rsidDel="00000000" w:rsidR="00000000" w:rsidRPr="00000000">
              <w:rPr>
                <w:rFonts w:ascii="Cambria" w:cs="Cambria" w:eastAsia="Cambria" w:hAnsi="Cambria"/>
                <w:rtl w:val="0"/>
              </w:rPr>
              <w:t xml:space="preserve">BAB I PENDAHULUAN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8640"/>
            </w:tabs>
            <w:spacing w:before="60" w:line="240" w:lineRule="auto"/>
            <w:ind w:left="360" w:firstLine="0"/>
            <w:rPr>
              <w:rFonts w:ascii="Cambria" w:cs="Cambria" w:eastAsia="Cambria" w:hAnsi="Cambria"/>
            </w:rPr>
          </w:pPr>
          <w:hyperlink w:anchor="">
            <w:r w:rsidDel="00000000" w:rsidR="00000000" w:rsidRPr="00000000">
              <w:rPr>
                <w:rFonts w:ascii="Cambria" w:cs="Cambria" w:eastAsia="Cambria" w:hAnsi="Cambria"/>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8640"/>
            </w:tabs>
            <w:spacing w:before="60" w:line="240" w:lineRule="auto"/>
            <w:ind w:left="360" w:firstLine="0"/>
            <w:rPr>
              <w:rFonts w:ascii="Cambria" w:cs="Cambria" w:eastAsia="Cambria" w:hAnsi="Cambria"/>
            </w:rPr>
          </w:pPr>
          <w:hyperlink w:anchor="">
            <w:r w:rsidDel="00000000" w:rsidR="00000000" w:rsidRPr="00000000">
              <w:rPr>
                <w:rFonts w:ascii="Cambria" w:cs="Cambria" w:eastAsia="Cambria" w:hAnsi="Cambria"/>
                <w:rtl w:val="0"/>
              </w:rPr>
              <w:t xml:space="preserve">1.2 Tujuan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8640"/>
            </w:tabs>
            <w:spacing w:before="60" w:line="240" w:lineRule="auto"/>
            <w:ind w:left="360" w:firstLine="0"/>
            <w:rPr>
              <w:rFonts w:ascii="Cambria" w:cs="Cambria" w:eastAsia="Cambria" w:hAnsi="Cambria"/>
            </w:rPr>
          </w:pPr>
          <w:hyperlink w:anchor="">
            <w:r w:rsidDel="00000000" w:rsidR="00000000" w:rsidRPr="00000000">
              <w:rPr>
                <w:rFonts w:ascii="Cambria" w:cs="Cambria" w:eastAsia="Cambria" w:hAnsi="Cambria"/>
                <w:rtl w:val="0"/>
              </w:rPr>
              <w:t xml:space="preserve">1.3 Ruang Lingkup</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8640"/>
            </w:tabs>
            <w:spacing w:before="60" w:line="240" w:lineRule="auto"/>
            <w:ind w:left="360" w:firstLine="0"/>
            <w:rPr>
              <w:rFonts w:ascii="Cambria" w:cs="Cambria" w:eastAsia="Cambria" w:hAnsi="Cambria"/>
            </w:rPr>
          </w:pPr>
          <w:hyperlink w:anchor="">
            <w:r w:rsidDel="00000000" w:rsidR="00000000" w:rsidRPr="00000000">
              <w:rPr>
                <w:rFonts w:ascii="Cambria" w:cs="Cambria" w:eastAsia="Cambria" w:hAnsi="Cambria"/>
                <w:rtl w:val="0"/>
              </w:rPr>
              <w:t xml:space="preserve">1.4 Sistematika Penulisan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0" w:before="48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BAB I PENDAHULUAN</w:t>
      </w:r>
    </w:p>
    <w:p w:rsidR="00000000" w:rsidDel="00000000" w:rsidP="00000000" w:rsidRDefault="00000000" w:rsidRPr="00000000" w14:paraId="00000028">
      <w:pPr>
        <w:pStyle w:val="Heading2"/>
        <w:spacing w:after="0" w:before="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1.1 Latar Belakang</w:t>
      </w:r>
    </w:p>
    <w:p w:rsidR="00000000" w:rsidDel="00000000" w:rsidP="00000000" w:rsidRDefault="00000000" w:rsidRPr="00000000" w14:paraId="00000029">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Perkembangan teknologi komputer grafis telah mengalami kemajuan yang signifikan dalam beberapa dekade terakhir, terutama dalam bidang visualisasi tiga dimensi (3D). Teknologi ini tidak hanya dimanfaatkan dalam industri hiburan seperti game dan film, tetapi juga memiliki peran penting dalam bidang pendidikan, simulasi, dan penelitian ilmiah. Salah satu penerapan yang relevan adalah dalam visualisasi astronomi, yang memungkinkan pengguna untuk memahami struktur dan dinamika objek-objek langit secara lebih intuitif dan interaktif.</w:t>
      </w:r>
    </w:p>
    <w:p w:rsidR="00000000" w:rsidDel="00000000" w:rsidP="00000000" w:rsidRDefault="00000000" w:rsidRPr="00000000" w14:paraId="0000002A">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Astronomi sebagai ilmu yang mempelajari benda-benda langit seperti planet, bintang, dan galaksi seringkali membutuhkan pendekatan visual untuk membantu proses pembelajaran. Representasi dua dimensi pada buku atau media statis memiliki keterbatasan dalam menggambarkan hubungan spasial antar objek di ruang angkasa. Oleh karena itu, penggunaan simulasi berbasis grafika komputer 3D menjadi solusi yang efektif untuk meningkatkan pemahaman konsep astronomi secara lebih mendalam.</w:t>
      </w:r>
    </w:p>
    <w:p w:rsidR="00000000" w:rsidDel="00000000" w:rsidP="00000000" w:rsidRDefault="00000000" w:rsidRPr="00000000" w14:paraId="0000002B">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Dalam pengembangan aplikasi grafika 3D, OpenGL merupakan salah satu Application Programming Interface (API) yang banyak digunakan karena bersifat cross-platform dan memiliki performa yang tinggi dalam pengolahan grafis. OpenGL memungkinkan pengembang untuk membangun lingkungan virtual tiga dimensi yang realistis dengan kontrol penuh terhadap proses rendering, pencahayaan, serta transformasi objek.</w:t>
      </w:r>
    </w:p>
    <w:p w:rsidR="00000000" w:rsidDel="00000000" w:rsidP="00000000" w:rsidRDefault="00000000" w:rsidRPr="00000000" w14:paraId="0000002C">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Selain visualisasi, aspek interaktivitas juga menjadi faktor penting dalam simulasi modern. Salah satu pendekatan yang dapat digunakan adalah penerapan sistem navigasi </w:t>
      </w:r>
      <w:r w:rsidDel="00000000" w:rsidR="00000000" w:rsidRPr="00000000">
        <w:rPr>
          <w:rFonts w:ascii="Cambria" w:cs="Cambria" w:eastAsia="Cambria" w:hAnsi="Cambria"/>
          <w:i w:val="1"/>
          <w:iCs w:val="1"/>
          <w:rtl w:val="0"/>
        </w:rPr>
        <w:t xml:space="preserve">free-roam camera</w:t>
      </w:r>
      <w:r w:rsidDel="00000000" w:rsidR="00000000" w:rsidRPr="00000000">
        <w:rPr>
          <w:rFonts w:ascii="Cambria" w:cs="Cambria" w:eastAsia="Cambria" w:hAnsi="Cambria"/>
          <w:rtl w:val="0"/>
        </w:rPr>
        <w:t xml:space="preserve">, yaitu teknik yang memungkinkan pengguna untuk bergerak secara bebas di dalam lingkungan virtual. Dengan fitur ini, pengguna dapat menjelajahi ruang angkasa secara lebih fleksibel, mengamati objek dari berbagai sudut pandang, serta memperoleh pengalaman yang lebih imersif dibandingkan dengan sistem kamera statis.</w:t>
      </w:r>
    </w:p>
    <w:p w:rsidR="00000000" w:rsidDel="00000000" w:rsidP="00000000" w:rsidRDefault="00000000" w:rsidRPr="00000000" w14:paraId="0000002D">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Berdasarkan latar belakang tersebut, proyek ini bertujuan untuk mengembangkan sebuah simulasi astronomi berbasis grafika 3D menggunakan OpenGL yang dilengkapi dengan fitur navigasi </w:t>
      </w:r>
      <w:r w:rsidDel="00000000" w:rsidR="00000000" w:rsidRPr="00000000">
        <w:rPr>
          <w:rFonts w:ascii="Cambria" w:cs="Cambria" w:eastAsia="Cambria" w:hAnsi="Cambria"/>
          <w:i w:val="1"/>
          <w:iCs w:val="1"/>
          <w:rtl w:val="0"/>
        </w:rPr>
        <w:t xml:space="preserve">free-roam camera</w:t>
      </w:r>
      <w:r w:rsidDel="00000000" w:rsidR="00000000" w:rsidRPr="00000000">
        <w:rPr>
          <w:rFonts w:ascii="Cambria" w:cs="Cambria" w:eastAsia="Cambria" w:hAnsi="Cambria"/>
          <w:rtl w:val="0"/>
        </w:rPr>
        <w:t xml:space="preserve">. Diharapkan simulasi ini dapat menjadi media pembelajaran interaktif yang tidak hanya menarik secara visual, tetapi juga mampu meningkatkan pemahaman pengguna terhadap konsep-konsep dasar dalam astronomi.</w:t>
      </w:r>
    </w:p>
    <w:p w:rsidR="00000000" w:rsidDel="00000000" w:rsidP="00000000" w:rsidRDefault="00000000" w:rsidRPr="00000000" w14:paraId="0000002E">
      <w:pPr>
        <w:pStyle w:val="Heading2"/>
        <w:spacing w:after="0" w:before="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1.2 Tujuan</w:t>
      </w:r>
    </w:p>
    <w:p w:rsidR="00000000" w:rsidDel="00000000" w:rsidP="00000000" w:rsidRDefault="00000000" w:rsidRPr="00000000" w14:paraId="0000002F">
      <w:pPr>
        <w:numPr>
          <w:ilvl w:val="0"/>
          <w:numId w:val="1"/>
        </w:numPr>
        <w:spacing w:after="0" w:afterAutospacing="0" w:before="24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Mengembangkan sebuah aplikasi simulasi astronomi berbasis grafika komputer tiga dimensi (3D) yang mampu merepresentasikan objek-objek langit secara visual dan interaktif.</w:t>
      </w:r>
    </w:p>
    <w:p w:rsidR="00000000" w:rsidDel="00000000" w:rsidP="00000000" w:rsidRDefault="00000000" w:rsidRPr="00000000" w14:paraId="00000030">
      <w:pPr>
        <w:numPr>
          <w:ilvl w:val="0"/>
          <w:numId w:val="1"/>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Mengimplementasikan fitur navigasi </w:t>
      </w:r>
      <w:r w:rsidDel="00000000" w:rsidR="00000000" w:rsidRPr="00000000">
        <w:rPr>
          <w:rFonts w:ascii="Cambria" w:cs="Cambria" w:eastAsia="Cambria" w:hAnsi="Cambria"/>
          <w:i w:val="1"/>
          <w:iCs w:val="1"/>
          <w:rtl w:val="0"/>
        </w:rPr>
        <w:t xml:space="preserve">free-roam camera</w:t>
      </w:r>
      <w:r w:rsidDel="00000000" w:rsidR="00000000" w:rsidRPr="00000000">
        <w:rPr>
          <w:rFonts w:ascii="Cambria" w:cs="Cambria" w:eastAsia="Cambria" w:hAnsi="Cambria"/>
          <w:rtl w:val="0"/>
        </w:rPr>
        <w:t xml:space="preserve"> yang memungkinkan pengguna untuk menjelajahi lingkungan virtual secara bebas.</w:t>
      </w:r>
    </w:p>
    <w:p w:rsidR="00000000" w:rsidDel="00000000" w:rsidP="00000000" w:rsidRDefault="00000000" w:rsidRPr="00000000" w14:paraId="00000031">
      <w:pPr>
        <w:numPr>
          <w:ilvl w:val="0"/>
          <w:numId w:val="1"/>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Menerapkan konsep dasar grafika komputer, seperti transformasi objek, pencahayaan, dan rendering, menggunakan OpenGL.</w:t>
      </w:r>
    </w:p>
    <w:p w:rsidR="00000000" w:rsidDel="00000000" w:rsidP="00000000" w:rsidRDefault="00000000" w:rsidRPr="00000000" w14:paraId="00000032">
      <w:pPr>
        <w:numPr>
          <w:ilvl w:val="0"/>
          <w:numId w:val="1"/>
        </w:numPr>
        <w:spacing w:after="24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Menyediakan media pembelajaran yang menarik dan interaktif untuk membantu pemahaman konsep dasar astronomi.</w:t>
      </w:r>
    </w:p>
    <w:p w:rsidR="00000000" w:rsidDel="00000000" w:rsidP="00000000" w:rsidRDefault="00000000" w:rsidRPr="00000000" w14:paraId="00000033">
      <w:pPr>
        <w:pStyle w:val="Heading2"/>
        <w:spacing w:after="0" w:before="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1.3 Ruang Lingkup</w:t>
      </w:r>
    </w:p>
    <w:p w:rsidR="00000000" w:rsidDel="00000000" w:rsidP="00000000" w:rsidRDefault="00000000" w:rsidRPr="00000000" w14:paraId="00000034">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Ruang lingkup dalam pengembangan proyek ini dibatasi pada beberapa aspek berikut:</w:t>
      </w:r>
    </w:p>
    <w:p w:rsidR="00000000" w:rsidDel="00000000" w:rsidP="00000000" w:rsidRDefault="00000000" w:rsidRPr="00000000" w14:paraId="00000035">
      <w:pPr>
        <w:numPr>
          <w:ilvl w:val="0"/>
          <w:numId w:val="3"/>
        </w:numPr>
        <w:spacing w:after="0" w:afterAutospacing="0" w:before="24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Simulasi difokuskan pada representasi visual objek-objek astronomi dasar, seperti planet dan matahari, tanpa membahas fenomena astronomi secara kompleks.</w:t>
      </w:r>
    </w:p>
    <w:p w:rsidR="00000000" w:rsidDel="00000000" w:rsidP="00000000" w:rsidRDefault="00000000" w:rsidRPr="00000000" w14:paraId="00000036">
      <w:pPr>
        <w:numPr>
          <w:ilvl w:val="0"/>
          <w:numId w:val="3"/>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Pengembangan aplikasi menggunakan OpenGL sebagai teknologi utama dalam proses rendering grafika 3D.</w:t>
      </w:r>
    </w:p>
    <w:p w:rsidR="00000000" w:rsidDel="00000000" w:rsidP="00000000" w:rsidRDefault="00000000" w:rsidRPr="00000000" w14:paraId="00000037">
      <w:pPr>
        <w:numPr>
          <w:ilvl w:val="0"/>
          <w:numId w:val="3"/>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Fitur navigasi yang diimplementasikan terbatas pada </w:t>
      </w:r>
      <w:r w:rsidDel="00000000" w:rsidR="00000000" w:rsidRPr="00000000">
        <w:rPr>
          <w:rFonts w:ascii="Cambria" w:cs="Cambria" w:eastAsia="Cambria" w:hAnsi="Cambria"/>
          <w:i w:val="1"/>
          <w:iCs w:val="1"/>
          <w:rtl w:val="0"/>
        </w:rPr>
        <w:t xml:space="preserve">free-roam camera</w:t>
      </w:r>
      <w:r w:rsidDel="00000000" w:rsidR="00000000" w:rsidRPr="00000000">
        <w:rPr>
          <w:rFonts w:ascii="Cambria" w:cs="Cambria" w:eastAsia="Cambria" w:hAnsi="Cambria"/>
          <w:rtl w:val="0"/>
        </w:rPr>
        <w:t xml:space="preserve"> dengan kontrol pergerakan dasar (maju, mundur, rotasi, dan translasi).</w:t>
      </w:r>
    </w:p>
    <w:p w:rsidR="00000000" w:rsidDel="00000000" w:rsidP="00000000" w:rsidRDefault="00000000" w:rsidRPr="00000000" w14:paraId="00000038">
      <w:pPr>
        <w:numPr>
          <w:ilvl w:val="0"/>
          <w:numId w:val="3"/>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Simulasi tidak mempertimbangkan akurasi ilmiah secara mendalam, melainkan berfokus pada aspek visualisasi dan interaktivitas.</w:t>
      </w:r>
    </w:p>
    <w:p w:rsidR="00000000" w:rsidDel="00000000" w:rsidP="00000000" w:rsidRDefault="00000000" w:rsidRPr="00000000" w14:paraId="00000039">
      <w:pPr>
        <w:numPr>
          <w:ilvl w:val="0"/>
          <w:numId w:val="3"/>
        </w:numPr>
        <w:spacing w:after="24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Aplikasi dijalankan pada lingkungan desktop dan tidak mencakup pengembangan untuk platform mobile atau web.</w:t>
      </w:r>
    </w:p>
    <w:p w:rsidR="00000000" w:rsidDel="00000000" w:rsidP="00000000" w:rsidRDefault="00000000" w:rsidRPr="00000000" w14:paraId="0000003A">
      <w:pPr>
        <w:pStyle w:val="Heading2"/>
        <w:spacing w:after="0" w:before="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1.4 Sistematika Penulisan</w:t>
      </w:r>
    </w:p>
    <w:p w:rsidR="00000000" w:rsidDel="00000000" w:rsidP="00000000" w:rsidRDefault="00000000" w:rsidRPr="00000000" w14:paraId="0000003B">
      <w:pPr>
        <w:spacing w:after="240" w:before="240" w:line="276" w:lineRule="auto"/>
        <w:jc w:val="both"/>
        <w:rPr>
          <w:rFonts w:ascii="Cambria" w:cs="Cambria" w:eastAsia="Cambria" w:hAnsi="Cambria"/>
        </w:rPr>
      </w:pPr>
      <w:r w:rsidDel="00000000" w:rsidR="00000000" w:rsidRPr="00000000">
        <w:rPr>
          <w:rFonts w:ascii="Cambria" w:cs="Cambria" w:eastAsia="Cambria" w:hAnsi="Cambria"/>
          <w:rtl w:val="0"/>
        </w:rPr>
        <w:t xml:space="preserve">Sistematika penulisan laporan ini disusun untuk memberikan gambaran yang terstruktur mengenai isi penelitian dan pengembangan proyek, sebagai berikut:</w:t>
      </w:r>
    </w:p>
    <w:p w:rsidR="00000000" w:rsidDel="00000000" w:rsidP="00000000" w:rsidRDefault="00000000" w:rsidRPr="00000000" w14:paraId="0000003C">
      <w:pPr>
        <w:numPr>
          <w:ilvl w:val="0"/>
          <w:numId w:val="2"/>
        </w:numPr>
        <w:spacing w:after="0" w:afterAutospacing="0" w:before="24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Bab I Pendahuluan: Bab ini berisi latar belakang, tujuan, ruang lingkup, serta sistematika penulisan yang memberikan gambaran umum mengenai proyek yang dikembangkan.</w:t>
      </w:r>
    </w:p>
    <w:p w:rsidR="00000000" w:rsidDel="00000000" w:rsidP="00000000" w:rsidRDefault="00000000" w:rsidRPr="00000000" w14:paraId="0000003D">
      <w:pPr>
        <w:numPr>
          <w:ilvl w:val="0"/>
          <w:numId w:val="2"/>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Bab II Tahapan Pengembangan: Bab ini menjelaskan tahapan-tahapan dalam proses pengembangan aplikasi, mulai dari perancangan sistem, desain arsitektur, hingga implementasi teknis yang digunakan dalam pembangunan simulasi.</w:t>
      </w:r>
    </w:p>
    <w:p w:rsidR="00000000" w:rsidDel="00000000" w:rsidP="00000000" w:rsidRDefault="00000000" w:rsidRPr="00000000" w14:paraId="0000003E">
      <w:pPr>
        <w:numPr>
          <w:ilvl w:val="0"/>
          <w:numId w:val="2"/>
        </w:numPr>
        <w:spacing w:after="0" w:afterAutospacing="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Bab III Hasil dan Pembahasan: Bab ini menyajikan hasil implementasi dari proyek yang telah dikembangkan, disertai dengan analisis dan pembahasan terhadap fitur, performa, serta kelebihan dan keterbatasan sistem.</w:t>
      </w:r>
    </w:p>
    <w:p w:rsidR="00000000" w:rsidDel="00000000" w:rsidP="00000000" w:rsidRDefault="00000000" w:rsidRPr="00000000" w14:paraId="0000003F">
      <w:pPr>
        <w:numPr>
          <w:ilvl w:val="0"/>
          <w:numId w:val="2"/>
        </w:numPr>
        <w:spacing w:after="240" w:before="0" w:beforeAutospacing="0" w:line="276" w:lineRule="auto"/>
        <w:ind w:left="720" w:hanging="360"/>
        <w:jc w:val="both"/>
        <w:rPr>
          <w:rFonts w:ascii="Cambria" w:cs="Cambria" w:eastAsia="Cambria" w:hAnsi="Cambria"/>
        </w:rPr>
      </w:pPr>
      <w:r w:rsidDel="00000000" w:rsidR="00000000" w:rsidRPr="00000000">
        <w:rPr>
          <w:rFonts w:ascii="Cambria" w:cs="Cambria" w:eastAsia="Cambria" w:hAnsi="Cambria"/>
          <w:rtl w:val="0"/>
        </w:rPr>
        <w:t xml:space="preserve">Bab IV Simpulan: Bab ini berisi kesimpulan dari keseluruhan proses pengembangan serta saran untuk pengembangan lebih lanjut di masa yang akan datang.</w:t>
      </w:r>
    </w:p>
    <w:p w:rsidR="00000000" w:rsidDel="00000000" w:rsidP="00000000" w:rsidRDefault="00000000" w:rsidRPr="00000000" w14:paraId="00000040">
      <w:pPr>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