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ama-dimas-oktavian-ramadhan"/>
    <w:p>
      <w:pPr>
        <w:pStyle w:val="Heading2"/>
      </w:pPr>
      <w:r>
        <w:t xml:space="preserve">Nama: Dimas Oktavian Ramadhan</w:t>
      </w:r>
    </w:p>
    <w:bookmarkEnd w:id="20"/>
    <w:bookmarkStart w:id="21" w:name="absen-04"/>
    <w:p>
      <w:pPr>
        <w:pStyle w:val="Heading2"/>
      </w:pPr>
      <w:r>
        <w:t xml:space="preserve">Absen: 04</w:t>
      </w:r>
    </w:p>
    <w:bookmarkEnd w:id="21"/>
    <w:bookmarkStart w:id="30" w:name="network-ip-address-allocation"/>
    <w:p>
      <w:pPr>
        <w:pStyle w:val="Heading1"/>
      </w:pPr>
      <w:r>
        <w:t xml:space="preserve">Network IP Address Allocation</w:t>
      </w:r>
    </w:p>
    <w:bookmarkStart w:id="22" w:name="network-overview"/>
    <w:p>
      <w:pPr>
        <w:pStyle w:val="Heading2"/>
      </w:pPr>
      <w:r>
        <w:t xml:space="preserve">Network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 Address:</w:t>
      </w:r>
      <w:r>
        <w:t xml:space="preserve"> </w:t>
      </w:r>
      <w:r>
        <w:t xml:space="preserve">192.4.10.0/24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Subnet Mask:</w:t>
      </w:r>
      <w:r>
        <w:t xml:space="preserve"> </w:t>
      </w:r>
      <w:r>
        <w:t xml:space="preserve">255.255.255.0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Default Gateway:</w:t>
      </w:r>
      <w:r>
        <w:t xml:space="preserve"> </w:t>
      </w:r>
      <w:r>
        <w:t xml:space="preserve">192.4.10.1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Usable IP Range:</w:t>
      </w:r>
      <w:r>
        <w:t xml:space="preserve"> </w:t>
      </w:r>
      <w:r>
        <w:t xml:space="preserve">192.4.10.1 - 192.4.10.254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Broadcast Address:</w:t>
      </w:r>
      <w:r>
        <w:t xml:space="preserve"> </w:t>
      </w:r>
      <w:r>
        <w:t xml:space="preserve">192.4.10.255</w:t>
      </w:r>
    </w:p>
    <w:p>
      <w:r>
        <w:pict>
          <v:rect style="width:0;height:1.5pt" o:hralign="center" o:hrstd="t" o:hr="t"/>
        </w:pict>
      </w:r>
    </w:p>
    <w:bookmarkEnd w:id="22"/>
    <w:bookmarkStart w:id="23" w:name="ip-address-assignment-table"/>
    <w:p>
      <w:pPr>
        <w:pStyle w:val="Heading2"/>
      </w:pPr>
      <w:r>
        <w:t xml:space="preserve">IP Address Assignment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42"/>
        <w:gridCol w:w="1225"/>
        <w:gridCol w:w="1131"/>
        <w:gridCol w:w="565"/>
        <w:gridCol w:w="1225"/>
        <w:gridCol w:w="1602"/>
        <w:gridCol w:w="12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Subnet 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Ruang Staf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Server/Gateway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Ruang Staf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Ruang Staf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Ruang Staf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Ruang Staf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Ruang Informasi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Ruang Informasi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DHCP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Range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6" w:name="location-summary"/>
    <w:p>
      <w:pPr>
        <w:pStyle w:val="Heading2"/>
      </w:pPr>
      <w:r>
        <w:t xml:space="preserve">Location Summary</w:t>
      </w:r>
    </w:p>
    <w:bookmarkStart w:id="24" w:name="ruang-staf"/>
    <w:p>
      <w:pPr>
        <w:pStyle w:val="Heading3"/>
      </w:pPr>
      <w:r>
        <w:t xml:space="preserve">Ruang Staf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Devices:</w:t>
      </w:r>
      <w:r>
        <w:t xml:space="preserve"> </w:t>
      </w:r>
      <w:r>
        <w:t xml:space="preserve">5</w:t>
      </w:r>
    </w:p>
    <w:bookmarkEnd w:id="24"/>
    <w:bookmarkStart w:id="25" w:name="ruang-informasi"/>
    <w:p>
      <w:pPr>
        <w:pStyle w:val="Heading3"/>
      </w:pPr>
      <w:r>
        <w:t xml:space="preserve">Ruang Informasi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Devices:</w:t>
      </w:r>
      <w:r>
        <w:t xml:space="preserve"> </w:t>
      </w:r>
      <w:r>
        <w:t xml:space="preserve">2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hcp-pool-configuration"/>
    <w:p>
      <w:pPr>
        <w:pStyle w:val="Heading2"/>
      </w:pPr>
      <w:r>
        <w:t xml:space="preserve">DHCP Pool Configuration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DHCP Range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DHCP Range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Available DHCP 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 addresses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Subnet 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192.4.10.1 (or as configured)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ip-address-allocation-summary"/>
    <w:p>
      <w:pPr>
        <w:pStyle w:val="Heading2"/>
      </w:pPr>
      <w:r>
        <w:t xml:space="preserve">IP Address Allocation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54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Gateway/Server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gateway and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(Ruang Staf)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192.4.10.2 - 192.4.10.5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room workstations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(Ruang Informasi)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192.4.10.6 - 192.4.10.7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room workstations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192.4.10.8 - 192.4.10.99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DHCP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192.4.10.100 - 192.4.10.254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assignment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2"/>
        </w:numPr>
      </w:pPr>
      <w:r>
        <w:t xml:space="preserve">All devices are on the same subnet: 192.4.10.0/24</w:t>
      </w:r>
    </w:p>
    <w:p>
      <w:pPr>
        <w:pStyle w:val="Compact"/>
        <w:numPr>
          <w:ilvl w:val="0"/>
          <w:numId w:val="1002"/>
        </w:numPr>
      </w:pPr>
      <w:r>
        <w:t xml:space="preserve">Total static assignments: 7 devices</w:t>
      </w:r>
    </w:p>
    <w:p>
      <w:pPr>
        <w:pStyle w:val="Compact"/>
        <w:numPr>
          <w:ilvl w:val="0"/>
          <w:numId w:val="1002"/>
        </w:numPr>
      </w:pPr>
      <w:r>
        <w:t xml:space="preserve">Available for DHCP: 155 addresses</w:t>
      </w:r>
    </w:p>
    <w:p>
      <w:pPr>
        <w:pStyle w:val="Compact"/>
        <w:numPr>
          <w:ilvl w:val="0"/>
          <w:numId w:val="1002"/>
        </w:numPr>
      </w:pPr>
      <w:r>
        <w:t xml:space="preserve">Reserved addresses for future use: 92 addresses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2025-11-25T04:32:29Z</dcterms:created>
  <dcterms:modified xsi:type="dcterms:W3CDTF">2025-11-25T04:32:29Z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