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Struktur Navigasi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2438" cy="4524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45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https://drive.google.com/file/d/1wyMJN9julz--UefYC6UlJjdAbkgqYFo5/view?usp=sharing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Perancangan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2885" cy="4728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885" cy="472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https://www.figma.com/file/70Mj3jL4680ucHnLfnHQqb/KopraWeb-Koperasi-Online?node-id=0%3A1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3413" cy="6334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https://github.com/Dimas263/Aplikasi_KopraWeb_Koperasi_Online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imas263/Aplikasi_KopraWeb_Koperasi_Online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www.figma.com/file/70Mj3jL4680ucHnLfnHQqb/KopraWeb-Koperasi-Online?node-id=0%3A1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rive.google.com/file/d/1wyMJN9julz--UefYC6UlJjdAbkgqYFo5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