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SURAT KETERANGAN AKTIF BERORGANISASI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Nomor : 02/274/UN43.3.7/HMIF/VII/2025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 tangan di bawah ini selaku Ketua Umum Himpunan Mahasiswa Informatika (HMIF) Fakultas Teknik Universitas Sultan Ageng Tirtayasa, dengan ini menerangkan bahwa:</w:t>
      </w:r>
    </w:p>
    <w:p w:rsidR="00000000" w:rsidDel="00000000" w:rsidP="00000000" w:rsidRDefault="00000000" w:rsidRPr="00000000" w14:paraId="00000005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6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 </w:t>
        <w:tab/>
        <w:tab/>
        <w:t xml:space="preserve">: </w:t>
      </w:r>
    </w:p>
    <w:p w:rsidR="00000000" w:rsidDel="00000000" w:rsidP="00000000" w:rsidRDefault="00000000" w:rsidRPr="00000000" w14:paraId="00000007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Jabatan</w:t>
        <w:tab/>
        <w:tab/>
        <w:t xml:space="preserve">: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Adalah benar mahasiswa tersebut aktif dalam organisasi kemahasiswaan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Fakultas Teknik Universitas Sultan Ageng Tirtayasa. Selama menjadi anggota, yang bersangkutan menunjukkan komitmen, tanggung jawab, serta kontribusi aktif terhadap kegiatan himpunan.</w:t>
      </w:r>
    </w:p>
    <w:p w:rsidR="00000000" w:rsidDel="00000000" w:rsidP="00000000" w:rsidRDefault="00000000" w:rsidRPr="00000000" w14:paraId="00000009">
      <w:pPr>
        <w:spacing w:after="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dibuat dengan sebenar-benarnya dan dipergunakan sebagai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Kelengkapan Persyaratan Administrasi Beasiswa.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t5cslz3423z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5" w:tblpY="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3"/>
        <w:gridCol w:w="2682"/>
        <w:tblGridChange w:id="0">
          <w:tblGrid>
            <w:gridCol w:w="6663"/>
            <w:gridCol w:w="2682"/>
          </w:tblGrid>
        </w:tblGridChange>
      </w:tblGrid>
      <w:tr>
        <w:trPr>
          <w:cantSplit w:val="0"/>
          <w:trHeight w:val="276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3378835</wp:posOffset>
                  </wp:positionH>
                  <wp:positionV relativeFrom="paragraph">
                    <wp:posOffset>300354</wp:posOffset>
                  </wp:positionV>
                  <wp:extent cx="1219200" cy="1260529"/>
                  <wp:effectExtent b="0" l="0" r="0" t="0"/>
                  <wp:wrapNone/>
                  <wp:docPr id="16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4444" l="16806" r="13861" t="15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60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Cilegon, 16 Juli 2025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HMIF FT UNTIRTA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-61594</wp:posOffset>
                  </wp:positionH>
                  <wp:positionV relativeFrom="paragraph">
                    <wp:posOffset>229235</wp:posOffset>
                  </wp:positionV>
                  <wp:extent cx="1566863" cy="961484"/>
                  <wp:effectExtent b="0" l="0" r="0" t="0"/>
                  <wp:wrapNone/>
                  <wp:docPr id="1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63" cy="961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Dicky Saputra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3337220032</w:t>
            </w:r>
          </w:p>
        </w:tc>
      </w:tr>
    </w:tbl>
    <w:p w:rsidR="00000000" w:rsidDel="00000000" w:rsidP="00000000" w:rsidRDefault="00000000" w:rsidRPr="00000000" w14:paraId="00000019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</wp:posOffset>
          </wp:positionH>
          <wp:positionV relativeFrom="paragraph">
            <wp:posOffset>-28546</wp:posOffset>
          </wp:positionV>
          <wp:extent cx="1023938" cy="1006583"/>
          <wp:effectExtent b="0" l="0" r="0" t="0"/>
          <wp:wrapNone/>
          <wp:docPr id="16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10065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-85701</wp:posOffset>
          </wp:positionV>
          <wp:extent cx="1028700" cy="1028700"/>
          <wp:effectExtent b="0" l="0" r="0" t="0"/>
          <wp:wrapNone/>
          <wp:docPr id="16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1D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1E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0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surel: hmif.untirta@gmail.com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910263" cy="25803"/>
              <wp:effectExtent b="0" l="0" r="0" t="0"/>
              <wp:docPr id="15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10263" cy="25803"/>
              <wp:effectExtent b="0" l="0" r="0" t="0"/>
              <wp:docPr id="15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0263" cy="2580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135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5vXIvuCib9rZgcHE6fuB9gmzA==">CgMxLjAyDmgudDVjc2x6MzQyM3plOAByITF0RGdqX0NhXzFqdWduY3F5SzNwUUlMUlE0TEVHWm5ZbQ==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2025-05-13T18:09:00Z</dcterms:created>
  <dc:creator>Sarah Aulia Rahmah</dc:creator>
</cp:coreProperties>
</file>