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after="8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POLA DASAR HALUAN KERJA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DEPARTEMEN…….</w:t>
        <w:br w:type="textWrapping"/>
        <w:t xml:space="preserve"> HIMPUNAN MAHASISWA INFORMATIKA (HMIF)</w:t>
        <w:br w:type="textWrapping"/>
        <w:t xml:space="preserve"> FAKULTAS TEKNIK UNIVERSITAS SULTAN AGENG TIRTAYASA</w:t>
        <w:br w:type="textWrapping"/>
        <w:t xml:space="preserve"> 2026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plwh8brdr8g5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VISI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r3npqxc5kcci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MISI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77vo0eqaacya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NILAI DASAR DEPARTEMEN …..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Nilai dasar Departemen ….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TUJUAN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…..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dyojhv5zs84o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STRUKTUR OPERASIONAL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Untuk mencapai efektivitas kerja dan pemerataan tanggung jawab, Departemen … 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blw0hccvjk2q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POLA PENGEMBANGAN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Departemen …berfokus pada …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 utama meliputi: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....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p165j6ch9hzc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PENCAPAIAN YANG DIHARAPKAN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…..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…...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1fq4t3iqfkyk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PENUTUP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Haluan dasar kerja ini menjadi pedoman bagi seluruh anggota Departemen ….HMIF dalam menjalankan tugas, menjaga profesionalitas, serta memperkuat nilai kebersamaan dan keharmonisan di dalam organisasi.</w:t>
        <w:br w:type="textWrapping"/>
        <w:t xml:space="preserve">……..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d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WNDqIcuubzSR7Rc4OY8TwPUzXg==">CgMxLjAyDmgucGx3aDhicmRyOGc1Mg5oLnIzbnBxeGM1a2NjaTIOaC43N3ZvMGVxYWFjeWEyDmguZHlvamh2NXpzODRvMg5oLmJsdzBoY2N2amsycTIOaC5wMTY1ajZjaDloemMyDmguMWZxNHQzaXFma3lrOAByITE3MUxrOGlBZ3ZxdWhfWm4wRVFsdmptdVhrbGM5QW1LZg==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