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BERIKUT</w:t>
        <w:br w:type="textWrapping"/>
        <w:t xml:space="preserve">1.dashboard kui kumpulan generate BA staff ro gabungan . dadi nek meh gawe generate staff engko ndelok e neng dashboard , begitu juga gabungan.</w:t>
        <w:br w:type="textWrapping"/>
        <w:t xml:space="preserve">2. watermark e rung iso di check iso orane file e ke kunci (pingine pas input langsung ke pasang watermark e pokok e)</w:t>
        <w:br w:type="textWrapping"/>
        <w:t xml:space="preserve">3. isih rareti gunane tools pengujian sistem</w:t>
        <w:br w:type="textWrapping"/>
        <w:t xml:space="preserve">4.generate laporan template e iso di ganti ora ben aku le gawe template nek iso karo generate BA ne</w:t>
        <w:br w:type="textWrapping"/>
        <w:t xml:space="preserve">5.terus aku pengen neng daftar arsip kui jg ono iso di eksport dadi excel / sheet yang rapi dan nanti bisa langsung ono template e ngono , nduwur e gur nei kop dinas wae sih , terus terakhir e TTD Mengetahui Kepala Bidang Layanan dan Perlindungan Arsip ngono tok sih. (iso dipilih per tahun/ bulan / jumlah )</w:t>
        <w:br w:type="textWrapping"/>
        <w:br w:type="textWrapping"/>
        <w:br w:type="textWrapping"/>
        <w:br w:type="textWrapping"/>
        <w:t xml:space="preserve">FLOW BA, </w:t>
        <w:br w:type="textWrapping"/>
      </w:r>
      <w:r w:rsidDel="00000000" w:rsidR="00000000" w:rsidRPr="00000000">
        <w:rPr/>
        <w:drawing>
          <wp:inline distB="114300" distT="114300" distL="114300" distR="114300">
            <wp:extent cx="4772025" cy="392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template berita acara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76875" cy="7305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contoh e ngeneki , nomor di kosongi ttd jg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