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C05" w:rsidRPr="006C60E2" w:rsidRDefault="00000000">
      <w:pPr>
        <w:jc w:val="center"/>
        <w:rPr>
          <w:rFonts w:ascii="Times New Roman" w:eastAsia="Teko" w:hAnsi="Times New Roman" w:cs="Times New Roman"/>
          <w:sz w:val="52"/>
          <w:szCs w:val="52"/>
        </w:rPr>
      </w:pPr>
      <w:r w:rsidRPr="006C60E2">
        <w:rPr>
          <w:rFonts w:ascii="Times New Roman" w:eastAsia="Teko" w:hAnsi="Times New Roman" w:cs="Times New Roman"/>
          <w:sz w:val="52"/>
          <w:szCs w:val="52"/>
        </w:rPr>
        <w:t>Tugas Portofolio KJD</w:t>
      </w:r>
    </w:p>
    <w:p w:rsidR="00673C05" w:rsidRPr="006C60E2" w:rsidRDefault="00673C05">
      <w:pPr>
        <w:rPr>
          <w:rFonts w:ascii="Times New Roman" w:eastAsia="Teko" w:hAnsi="Times New Roman" w:cs="Times New Roman"/>
          <w:sz w:val="24"/>
          <w:szCs w:val="24"/>
        </w:rPr>
      </w:pPr>
    </w:p>
    <w:p w:rsidR="00673C05" w:rsidRPr="006C60E2" w:rsidRDefault="00000000">
      <w:pPr>
        <w:rPr>
          <w:rFonts w:ascii="Times New Roman" w:eastAsia="Teko" w:hAnsi="Times New Roman" w:cs="Times New Roman"/>
          <w:sz w:val="24"/>
          <w:szCs w:val="24"/>
        </w:rPr>
      </w:pPr>
      <w:r w:rsidRPr="006C60E2">
        <w:rPr>
          <w:rFonts w:ascii="Times New Roman" w:eastAsia="Teko" w:hAnsi="Times New Roman" w:cs="Times New Roman"/>
          <w:sz w:val="24"/>
          <w:szCs w:val="24"/>
        </w:rPr>
        <w:t xml:space="preserve">Nama </w:t>
      </w:r>
      <w:r w:rsidRPr="006C60E2">
        <w:rPr>
          <w:rFonts w:ascii="Times New Roman" w:eastAsia="Teko" w:hAnsi="Times New Roman" w:cs="Times New Roman"/>
          <w:sz w:val="24"/>
          <w:szCs w:val="24"/>
        </w:rPr>
        <w:tab/>
      </w:r>
      <w:r w:rsidRPr="006C60E2">
        <w:rPr>
          <w:rFonts w:ascii="Times New Roman" w:eastAsia="Teko" w:hAnsi="Times New Roman" w:cs="Times New Roman"/>
          <w:sz w:val="24"/>
          <w:szCs w:val="24"/>
        </w:rPr>
        <w:tab/>
        <w:t xml:space="preserve">: </w:t>
      </w:r>
      <w:r w:rsidR="006C60E2" w:rsidRPr="006C60E2">
        <w:rPr>
          <w:rFonts w:ascii="Times New Roman" w:eastAsia="Teko" w:hAnsi="Times New Roman" w:cs="Times New Roman"/>
          <w:sz w:val="24"/>
          <w:szCs w:val="24"/>
        </w:rPr>
        <w:t>Dimas Eko Prayogo</w:t>
      </w:r>
    </w:p>
    <w:p w:rsidR="00673C05" w:rsidRPr="006C60E2" w:rsidRDefault="00000000">
      <w:pPr>
        <w:rPr>
          <w:rFonts w:ascii="Times New Roman" w:eastAsia="Teko" w:hAnsi="Times New Roman" w:cs="Times New Roman"/>
          <w:sz w:val="24"/>
          <w:szCs w:val="24"/>
        </w:rPr>
      </w:pPr>
      <w:r w:rsidRPr="006C60E2">
        <w:rPr>
          <w:rFonts w:ascii="Times New Roman" w:eastAsia="Teko" w:hAnsi="Times New Roman" w:cs="Times New Roman"/>
          <w:sz w:val="24"/>
          <w:szCs w:val="24"/>
        </w:rPr>
        <w:t xml:space="preserve">No Presensi </w:t>
      </w:r>
      <w:r w:rsidRPr="006C60E2">
        <w:rPr>
          <w:rFonts w:ascii="Times New Roman" w:eastAsia="Teko" w:hAnsi="Times New Roman" w:cs="Times New Roman"/>
          <w:sz w:val="24"/>
          <w:szCs w:val="24"/>
        </w:rPr>
        <w:tab/>
        <w:t>: 0</w:t>
      </w:r>
      <w:r w:rsidR="006C60E2" w:rsidRPr="006C60E2">
        <w:rPr>
          <w:rFonts w:ascii="Times New Roman" w:eastAsia="Teko" w:hAnsi="Times New Roman" w:cs="Times New Roman"/>
          <w:sz w:val="24"/>
          <w:szCs w:val="24"/>
        </w:rPr>
        <w:t>5</w:t>
      </w:r>
    </w:p>
    <w:p w:rsidR="00673C05" w:rsidRPr="006C60E2" w:rsidRDefault="00000000">
      <w:pPr>
        <w:rPr>
          <w:rFonts w:ascii="Times New Roman" w:eastAsia="Teko" w:hAnsi="Times New Roman" w:cs="Times New Roman"/>
          <w:sz w:val="24"/>
          <w:szCs w:val="24"/>
        </w:rPr>
      </w:pPr>
      <w:r w:rsidRPr="006C60E2">
        <w:rPr>
          <w:rFonts w:ascii="Times New Roman" w:eastAsia="Teko" w:hAnsi="Times New Roman" w:cs="Times New Roman"/>
          <w:sz w:val="24"/>
          <w:szCs w:val="24"/>
        </w:rPr>
        <w:t xml:space="preserve">Kelas </w:t>
      </w:r>
      <w:r w:rsidRPr="006C60E2">
        <w:rPr>
          <w:rFonts w:ascii="Times New Roman" w:eastAsia="Teko" w:hAnsi="Times New Roman" w:cs="Times New Roman"/>
          <w:sz w:val="24"/>
          <w:szCs w:val="24"/>
        </w:rPr>
        <w:tab/>
      </w:r>
      <w:r w:rsidRPr="006C60E2">
        <w:rPr>
          <w:rFonts w:ascii="Times New Roman" w:eastAsia="Teko" w:hAnsi="Times New Roman" w:cs="Times New Roman"/>
          <w:sz w:val="24"/>
          <w:szCs w:val="24"/>
        </w:rPr>
        <w:tab/>
        <w:t>:  XI RPL 6</w:t>
      </w:r>
    </w:p>
    <w:p w:rsidR="00673C05" w:rsidRPr="006C60E2" w:rsidRDefault="00000000">
      <w:pPr>
        <w:rPr>
          <w:rFonts w:ascii="Times New Roman" w:eastAsia="Teko" w:hAnsi="Times New Roman" w:cs="Times New Roman"/>
          <w:sz w:val="24"/>
          <w:szCs w:val="24"/>
        </w:rPr>
      </w:pPr>
      <w:r w:rsidRPr="006C60E2">
        <w:rPr>
          <w:rFonts w:ascii="Times New Roman" w:eastAsia="Teko" w:hAnsi="Times New Roman" w:cs="Times New Roman"/>
          <w:sz w:val="24"/>
          <w:szCs w:val="24"/>
        </w:rPr>
        <w:t>Nama file Cisco</w:t>
      </w:r>
      <w:r w:rsidRPr="006C60E2">
        <w:rPr>
          <w:rFonts w:ascii="Times New Roman" w:eastAsia="Teko" w:hAnsi="Times New Roman" w:cs="Times New Roman"/>
          <w:sz w:val="24"/>
          <w:szCs w:val="24"/>
        </w:rPr>
        <w:tab/>
        <w:t>: kjd_tugas akhir</w:t>
      </w:r>
      <w:r w:rsidR="006C60E2">
        <w:rPr>
          <w:rFonts w:ascii="Times New Roman" w:eastAsia="Teko" w:hAnsi="Times New Roman" w:cs="Times New Roman"/>
          <w:sz w:val="24"/>
          <w:szCs w:val="24"/>
        </w:rPr>
        <w:t xml:space="preserve"> semester</w:t>
      </w:r>
    </w:p>
    <w:p w:rsidR="00673C05" w:rsidRPr="006C60E2" w:rsidRDefault="00673C05">
      <w:pPr>
        <w:rPr>
          <w:rFonts w:ascii="Times New Roman" w:eastAsia="Teko" w:hAnsi="Times New Roman" w:cs="Times New Roman"/>
          <w:sz w:val="24"/>
          <w:szCs w:val="24"/>
        </w:rPr>
      </w:pPr>
    </w:p>
    <w:p w:rsidR="00673C05" w:rsidRPr="006C60E2" w:rsidRDefault="00000000">
      <w:pPr>
        <w:numPr>
          <w:ilvl w:val="0"/>
          <w:numId w:val="2"/>
        </w:numPr>
        <w:pBdr>
          <w:top w:val="nil"/>
          <w:left w:val="nil"/>
          <w:bottom w:val="nil"/>
          <w:right w:val="nil"/>
          <w:between w:val="nil"/>
        </w:pBdr>
        <w:spacing w:after="0"/>
        <w:ind w:left="142" w:hanging="142"/>
        <w:rPr>
          <w:rFonts w:ascii="Times New Roman" w:eastAsia="Teko" w:hAnsi="Times New Roman" w:cs="Times New Roman"/>
          <w:color w:val="000000"/>
          <w:sz w:val="24"/>
          <w:szCs w:val="24"/>
        </w:rPr>
      </w:pPr>
      <w:r w:rsidRPr="006C60E2">
        <w:rPr>
          <w:rFonts w:ascii="Times New Roman" w:eastAsia="Teko" w:hAnsi="Times New Roman" w:cs="Times New Roman"/>
          <w:color w:val="000000"/>
          <w:sz w:val="24"/>
          <w:szCs w:val="24"/>
        </w:rPr>
        <w:t>Dasar Teori [LAN,Subnetting,Routing]</w:t>
      </w:r>
    </w:p>
    <w:p w:rsidR="00673C05" w:rsidRPr="006C60E2" w:rsidRDefault="00000000">
      <w:pPr>
        <w:pBdr>
          <w:top w:val="nil"/>
          <w:left w:val="nil"/>
          <w:bottom w:val="nil"/>
          <w:right w:val="nil"/>
          <w:between w:val="nil"/>
        </w:pBdr>
        <w:spacing w:after="0"/>
        <w:ind w:left="720"/>
        <w:rPr>
          <w:rFonts w:ascii="Times New Roman" w:eastAsia="Teko" w:hAnsi="Times New Roman" w:cs="Times New Roman"/>
          <w:sz w:val="24"/>
          <w:szCs w:val="24"/>
        </w:rPr>
      </w:pPr>
      <w:r w:rsidRPr="006C60E2">
        <w:rPr>
          <w:rFonts w:ascii="Times New Roman" w:eastAsia="Teko" w:hAnsi="Times New Roman" w:cs="Times New Roman"/>
          <w:sz w:val="24"/>
          <w:szCs w:val="24"/>
        </w:rPr>
        <w:t>Local Area Network (LAN)</w:t>
      </w:r>
    </w:p>
    <w:p w:rsidR="00673C05" w:rsidRPr="006C60E2" w:rsidRDefault="00000000">
      <w:pPr>
        <w:pBdr>
          <w:top w:val="nil"/>
          <w:left w:val="nil"/>
          <w:bottom w:val="nil"/>
          <w:right w:val="nil"/>
          <w:between w:val="nil"/>
        </w:pBdr>
        <w:spacing w:after="0"/>
        <w:ind w:left="720"/>
        <w:rPr>
          <w:rFonts w:ascii="Times New Roman" w:eastAsia="Teko" w:hAnsi="Times New Roman" w:cs="Times New Roman"/>
          <w:sz w:val="24"/>
          <w:szCs w:val="24"/>
        </w:rPr>
      </w:pPr>
      <w:r w:rsidRPr="006C60E2">
        <w:rPr>
          <w:rFonts w:ascii="Times New Roman" w:eastAsia="Teko" w:hAnsi="Times New Roman" w:cs="Times New Roman"/>
          <w:sz w:val="24"/>
          <w:szCs w:val="24"/>
        </w:rPr>
        <w:t>Local Area Network (LAN) adalah jaringan komputer yang terbatas pada area geografis yang relatif kecil, seperti kantor, gedung, atau kampus. LAN digunakan untuk menghubungkan perangkat komputer dan perangkat lain seperti printer, server, atau storage device.</w:t>
      </w:r>
    </w:p>
    <w:p w:rsidR="00673C05" w:rsidRPr="006C60E2" w:rsidRDefault="00673C05">
      <w:pPr>
        <w:pBdr>
          <w:top w:val="nil"/>
          <w:left w:val="nil"/>
          <w:bottom w:val="nil"/>
          <w:right w:val="nil"/>
          <w:between w:val="nil"/>
        </w:pBdr>
        <w:spacing w:after="0"/>
        <w:ind w:left="720"/>
        <w:rPr>
          <w:rFonts w:ascii="Times New Roman" w:eastAsia="Teko" w:hAnsi="Times New Roman" w:cs="Times New Roman"/>
          <w:sz w:val="24"/>
          <w:szCs w:val="24"/>
        </w:rPr>
      </w:pPr>
    </w:p>
    <w:p w:rsidR="00673C05" w:rsidRPr="006C60E2" w:rsidRDefault="00000000">
      <w:pPr>
        <w:pBdr>
          <w:top w:val="nil"/>
          <w:left w:val="nil"/>
          <w:bottom w:val="nil"/>
          <w:right w:val="nil"/>
          <w:between w:val="nil"/>
        </w:pBdr>
        <w:spacing w:after="0"/>
        <w:ind w:left="720"/>
        <w:rPr>
          <w:rFonts w:ascii="Times New Roman" w:eastAsia="Teko" w:hAnsi="Times New Roman" w:cs="Times New Roman"/>
          <w:sz w:val="24"/>
          <w:szCs w:val="24"/>
        </w:rPr>
      </w:pPr>
      <w:r w:rsidRPr="006C60E2">
        <w:rPr>
          <w:rFonts w:ascii="Times New Roman" w:eastAsia="Teko" w:hAnsi="Times New Roman" w:cs="Times New Roman"/>
          <w:sz w:val="24"/>
          <w:szCs w:val="24"/>
        </w:rPr>
        <w:t>Subnetting</w:t>
      </w:r>
    </w:p>
    <w:p w:rsidR="00673C05" w:rsidRPr="006C60E2" w:rsidRDefault="00000000">
      <w:pPr>
        <w:pBdr>
          <w:top w:val="nil"/>
          <w:left w:val="nil"/>
          <w:bottom w:val="nil"/>
          <w:right w:val="nil"/>
          <w:between w:val="nil"/>
        </w:pBdr>
        <w:spacing w:after="0"/>
        <w:ind w:left="720"/>
        <w:rPr>
          <w:rFonts w:ascii="Times New Roman" w:eastAsia="Teko" w:hAnsi="Times New Roman" w:cs="Times New Roman"/>
          <w:sz w:val="24"/>
          <w:szCs w:val="24"/>
        </w:rPr>
      </w:pPr>
      <w:r w:rsidRPr="006C60E2">
        <w:rPr>
          <w:rFonts w:ascii="Times New Roman" w:eastAsia="Teko" w:hAnsi="Times New Roman" w:cs="Times New Roman"/>
          <w:sz w:val="24"/>
          <w:szCs w:val="24"/>
        </w:rPr>
        <w:t>Subnetting adalah teknik untuk membagi sebuah jaringan IP menjadi beberapa subnetwork yang lebih kecil. Hal ini dilakukan untuk mengoptimalkan penggunaan alamat IP, membatasi ukuran jaringan, meningkatkan keamanan jaringan, dan mempermudah pengelolaan jaringan.</w:t>
      </w:r>
    </w:p>
    <w:p w:rsidR="00673C05" w:rsidRPr="006C60E2" w:rsidRDefault="00673C05">
      <w:pPr>
        <w:pBdr>
          <w:top w:val="nil"/>
          <w:left w:val="nil"/>
          <w:bottom w:val="nil"/>
          <w:right w:val="nil"/>
          <w:between w:val="nil"/>
        </w:pBdr>
        <w:spacing w:after="0"/>
        <w:ind w:left="720"/>
        <w:rPr>
          <w:rFonts w:ascii="Times New Roman" w:eastAsia="Teko" w:hAnsi="Times New Roman" w:cs="Times New Roman"/>
          <w:sz w:val="24"/>
          <w:szCs w:val="24"/>
        </w:rPr>
      </w:pPr>
    </w:p>
    <w:p w:rsidR="00673C05" w:rsidRPr="006C60E2" w:rsidRDefault="00000000">
      <w:pPr>
        <w:pBdr>
          <w:top w:val="nil"/>
          <w:left w:val="nil"/>
          <w:bottom w:val="nil"/>
          <w:right w:val="nil"/>
          <w:between w:val="nil"/>
        </w:pBdr>
        <w:spacing w:after="0"/>
        <w:ind w:left="720"/>
        <w:rPr>
          <w:rFonts w:ascii="Times New Roman" w:eastAsia="Teko" w:hAnsi="Times New Roman" w:cs="Times New Roman"/>
          <w:sz w:val="24"/>
          <w:szCs w:val="24"/>
        </w:rPr>
      </w:pPr>
      <w:r w:rsidRPr="006C60E2">
        <w:rPr>
          <w:rFonts w:ascii="Times New Roman" w:eastAsia="Teko" w:hAnsi="Times New Roman" w:cs="Times New Roman"/>
          <w:sz w:val="24"/>
          <w:szCs w:val="24"/>
        </w:rPr>
        <w:t>Routing</w:t>
      </w:r>
    </w:p>
    <w:p w:rsidR="00673C05" w:rsidRPr="006C60E2" w:rsidRDefault="00000000">
      <w:pPr>
        <w:pBdr>
          <w:top w:val="nil"/>
          <w:left w:val="nil"/>
          <w:bottom w:val="nil"/>
          <w:right w:val="nil"/>
          <w:between w:val="nil"/>
        </w:pBdr>
        <w:spacing w:after="0"/>
        <w:ind w:left="720"/>
        <w:rPr>
          <w:rFonts w:ascii="Times New Roman" w:eastAsia="Teko" w:hAnsi="Times New Roman" w:cs="Times New Roman"/>
          <w:sz w:val="24"/>
          <w:szCs w:val="24"/>
        </w:rPr>
      </w:pPr>
      <w:r w:rsidRPr="006C60E2">
        <w:rPr>
          <w:rFonts w:ascii="Times New Roman" w:eastAsia="Teko" w:hAnsi="Times New Roman" w:cs="Times New Roman"/>
          <w:sz w:val="24"/>
          <w:szCs w:val="24"/>
        </w:rPr>
        <w:t>Routing adalah proses pengiriman paket data dari satu jaringan ke jaringan lainnya. Routing digunakan untuk menghubungkan jaringan yang berbeda, seperti LAN, MAN, dan WAN. Router adalah perangkat yang digunakan untuk mengirim dan menerima paket data melalui jaringan yang berbeda. Router dapat digunakan untuk menghubungkan jaringan ke internet atau jaringan lain yang berbeda. Routing menggunakan algoritma yang kompleks untuk menentukan jalur tercepat dan teraman untuk mengirimkan paket data.</w:t>
      </w:r>
    </w:p>
    <w:p w:rsidR="00673C05" w:rsidRPr="006C60E2" w:rsidRDefault="00673C05">
      <w:pPr>
        <w:pBdr>
          <w:top w:val="nil"/>
          <w:left w:val="nil"/>
          <w:bottom w:val="nil"/>
          <w:right w:val="nil"/>
          <w:between w:val="nil"/>
        </w:pBdr>
        <w:spacing w:after="0"/>
        <w:rPr>
          <w:rFonts w:ascii="Times New Roman" w:eastAsia="Teko" w:hAnsi="Times New Roman" w:cs="Times New Roman"/>
          <w:sz w:val="24"/>
          <w:szCs w:val="24"/>
        </w:rPr>
      </w:pPr>
    </w:p>
    <w:p w:rsidR="00673C05" w:rsidRPr="006C60E2" w:rsidRDefault="00000000">
      <w:pPr>
        <w:numPr>
          <w:ilvl w:val="0"/>
          <w:numId w:val="2"/>
        </w:numPr>
        <w:pBdr>
          <w:top w:val="nil"/>
          <w:left w:val="nil"/>
          <w:bottom w:val="nil"/>
          <w:right w:val="nil"/>
          <w:between w:val="nil"/>
        </w:pBdr>
        <w:spacing w:after="0"/>
        <w:ind w:left="142" w:hanging="142"/>
        <w:rPr>
          <w:rFonts w:ascii="Times New Roman" w:eastAsia="Teko" w:hAnsi="Times New Roman" w:cs="Times New Roman"/>
          <w:color w:val="000000"/>
          <w:sz w:val="24"/>
          <w:szCs w:val="24"/>
        </w:rPr>
      </w:pPr>
      <w:r w:rsidRPr="006C60E2">
        <w:rPr>
          <w:rFonts w:ascii="Times New Roman" w:eastAsia="Teko" w:hAnsi="Times New Roman" w:cs="Times New Roman"/>
          <w:color w:val="000000"/>
          <w:sz w:val="24"/>
          <w:szCs w:val="24"/>
        </w:rPr>
        <w:t xml:space="preserve">Jaringan LAN di kantor  </w:t>
      </w:r>
    </w:p>
    <w:p w:rsidR="00673C05" w:rsidRPr="006C60E2" w:rsidRDefault="00000000">
      <w:pPr>
        <w:numPr>
          <w:ilvl w:val="0"/>
          <w:numId w:val="3"/>
        </w:numPr>
        <w:pBdr>
          <w:top w:val="nil"/>
          <w:left w:val="nil"/>
          <w:bottom w:val="nil"/>
          <w:right w:val="nil"/>
          <w:between w:val="nil"/>
        </w:pBdr>
        <w:spacing w:after="0"/>
        <w:rPr>
          <w:rFonts w:ascii="Times New Roman" w:eastAsia="Teko" w:hAnsi="Times New Roman" w:cs="Times New Roman"/>
          <w:sz w:val="24"/>
          <w:szCs w:val="24"/>
        </w:rPr>
      </w:pPr>
      <w:r w:rsidRPr="006C60E2">
        <w:rPr>
          <w:rFonts w:ascii="Times New Roman" w:eastAsia="Teko" w:hAnsi="Times New Roman" w:cs="Times New Roman"/>
          <w:sz w:val="24"/>
          <w:szCs w:val="24"/>
        </w:rPr>
        <w:t>Ruang Client</w:t>
      </w:r>
    </w:p>
    <w:p w:rsidR="00673C05" w:rsidRPr="006C60E2" w:rsidRDefault="00000000">
      <w:pPr>
        <w:numPr>
          <w:ilvl w:val="0"/>
          <w:numId w:val="3"/>
        </w:numPr>
        <w:pBdr>
          <w:top w:val="nil"/>
          <w:left w:val="nil"/>
          <w:bottom w:val="nil"/>
          <w:right w:val="nil"/>
          <w:between w:val="nil"/>
        </w:pBdr>
        <w:spacing w:after="0"/>
        <w:rPr>
          <w:rFonts w:ascii="Times New Roman" w:eastAsia="Teko" w:hAnsi="Times New Roman" w:cs="Times New Roman"/>
          <w:sz w:val="24"/>
          <w:szCs w:val="24"/>
        </w:rPr>
      </w:pPr>
      <w:r w:rsidRPr="006C60E2">
        <w:rPr>
          <w:rFonts w:ascii="Times New Roman" w:eastAsia="Teko" w:hAnsi="Times New Roman" w:cs="Times New Roman"/>
          <w:sz w:val="24"/>
          <w:szCs w:val="24"/>
        </w:rPr>
        <w:t>Ruang Manajer</w:t>
      </w:r>
    </w:p>
    <w:p w:rsidR="00673C05" w:rsidRPr="006C60E2" w:rsidRDefault="00000000">
      <w:pPr>
        <w:numPr>
          <w:ilvl w:val="0"/>
          <w:numId w:val="3"/>
        </w:numPr>
        <w:pBdr>
          <w:top w:val="nil"/>
          <w:left w:val="nil"/>
          <w:bottom w:val="nil"/>
          <w:right w:val="nil"/>
          <w:between w:val="nil"/>
        </w:pBdr>
        <w:spacing w:after="0"/>
        <w:rPr>
          <w:rFonts w:ascii="Times New Roman" w:eastAsia="Teko" w:hAnsi="Times New Roman" w:cs="Times New Roman"/>
          <w:sz w:val="24"/>
          <w:szCs w:val="24"/>
        </w:rPr>
      </w:pPr>
      <w:r w:rsidRPr="006C60E2">
        <w:rPr>
          <w:rFonts w:ascii="Times New Roman" w:eastAsia="Teko" w:hAnsi="Times New Roman" w:cs="Times New Roman"/>
          <w:sz w:val="24"/>
          <w:szCs w:val="24"/>
        </w:rPr>
        <w:t>Ruang Staf</w:t>
      </w:r>
    </w:p>
    <w:p w:rsidR="00673C05" w:rsidRPr="006C60E2" w:rsidRDefault="00000000">
      <w:pPr>
        <w:pBdr>
          <w:top w:val="nil"/>
          <w:left w:val="nil"/>
          <w:bottom w:val="nil"/>
          <w:right w:val="nil"/>
          <w:between w:val="nil"/>
        </w:pBdr>
        <w:spacing w:after="0"/>
        <w:ind w:left="502"/>
        <w:rPr>
          <w:rFonts w:ascii="Times New Roman" w:eastAsia="Teko" w:hAnsi="Times New Roman" w:cs="Times New Roman"/>
          <w:color w:val="000000"/>
          <w:sz w:val="24"/>
          <w:szCs w:val="24"/>
        </w:rPr>
      </w:pPr>
      <w:r w:rsidRPr="006C60E2">
        <w:rPr>
          <w:rFonts w:ascii="Times New Roman" w:eastAsia="Teko" w:hAnsi="Times New Roman" w:cs="Times New Roman"/>
          <w:noProof/>
          <w:sz w:val="24"/>
          <w:szCs w:val="24"/>
        </w:rPr>
        <w:lastRenderedPageBreak/>
        <w:drawing>
          <wp:inline distT="114300" distB="114300" distL="114300" distR="114300">
            <wp:extent cx="5943600" cy="2844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844800"/>
                    </a:xfrm>
                    <a:prstGeom prst="rect">
                      <a:avLst/>
                    </a:prstGeom>
                    <a:ln/>
                  </pic:spPr>
                </pic:pic>
              </a:graphicData>
            </a:graphic>
          </wp:inline>
        </w:drawing>
      </w:r>
    </w:p>
    <w:p w:rsidR="00673C05" w:rsidRPr="006C60E2" w:rsidRDefault="00673C05">
      <w:pPr>
        <w:pBdr>
          <w:top w:val="nil"/>
          <w:left w:val="nil"/>
          <w:bottom w:val="nil"/>
          <w:right w:val="nil"/>
          <w:between w:val="nil"/>
        </w:pBdr>
        <w:spacing w:after="0"/>
        <w:rPr>
          <w:rFonts w:ascii="Times New Roman" w:eastAsia="Teko" w:hAnsi="Times New Roman" w:cs="Times New Roman"/>
          <w:color w:val="FF0000"/>
          <w:sz w:val="24"/>
          <w:szCs w:val="24"/>
        </w:rPr>
      </w:pPr>
    </w:p>
    <w:p w:rsidR="00673C05" w:rsidRPr="006C60E2" w:rsidRDefault="00673C05">
      <w:pPr>
        <w:pBdr>
          <w:top w:val="nil"/>
          <w:left w:val="nil"/>
          <w:bottom w:val="nil"/>
          <w:right w:val="nil"/>
          <w:between w:val="nil"/>
        </w:pBdr>
        <w:spacing w:after="0"/>
        <w:ind w:left="502"/>
        <w:jc w:val="center"/>
        <w:rPr>
          <w:rFonts w:ascii="Times New Roman" w:eastAsia="Teko" w:hAnsi="Times New Roman" w:cs="Times New Roman"/>
          <w:color w:val="000000"/>
          <w:sz w:val="24"/>
          <w:szCs w:val="24"/>
        </w:rPr>
      </w:pPr>
    </w:p>
    <w:p w:rsidR="00673C05" w:rsidRPr="006C60E2" w:rsidRDefault="00000000">
      <w:pPr>
        <w:numPr>
          <w:ilvl w:val="0"/>
          <w:numId w:val="2"/>
        </w:numPr>
        <w:pBdr>
          <w:top w:val="nil"/>
          <w:left w:val="nil"/>
          <w:bottom w:val="nil"/>
          <w:right w:val="nil"/>
          <w:between w:val="nil"/>
        </w:pBdr>
        <w:spacing w:after="0"/>
        <w:ind w:left="142" w:hanging="142"/>
        <w:rPr>
          <w:rFonts w:ascii="Times New Roman" w:eastAsia="Teko" w:hAnsi="Times New Roman" w:cs="Times New Roman"/>
          <w:color w:val="000000"/>
          <w:sz w:val="24"/>
          <w:szCs w:val="24"/>
        </w:rPr>
      </w:pPr>
      <w:r w:rsidRPr="006C60E2">
        <w:rPr>
          <w:rFonts w:ascii="Times New Roman" w:eastAsia="Teko" w:hAnsi="Times New Roman" w:cs="Times New Roman"/>
          <w:color w:val="000000"/>
          <w:sz w:val="24"/>
          <w:szCs w:val="24"/>
        </w:rPr>
        <w:t xml:space="preserve"> Alamat IP </w:t>
      </w:r>
    </w:p>
    <w:p w:rsidR="00673C05" w:rsidRPr="006C60E2" w:rsidRDefault="00000000">
      <w:pPr>
        <w:pBdr>
          <w:top w:val="nil"/>
          <w:left w:val="nil"/>
          <w:bottom w:val="nil"/>
          <w:right w:val="nil"/>
          <w:between w:val="nil"/>
        </w:pBdr>
        <w:spacing w:after="0"/>
        <w:ind w:left="142"/>
        <w:rPr>
          <w:rFonts w:ascii="Times New Roman" w:eastAsia="Teko" w:hAnsi="Times New Roman" w:cs="Times New Roman"/>
          <w:color w:val="000000"/>
          <w:sz w:val="24"/>
          <w:szCs w:val="24"/>
        </w:rPr>
      </w:pPr>
      <w:r w:rsidRPr="006C60E2">
        <w:rPr>
          <w:rFonts w:ascii="Times New Roman" w:eastAsia="Teko" w:hAnsi="Times New Roman" w:cs="Times New Roman"/>
          <w:noProof/>
          <w:sz w:val="24"/>
          <w:szCs w:val="24"/>
        </w:rPr>
        <w:drawing>
          <wp:inline distT="114300" distB="114300" distL="114300" distR="114300">
            <wp:extent cx="5943600" cy="927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673C05" w:rsidRPr="006C60E2" w:rsidRDefault="00000000">
      <w:pPr>
        <w:numPr>
          <w:ilvl w:val="0"/>
          <w:numId w:val="2"/>
        </w:numPr>
        <w:pBdr>
          <w:top w:val="nil"/>
          <w:left w:val="nil"/>
          <w:bottom w:val="nil"/>
          <w:right w:val="nil"/>
          <w:between w:val="nil"/>
        </w:pBdr>
        <w:spacing w:after="0"/>
        <w:ind w:left="284" w:hanging="284"/>
        <w:rPr>
          <w:rFonts w:ascii="Times New Roman" w:eastAsia="Teko" w:hAnsi="Times New Roman" w:cs="Times New Roman"/>
          <w:color w:val="000000"/>
          <w:sz w:val="24"/>
          <w:szCs w:val="24"/>
        </w:rPr>
      </w:pPr>
      <w:r w:rsidRPr="006C60E2">
        <w:rPr>
          <w:rFonts w:ascii="Times New Roman" w:eastAsia="Teko" w:hAnsi="Times New Roman" w:cs="Times New Roman"/>
          <w:color w:val="000000"/>
          <w:sz w:val="24"/>
          <w:szCs w:val="24"/>
        </w:rPr>
        <w:t xml:space="preserve">Hasil : </w:t>
      </w:r>
    </w:p>
    <w:p w:rsidR="00673C05" w:rsidRPr="006C60E2" w:rsidRDefault="00000000">
      <w:pPr>
        <w:pBdr>
          <w:top w:val="nil"/>
          <w:left w:val="nil"/>
          <w:bottom w:val="nil"/>
          <w:right w:val="nil"/>
          <w:between w:val="nil"/>
        </w:pBdr>
        <w:spacing w:after="0"/>
        <w:ind w:left="284"/>
        <w:rPr>
          <w:rFonts w:ascii="Times New Roman" w:eastAsia="Teko" w:hAnsi="Times New Roman" w:cs="Times New Roman"/>
          <w:color w:val="000000"/>
          <w:sz w:val="24"/>
          <w:szCs w:val="24"/>
        </w:rPr>
      </w:pPr>
      <w:r w:rsidRPr="006C60E2">
        <w:rPr>
          <w:rFonts w:ascii="Times New Roman" w:eastAsia="Teko" w:hAnsi="Times New Roman" w:cs="Times New Roman"/>
          <w:noProof/>
          <w:sz w:val="24"/>
          <w:szCs w:val="24"/>
        </w:rPr>
        <w:drawing>
          <wp:inline distT="114300" distB="114300" distL="114300" distR="114300">
            <wp:extent cx="5943600" cy="3340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673C05" w:rsidRPr="006C60E2" w:rsidRDefault="00673C05">
      <w:pPr>
        <w:pBdr>
          <w:top w:val="nil"/>
          <w:left w:val="nil"/>
          <w:bottom w:val="nil"/>
          <w:right w:val="nil"/>
          <w:between w:val="nil"/>
        </w:pBdr>
        <w:spacing w:after="0"/>
        <w:ind w:left="502"/>
        <w:rPr>
          <w:rFonts w:ascii="Times New Roman" w:eastAsia="Teko" w:hAnsi="Times New Roman" w:cs="Times New Roman"/>
          <w:color w:val="FF0000"/>
          <w:sz w:val="24"/>
          <w:szCs w:val="24"/>
        </w:rPr>
      </w:pPr>
    </w:p>
    <w:p w:rsidR="00673C05" w:rsidRPr="006C60E2" w:rsidRDefault="00673C05">
      <w:pPr>
        <w:pBdr>
          <w:top w:val="nil"/>
          <w:left w:val="nil"/>
          <w:bottom w:val="nil"/>
          <w:right w:val="nil"/>
          <w:between w:val="nil"/>
        </w:pBdr>
        <w:spacing w:after="0"/>
        <w:ind w:left="284"/>
        <w:rPr>
          <w:rFonts w:ascii="Times New Roman" w:eastAsia="Teko" w:hAnsi="Times New Roman" w:cs="Times New Roman"/>
          <w:color w:val="000000"/>
          <w:sz w:val="24"/>
          <w:szCs w:val="24"/>
        </w:rPr>
      </w:pPr>
    </w:p>
    <w:p w:rsidR="00673C05" w:rsidRPr="006C60E2" w:rsidRDefault="00673C05">
      <w:pPr>
        <w:pBdr>
          <w:top w:val="nil"/>
          <w:left w:val="nil"/>
          <w:bottom w:val="nil"/>
          <w:right w:val="nil"/>
          <w:between w:val="nil"/>
        </w:pBdr>
        <w:spacing w:after="0"/>
        <w:ind w:left="284"/>
        <w:rPr>
          <w:rFonts w:ascii="Times New Roman" w:eastAsia="Teko" w:hAnsi="Times New Roman" w:cs="Times New Roman"/>
          <w:color w:val="000000"/>
          <w:sz w:val="24"/>
          <w:szCs w:val="24"/>
        </w:rPr>
      </w:pPr>
    </w:p>
    <w:p w:rsidR="00673C05" w:rsidRPr="006C60E2" w:rsidRDefault="00000000">
      <w:pPr>
        <w:numPr>
          <w:ilvl w:val="0"/>
          <w:numId w:val="2"/>
        </w:numPr>
        <w:pBdr>
          <w:top w:val="nil"/>
          <w:left w:val="nil"/>
          <w:bottom w:val="nil"/>
          <w:right w:val="nil"/>
          <w:between w:val="nil"/>
        </w:pBdr>
        <w:spacing w:after="0"/>
        <w:rPr>
          <w:rFonts w:ascii="Times New Roman" w:eastAsia="Teko" w:hAnsi="Times New Roman" w:cs="Times New Roman"/>
          <w:color w:val="000000"/>
          <w:sz w:val="24"/>
          <w:szCs w:val="24"/>
        </w:rPr>
      </w:pPr>
      <w:r w:rsidRPr="006C60E2">
        <w:rPr>
          <w:rFonts w:ascii="Times New Roman" w:eastAsia="Teko" w:hAnsi="Times New Roman" w:cs="Times New Roman"/>
          <w:color w:val="000000"/>
          <w:sz w:val="24"/>
          <w:szCs w:val="24"/>
        </w:rPr>
        <w:t>Daftar Referensi [tambahkan sesuai dengan referensi kalian]</w:t>
      </w:r>
    </w:p>
    <w:p w:rsidR="00673C05" w:rsidRPr="006C60E2" w:rsidRDefault="00000000">
      <w:pPr>
        <w:pBdr>
          <w:top w:val="nil"/>
          <w:left w:val="nil"/>
          <w:bottom w:val="nil"/>
          <w:right w:val="nil"/>
          <w:between w:val="nil"/>
        </w:pBdr>
        <w:ind w:left="720"/>
        <w:rPr>
          <w:rFonts w:ascii="Times New Roman" w:eastAsia="Teko" w:hAnsi="Times New Roman" w:cs="Times New Roman"/>
          <w:color w:val="000000"/>
          <w:sz w:val="24"/>
          <w:szCs w:val="24"/>
        </w:rPr>
      </w:pPr>
      <w:r w:rsidRPr="006C60E2">
        <w:rPr>
          <w:rFonts w:ascii="Times New Roman" w:eastAsia="Teko" w:hAnsi="Times New Roman" w:cs="Times New Roman"/>
          <w:color w:val="000000"/>
          <w:sz w:val="24"/>
          <w:szCs w:val="24"/>
        </w:rPr>
        <w:t xml:space="preserve">Link tutorial : </w:t>
      </w:r>
    </w:p>
    <w:p w:rsidR="00673C05" w:rsidRPr="006C60E2" w:rsidRDefault="00000000">
      <w:pPr>
        <w:numPr>
          <w:ilvl w:val="0"/>
          <w:numId w:val="1"/>
        </w:numPr>
        <w:pBdr>
          <w:top w:val="nil"/>
          <w:left w:val="nil"/>
          <w:bottom w:val="nil"/>
          <w:right w:val="nil"/>
          <w:between w:val="nil"/>
        </w:pBdr>
        <w:spacing w:after="0"/>
        <w:rPr>
          <w:rFonts w:ascii="Times New Roman" w:eastAsia="Teko" w:hAnsi="Times New Roman" w:cs="Times New Roman"/>
          <w:sz w:val="24"/>
          <w:szCs w:val="24"/>
        </w:rPr>
      </w:pPr>
      <w:hyperlink r:id="rId9">
        <w:r w:rsidRPr="006C60E2">
          <w:rPr>
            <w:rFonts w:ascii="Times New Roman" w:eastAsia="Teko" w:hAnsi="Times New Roman" w:cs="Times New Roman"/>
            <w:color w:val="1155CC"/>
            <w:sz w:val="24"/>
            <w:szCs w:val="24"/>
            <w:u w:val="single"/>
          </w:rPr>
          <w:t>https://youtu.be/N-bTA-4PNng</w:t>
        </w:r>
      </w:hyperlink>
    </w:p>
    <w:p w:rsidR="00673C05" w:rsidRPr="006C60E2" w:rsidRDefault="00000000">
      <w:pPr>
        <w:numPr>
          <w:ilvl w:val="0"/>
          <w:numId w:val="1"/>
        </w:numPr>
        <w:pBdr>
          <w:top w:val="nil"/>
          <w:left w:val="nil"/>
          <w:bottom w:val="nil"/>
          <w:right w:val="nil"/>
          <w:between w:val="nil"/>
        </w:pBdr>
        <w:rPr>
          <w:rFonts w:ascii="Times New Roman" w:eastAsia="Teko" w:hAnsi="Times New Roman" w:cs="Times New Roman"/>
          <w:sz w:val="24"/>
          <w:szCs w:val="24"/>
        </w:rPr>
      </w:pPr>
      <w:r w:rsidRPr="006C60E2">
        <w:rPr>
          <w:rFonts w:ascii="Times New Roman" w:eastAsia="Teko" w:hAnsi="Times New Roman" w:cs="Times New Roman"/>
          <w:sz w:val="24"/>
          <w:szCs w:val="24"/>
        </w:rPr>
        <w:t>https://youtu.be/3Yd-wOnNc9A</w:t>
      </w:r>
    </w:p>
    <w:p w:rsidR="00673C05" w:rsidRPr="006C60E2" w:rsidRDefault="00673C05">
      <w:pPr>
        <w:ind w:left="360"/>
        <w:rPr>
          <w:rFonts w:ascii="Times New Roman" w:eastAsia="Teko" w:hAnsi="Times New Roman" w:cs="Times New Roman"/>
          <w:sz w:val="24"/>
          <w:szCs w:val="24"/>
        </w:rPr>
      </w:pPr>
    </w:p>
    <w:p w:rsidR="00673C05" w:rsidRPr="006C60E2" w:rsidRDefault="00673C05">
      <w:pPr>
        <w:ind w:left="360"/>
        <w:rPr>
          <w:rFonts w:ascii="Times New Roman" w:eastAsia="Teko" w:hAnsi="Times New Roman" w:cs="Times New Roman"/>
          <w:sz w:val="24"/>
          <w:szCs w:val="24"/>
        </w:rPr>
      </w:pPr>
    </w:p>
    <w:p w:rsidR="00673C05" w:rsidRPr="006C60E2" w:rsidRDefault="00673C05">
      <w:pPr>
        <w:rPr>
          <w:rFonts w:ascii="Times New Roman" w:eastAsia="Teko" w:hAnsi="Times New Roman" w:cs="Times New Roman"/>
          <w:color w:val="FF0000"/>
          <w:sz w:val="24"/>
          <w:szCs w:val="24"/>
        </w:rPr>
      </w:pPr>
    </w:p>
    <w:p w:rsidR="00673C05" w:rsidRPr="006C60E2" w:rsidRDefault="00673C05">
      <w:pPr>
        <w:ind w:left="360"/>
        <w:rPr>
          <w:rFonts w:ascii="Times New Roman" w:eastAsia="Teko" w:hAnsi="Times New Roman" w:cs="Times New Roman"/>
          <w:sz w:val="24"/>
          <w:szCs w:val="24"/>
        </w:rPr>
      </w:pPr>
    </w:p>
    <w:p w:rsidR="00673C05" w:rsidRPr="006C60E2" w:rsidRDefault="00673C05">
      <w:pPr>
        <w:rPr>
          <w:rFonts w:ascii="Times New Roman" w:eastAsia="Teko" w:hAnsi="Times New Roman" w:cs="Times New Roman"/>
          <w:color w:val="FF0000"/>
          <w:sz w:val="96"/>
          <w:szCs w:val="96"/>
        </w:rPr>
      </w:pPr>
    </w:p>
    <w:p w:rsidR="00673C05" w:rsidRPr="006C60E2" w:rsidRDefault="00673C05">
      <w:pPr>
        <w:pBdr>
          <w:top w:val="nil"/>
          <w:left w:val="nil"/>
          <w:bottom w:val="nil"/>
          <w:right w:val="nil"/>
          <w:between w:val="nil"/>
        </w:pBdr>
        <w:spacing w:after="0"/>
        <w:ind w:left="720"/>
        <w:rPr>
          <w:rFonts w:ascii="Times New Roman" w:eastAsia="Teko" w:hAnsi="Times New Roman" w:cs="Times New Roman"/>
          <w:color w:val="000000"/>
          <w:sz w:val="24"/>
          <w:szCs w:val="24"/>
        </w:rPr>
      </w:pPr>
    </w:p>
    <w:p w:rsidR="00673C05" w:rsidRPr="006C60E2" w:rsidRDefault="00673C05">
      <w:pPr>
        <w:pBdr>
          <w:top w:val="nil"/>
          <w:left w:val="nil"/>
          <w:bottom w:val="nil"/>
          <w:right w:val="nil"/>
          <w:between w:val="nil"/>
        </w:pBdr>
        <w:ind w:left="284"/>
        <w:rPr>
          <w:rFonts w:ascii="Times New Roman" w:eastAsia="Teko" w:hAnsi="Times New Roman" w:cs="Times New Roman"/>
          <w:color w:val="000000"/>
          <w:sz w:val="24"/>
          <w:szCs w:val="24"/>
        </w:rPr>
      </w:pPr>
    </w:p>
    <w:sectPr w:rsidR="00673C05" w:rsidRPr="006C60E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ko">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B5C54"/>
    <w:multiLevelType w:val="multilevel"/>
    <w:tmpl w:val="76B43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C213311"/>
    <w:multiLevelType w:val="multilevel"/>
    <w:tmpl w:val="8354BFE4"/>
    <w:lvl w:ilvl="0">
      <w:start w:val="1"/>
      <w:numFmt w:val="bullet"/>
      <w:lvlText w:val="-"/>
      <w:lvlJc w:val="left"/>
      <w:pPr>
        <w:ind w:left="502" w:hanging="360"/>
      </w:pPr>
      <w:rPr>
        <w:rFonts w:ascii="Teko" w:eastAsia="Teko" w:hAnsi="Teko" w:cs="Teko"/>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 w15:restartNumberingAfterBreak="0">
    <w:nsid w:val="790D2C18"/>
    <w:multiLevelType w:val="multilevel"/>
    <w:tmpl w:val="A920C6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7395269">
    <w:abstractNumId w:val="0"/>
  </w:num>
  <w:num w:numId="2" w16cid:durableId="897785019">
    <w:abstractNumId w:val="2"/>
  </w:num>
  <w:num w:numId="3" w16cid:durableId="7694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05"/>
    <w:rsid w:val="00673C05"/>
    <w:rsid w:val="006C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8F4C"/>
  <w15:docId w15:val="{F2E6A0C7-9BFA-4615-A379-4BDB083E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4532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N-bTA-4PN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8ofbi6fSbv2wvKczVKHzKtFEFg==">AMUW2mWX7DxcEG0ntrnJj4/u//oI15ZtJxLrPWO7S8UfrRfP+JhR7Vvobq2xBJwCnonXEU3kBwMi87gWFsN5IIISjrqL/jKuLneqqzmr6DCexgGrcLdfzRk=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Dimas prayogo</cp:lastModifiedBy>
  <cp:revision>2</cp:revision>
  <dcterms:created xsi:type="dcterms:W3CDTF">2022-05-11T02:02:00Z</dcterms:created>
  <dcterms:modified xsi:type="dcterms:W3CDTF">2023-04-17T04:14:00Z</dcterms:modified>
</cp:coreProperties>
</file>