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Реализовать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скрипт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обработки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изображения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Поиск</w:t>
      </w:r>
      <w:r>
        <w:rPr>
          <w:rFonts w:ascii="Liberation Serif" w:hAnsi="Liberation Serif" w:cs="Liberation Serif" w:eastAsia="Liberation Serif"/>
          <w:color w:val="00B050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положения</w:t>
      </w:r>
      <w:r>
        <w:rPr>
          <w:rFonts w:ascii="Liberation Serif" w:hAnsi="Liberation Serif" w:cs="Liberation Serif" w:eastAsia="Liberation Serif"/>
          <w:color w:val="00B05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стандартного</w:t>
      </w:r>
      <w:r>
        <w:rPr>
          <w:rFonts w:ascii="Liberation Serif" w:hAnsi="Liberation Serif" w:cs="Liberation Serif" w:eastAsia="Liberation Serif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отклонения</w:t>
      </w:r>
      <w:r>
        <w:rPr>
          <w:rFonts w:ascii="Liberation Serif" w:hAnsi="Liberation Serif" w:cs="Liberation Serif" w:eastAsia="Liberation Serif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дисперсии</w:t>
      </w:r>
      <w:r>
        <w:rPr>
          <w:rFonts w:ascii="Liberation Serif" w:hAnsi="Liberation Serif" w:cs="Liberation Serif" w:eastAsia="Liberation Serif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положения</w:t>
      </w:r>
      <w:r>
        <w:rPr>
          <w:rFonts w:ascii="Liberation Serif" w:hAnsi="Liberation Serif" w:cs="Liberation Serif" w:eastAsia="Liberation Serif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пятна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2750" w:dyaOrig="2064">
          <v:rect xmlns:o="urn:schemas-microsoft-com:office:office" xmlns:v="urn:schemas-microsoft-com:vml" id="rectole0000000000" style="width:137.500000pt;height:10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Валидные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читаются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yaml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std: 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dispersion:  10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position: [0, 0]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position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положение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центра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пятна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[0, 0] 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центр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картинки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Реализовать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3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тестовые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каждого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входного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(сделал с помощью пайтеста)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Функцию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отправки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метрик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базу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например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influxDB).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обработки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результаты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тестов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собрать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 json 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фаил</w:t>
      </w:r>
      <w:r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Добавлены только результы обработки, так как тесты были в пайтесте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txt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собрать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проекцию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оси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изображения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Написать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парсер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ASCII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символов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для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прибора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работающего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по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serial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интерфейсу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Запрос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занчений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GET_A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”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,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GET_B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”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,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GET_C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”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Ответ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“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A_10V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”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, 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“B_5V”, “C_15A”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Предусмотреть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смену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serial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интерфейса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FF00" w:val="clear"/>
        </w:rPr>
        <w:t xml:space="preserve"> TCP.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