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46E3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38193560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14:paraId="3A218595" w14:textId="77777777"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330E7993" w14:textId="77777777"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14:paraId="4D5ACB14" w14:textId="77777777" w:rsidR="000936FA" w:rsidRPr="00E15A39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E15A39">
        <w:rPr>
          <w:sz w:val="36"/>
          <w:szCs w:val="36"/>
          <w:lang w:val="en-US"/>
        </w:rPr>
        <w:t>Catedra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Informatică</w:t>
      </w:r>
      <w:proofErr w:type="spellEnd"/>
      <w:r w:rsidRPr="00E15A39">
        <w:rPr>
          <w:sz w:val="36"/>
          <w:szCs w:val="36"/>
          <w:lang w:val="en-US"/>
        </w:rPr>
        <w:t xml:space="preserve"> </w:t>
      </w:r>
      <w:proofErr w:type="spellStart"/>
      <w:r w:rsidRPr="00E15A39">
        <w:rPr>
          <w:sz w:val="36"/>
          <w:szCs w:val="36"/>
          <w:lang w:val="en-US"/>
        </w:rPr>
        <w:t>Aplicată</w:t>
      </w:r>
      <w:proofErr w:type="spellEnd"/>
    </w:p>
    <w:p w14:paraId="2F2D8D77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0198E7D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2032C99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2ED2CF56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6868EECE" w14:textId="77777777" w:rsidR="000936FA" w:rsidRPr="00E15A39" w:rsidRDefault="000936FA" w:rsidP="000936FA">
      <w:pPr>
        <w:jc w:val="center"/>
        <w:rPr>
          <w:sz w:val="40"/>
          <w:szCs w:val="40"/>
          <w:lang w:val="en-US"/>
        </w:rPr>
      </w:pPr>
    </w:p>
    <w:p w14:paraId="1C9E4980" w14:textId="77777777"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14:paraId="7F768638" w14:textId="77777777"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14:paraId="69C404FC" w14:textId="77777777" w:rsidR="001F784F" w:rsidRDefault="001F784F" w:rsidP="00E15A39">
      <w:pPr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 w:rsidRPr="001F784F">
        <w:rPr>
          <w:rFonts w:asciiTheme="minorHAnsi" w:hAnsiTheme="minorHAnsi" w:cstheme="minorHAnsi"/>
          <w:sz w:val="36"/>
          <w:szCs w:val="36"/>
          <w:lang w:val="en-US"/>
        </w:rPr>
        <w:t>Studierea</w:t>
      </w:r>
      <w:proofErr w:type="spellEnd"/>
      <w:r w:rsidRPr="001F784F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1F784F">
        <w:rPr>
          <w:rFonts w:asciiTheme="minorHAnsi" w:hAnsiTheme="minorHAnsi" w:cstheme="minorHAnsi"/>
          <w:sz w:val="36"/>
          <w:szCs w:val="36"/>
          <w:lang w:val="en-US"/>
        </w:rPr>
        <w:t>circuitului</w:t>
      </w:r>
      <w:proofErr w:type="spellEnd"/>
      <w:r w:rsidRPr="001F784F">
        <w:rPr>
          <w:rFonts w:asciiTheme="minorHAnsi" w:hAnsiTheme="minorHAnsi" w:cstheme="minorHAnsi"/>
          <w:sz w:val="36"/>
          <w:szCs w:val="36"/>
          <w:lang w:val="en-US"/>
        </w:rPr>
        <w:t xml:space="preserve"> de </w:t>
      </w:r>
      <w:proofErr w:type="spellStart"/>
      <w:r w:rsidRPr="001F784F">
        <w:rPr>
          <w:rFonts w:asciiTheme="minorHAnsi" w:hAnsiTheme="minorHAnsi" w:cstheme="minorHAnsi"/>
          <w:sz w:val="36"/>
          <w:szCs w:val="36"/>
          <w:lang w:val="en-US"/>
        </w:rPr>
        <w:t>conversie</w:t>
      </w:r>
      <w:proofErr w:type="spellEnd"/>
      <w:r w:rsidRPr="001F784F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</w:p>
    <w:p w14:paraId="51D3D892" w14:textId="12809440" w:rsidR="001F784F" w:rsidRPr="001F784F" w:rsidRDefault="001F784F" w:rsidP="00E15A39">
      <w:pPr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1F784F">
        <w:rPr>
          <w:rFonts w:asciiTheme="minorHAnsi" w:hAnsiTheme="minorHAnsi" w:cstheme="minorHAnsi"/>
          <w:sz w:val="36"/>
          <w:szCs w:val="36"/>
          <w:lang w:val="en-US"/>
        </w:rPr>
        <w:t>digital-</w:t>
      </w:r>
      <w:proofErr w:type="spellStart"/>
      <w:r w:rsidRPr="001F784F">
        <w:rPr>
          <w:rFonts w:asciiTheme="minorHAnsi" w:hAnsiTheme="minorHAnsi" w:cstheme="minorHAnsi"/>
          <w:sz w:val="36"/>
          <w:szCs w:val="36"/>
          <w:lang w:val="en-US"/>
        </w:rPr>
        <w:t>analogică</w:t>
      </w:r>
      <w:proofErr w:type="spellEnd"/>
      <w:r w:rsidRPr="001F784F">
        <w:rPr>
          <w:rFonts w:asciiTheme="minorHAnsi" w:hAnsiTheme="minorHAnsi" w:cstheme="minorHAnsi"/>
          <w:sz w:val="36"/>
          <w:szCs w:val="36"/>
          <w:lang w:val="en-US"/>
        </w:rPr>
        <w:t xml:space="preserve"> cu </w:t>
      </w:r>
      <w:proofErr w:type="spellStart"/>
      <w:r w:rsidRPr="001F784F">
        <w:rPr>
          <w:rFonts w:asciiTheme="minorHAnsi" w:hAnsiTheme="minorHAnsi" w:cstheme="minorHAnsi"/>
          <w:sz w:val="36"/>
          <w:szCs w:val="36"/>
          <w:lang w:val="en-US"/>
        </w:rPr>
        <w:t>reţea</w:t>
      </w:r>
      <w:proofErr w:type="spellEnd"/>
      <w:r w:rsidRPr="001F784F">
        <w:rPr>
          <w:rFonts w:asciiTheme="minorHAnsi" w:hAnsiTheme="minorHAnsi" w:cstheme="minorHAnsi"/>
          <w:sz w:val="36"/>
          <w:szCs w:val="36"/>
          <w:lang w:val="en-US"/>
        </w:rPr>
        <w:t xml:space="preserve"> R-2R. </w:t>
      </w:r>
    </w:p>
    <w:p w14:paraId="2B0A75A5" w14:textId="4D0B9EB1" w:rsidR="00E15A39" w:rsidRPr="001F784F" w:rsidRDefault="001F784F" w:rsidP="00E15A39">
      <w:pPr>
        <w:jc w:val="center"/>
        <w:rPr>
          <w:rFonts w:asciiTheme="minorHAnsi" w:hAnsiTheme="minorHAnsi" w:cstheme="minorHAnsi"/>
          <w:b/>
          <w:i/>
          <w:sz w:val="36"/>
          <w:szCs w:val="36"/>
          <w:lang w:val="ro-RO"/>
        </w:rPr>
      </w:pPr>
      <w:r w:rsidRPr="001F784F">
        <w:rPr>
          <w:rFonts w:asciiTheme="minorHAnsi" w:hAnsiTheme="minorHAnsi" w:cstheme="minorHAnsi"/>
          <w:b/>
          <w:i/>
          <w:sz w:val="36"/>
          <w:szCs w:val="36"/>
          <w:lang w:val="ro-RO"/>
        </w:rPr>
        <w:t>Ci</w:t>
      </w:r>
      <w:bookmarkStart w:id="0" w:name="_GoBack"/>
      <w:bookmarkEnd w:id="0"/>
      <w:r w:rsidRPr="001F784F">
        <w:rPr>
          <w:rFonts w:asciiTheme="minorHAnsi" w:hAnsiTheme="minorHAnsi" w:cstheme="minorHAnsi"/>
          <w:b/>
          <w:i/>
          <w:sz w:val="36"/>
          <w:szCs w:val="36"/>
          <w:lang w:val="ro-RO"/>
        </w:rPr>
        <w:t>rcuite Integrate</w:t>
      </w:r>
    </w:p>
    <w:p w14:paraId="4B5012E8" w14:textId="77777777" w:rsidR="00FF1927" w:rsidRPr="00B50441" w:rsidRDefault="00FF1927" w:rsidP="00FF1927">
      <w:pPr>
        <w:jc w:val="center"/>
        <w:rPr>
          <w:sz w:val="36"/>
          <w:szCs w:val="36"/>
          <w:lang w:val="en-US"/>
        </w:rPr>
      </w:pPr>
    </w:p>
    <w:p w14:paraId="59F23D10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3D1D6AD3" w14:textId="77777777" w:rsidR="00FF1927" w:rsidRDefault="00FF1927" w:rsidP="00FF1927">
      <w:pPr>
        <w:rPr>
          <w:sz w:val="36"/>
          <w:szCs w:val="36"/>
          <w:lang w:val="ro-RO"/>
        </w:rPr>
      </w:pPr>
    </w:p>
    <w:p w14:paraId="2C97FC97" w14:textId="77777777" w:rsidR="00FF1927" w:rsidRDefault="00FF1927" w:rsidP="00FF1927">
      <w:pPr>
        <w:jc w:val="center"/>
        <w:rPr>
          <w:sz w:val="36"/>
          <w:szCs w:val="36"/>
          <w:lang w:val="ro-RO"/>
        </w:rPr>
      </w:pPr>
    </w:p>
    <w:p w14:paraId="5DC201D3" w14:textId="77777777" w:rsidR="00FF1927" w:rsidRDefault="00FF1927" w:rsidP="00FF1927">
      <w:pPr>
        <w:rPr>
          <w:sz w:val="36"/>
          <w:szCs w:val="36"/>
          <w:lang w:val="ro-RO"/>
        </w:rPr>
      </w:pPr>
    </w:p>
    <w:p w14:paraId="76CCD4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2B0A55BD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14:paraId="46880FE6" w14:textId="77777777" w:rsidR="00FF1927" w:rsidRDefault="00FF1927" w:rsidP="00FF1927">
      <w:pPr>
        <w:rPr>
          <w:sz w:val="36"/>
          <w:szCs w:val="36"/>
          <w:lang w:val="ro-RO"/>
        </w:rPr>
      </w:pPr>
    </w:p>
    <w:p w14:paraId="6CD6B508" w14:textId="77777777"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03EBE2E1" w14:textId="6C0BE1BA" w:rsidR="00FF1927" w:rsidRDefault="00FF1927" w:rsidP="00FF1927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</w:r>
      <w:r w:rsidR="00E15A39">
        <w:rPr>
          <w:sz w:val="36"/>
          <w:szCs w:val="36"/>
          <w:lang w:val="ro-RO"/>
        </w:rPr>
        <w:tab/>
        <w:t xml:space="preserve">                    </w:t>
      </w:r>
      <w:r w:rsidR="00296478" w:rsidRPr="00296478">
        <w:rPr>
          <w:sz w:val="36"/>
          <w:szCs w:val="36"/>
          <w:lang w:val="ro-RO"/>
        </w:rPr>
        <w:t>V. Negura</w:t>
      </w:r>
    </w:p>
    <w:p w14:paraId="0B6B85AB" w14:textId="77777777"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14:paraId="36F39FE1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3B493B67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0378AEE5" w14:textId="77777777" w:rsidR="000936FA" w:rsidRPr="00205036" w:rsidRDefault="000936FA" w:rsidP="000936FA">
      <w:pPr>
        <w:jc w:val="center"/>
        <w:rPr>
          <w:sz w:val="36"/>
          <w:szCs w:val="36"/>
          <w:lang w:val="ro-RO"/>
        </w:rPr>
      </w:pPr>
    </w:p>
    <w:p w14:paraId="47DA3DD0" w14:textId="77777777" w:rsidR="006A3307" w:rsidRPr="00205036" w:rsidRDefault="006A3307" w:rsidP="000936FA">
      <w:pPr>
        <w:jc w:val="center"/>
        <w:rPr>
          <w:sz w:val="36"/>
          <w:szCs w:val="36"/>
          <w:lang w:val="ro-RO"/>
        </w:rPr>
      </w:pPr>
    </w:p>
    <w:p w14:paraId="1A823E5D" w14:textId="77777777" w:rsidR="000936FA" w:rsidRPr="00205036" w:rsidRDefault="00C20C7B" w:rsidP="000936FA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 2019</w:t>
      </w:r>
    </w:p>
    <w:p w14:paraId="119F3B8C" w14:textId="77777777" w:rsidR="007163FE" w:rsidRPr="00205036" w:rsidRDefault="007163FE">
      <w:pPr>
        <w:spacing w:after="160" w:line="259" w:lineRule="auto"/>
        <w:rPr>
          <w:lang w:val="ro-RO"/>
        </w:rPr>
      </w:pPr>
      <w:r w:rsidRPr="00205036">
        <w:rPr>
          <w:lang w:val="ro-RO"/>
        </w:rPr>
        <w:br w:type="page"/>
      </w:r>
    </w:p>
    <w:p w14:paraId="1F91FC3F" w14:textId="77777777" w:rsidR="00022477" w:rsidRDefault="00022477" w:rsidP="00E15A39">
      <w:pPr>
        <w:autoSpaceDE w:val="0"/>
        <w:autoSpaceDN w:val="0"/>
        <w:ind w:left="360"/>
        <w:jc w:val="both"/>
        <w:rPr>
          <w:lang w:val="ro-RO"/>
        </w:rPr>
      </w:pPr>
      <w:r w:rsidRPr="00022477">
        <w:rPr>
          <w:lang w:val="ro-RO"/>
        </w:rPr>
        <w:lastRenderedPageBreak/>
        <w:t xml:space="preserve">CNA cu reţea R.-2R (cu reţea rezistivă în scară). </w:t>
      </w:r>
    </w:p>
    <w:p w14:paraId="557817EE" w14:textId="1A76EF45" w:rsidR="00022477" w:rsidRDefault="00022477" w:rsidP="00E15A39">
      <w:pPr>
        <w:autoSpaceDE w:val="0"/>
        <w:autoSpaceDN w:val="0"/>
        <w:ind w:left="360"/>
        <w:jc w:val="both"/>
        <w:rPr>
          <w:lang w:val="en-US"/>
        </w:rPr>
      </w:pPr>
      <w:proofErr w:type="spellStart"/>
      <w:r w:rsidRPr="00022477">
        <w:rPr>
          <w:lang w:val="en-US"/>
        </w:rPr>
        <w:t>Reţeaua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rezistivă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în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scară</w:t>
      </w:r>
      <w:proofErr w:type="spellEnd"/>
      <w:r w:rsidRPr="00022477">
        <w:rPr>
          <w:lang w:val="en-US"/>
        </w:rPr>
        <w:t xml:space="preserve"> are </w:t>
      </w:r>
      <w:proofErr w:type="spellStart"/>
      <w:r w:rsidRPr="00022477">
        <w:rPr>
          <w:lang w:val="en-US"/>
        </w:rPr>
        <w:t>structura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unei</w:t>
      </w:r>
      <w:proofErr w:type="spellEnd"/>
      <w:r w:rsidRPr="00022477">
        <w:rPr>
          <w:lang w:val="en-US"/>
        </w:rPr>
        <w:t xml:space="preserve"> cascade de </w:t>
      </w:r>
      <w:proofErr w:type="spellStart"/>
      <w:r w:rsidRPr="00022477">
        <w:rPr>
          <w:lang w:val="en-US"/>
        </w:rPr>
        <w:t>divizoare</w:t>
      </w:r>
      <w:proofErr w:type="spellEnd"/>
      <w:r w:rsidRPr="00022477">
        <w:rPr>
          <w:lang w:val="en-US"/>
        </w:rPr>
        <w:t xml:space="preserve"> cu 2, </w:t>
      </w:r>
      <w:proofErr w:type="spellStart"/>
      <w:r w:rsidRPr="00022477">
        <w:rPr>
          <w:lang w:val="en-US"/>
        </w:rPr>
        <w:t>comandate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fiecare</w:t>
      </w:r>
      <w:proofErr w:type="spellEnd"/>
      <w:r w:rsidRPr="00022477">
        <w:rPr>
          <w:lang w:val="en-US"/>
        </w:rPr>
        <w:t xml:space="preserve"> de </w:t>
      </w:r>
      <w:proofErr w:type="spellStart"/>
      <w:r w:rsidRPr="00022477">
        <w:rPr>
          <w:lang w:val="en-US"/>
        </w:rPr>
        <w:t>câte</w:t>
      </w:r>
      <w:proofErr w:type="spellEnd"/>
      <w:r w:rsidRPr="00022477">
        <w:rPr>
          <w:lang w:val="en-US"/>
        </w:rPr>
        <w:t xml:space="preserve"> un bit al </w:t>
      </w:r>
      <w:proofErr w:type="spellStart"/>
      <w:r w:rsidRPr="00022477">
        <w:rPr>
          <w:lang w:val="en-US"/>
        </w:rPr>
        <w:t>numărului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aplicat</w:t>
      </w:r>
      <w:proofErr w:type="spellEnd"/>
      <w:r w:rsidRPr="00022477">
        <w:rPr>
          <w:lang w:val="en-US"/>
        </w:rPr>
        <w:t xml:space="preserve"> la </w:t>
      </w:r>
      <w:proofErr w:type="spellStart"/>
      <w:r w:rsidRPr="00022477">
        <w:rPr>
          <w:lang w:val="en-US"/>
        </w:rPr>
        <w:t>intrare</w:t>
      </w:r>
      <w:proofErr w:type="spellEnd"/>
      <w:r w:rsidRPr="00022477">
        <w:rPr>
          <w:lang w:val="en-US"/>
        </w:rPr>
        <w:t xml:space="preserve">. </w:t>
      </w:r>
      <w:proofErr w:type="spellStart"/>
      <w:r w:rsidRPr="00022477">
        <w:rPr>
          <w:lang w:val="en-US"/>
        </w:rPr>
        <w:t>Există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rezistoare</w:t>
      </w:r>
      <w:proofErr w:type="spellEnd"/>
      <w:r w:rsidRPr="00022477">
        <w:rPr>
          <w:lang w:val="en-US"/>
        </w:rPr>
        <w:t xml:space="preserve"> de </w:t>
      </w:r>
      <w:proofErr w:type="spellStart"/>
      <w:r w:rsidRPr="00022477">
        <w:rPr>
          <w:lang w:val="en-US"/>
        </w:rPr>
        <w:t>valoare</w:t>
      </w:r>
      <w:proofErr w:type="spellEnd"/>
      <w:r w:rsidRPr="00022477">
        <w:rPr>
          <w:lang w:val="en-US"/>
        </w:rPr>
        <w:t xml:space="preserve"> R </w:t>
      </w:r>
      <w:proofErr w:type="spellStart"/>
      <w:r w:rsidRPr="00022477">
        <w:rPr>
          <w:lang w:val="en-US"/>
        </w:rPr>
        <w:t>conectate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în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serie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şi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rezistoare</w:t>
      </w:r>
      <w:proofErr w:type="spellEnd"/>
      <w:r w:rsidRPr="00022477">
        <w:rPr>
          <w:lang w:val="en-US"/>
        </w:rPr>
        <w:t xml:space="preserve"> de </w:t>
      </w:r>
      <w:proofErr w:type="spellStart"/>
      <w:r w:rsidRPr="00022477">
        <w:rPr>
          <w:lang w:val="en-US"/>
        </w:rPr>
        <w:t>valoare</w:t>
      </w:r>
      <w:proofErr w:type="spellEnd"/>
      <w:r w:rsidRPr="00022477">
        <w:rPr>
          <w:lang w:val="en-US"/>
        </w:rPr>
        <w:t xml:space="preserve"> 2R </w:t>
      </w:r>
      <w:proofErr w:type="spellStart"/>
      <w:r w:rsidRPr="00022477">
        <w:rPr>
          <w:lang w:val="en-US"/>
        </w:rPr>
        <w:t>conectate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în</w:t>
      </w:r>
      <w:proofErr w:type="spellEnd"/>
      <w:r w:rsidRPr="00022477">
        <w:rPr>
          <w:lang w:val="en-US"/>
        </w:rPr>
        <w:t xml:space="preserve"> </w:t>
      </w:r>
      <w:proofErr w:type="spellStart"/>
      <w:r w:rsidRPr="00022477">
        <w:rPr>
          <w:lang w:val="en-US"/>
        </w:rPr>
        <w:t>paralel</w:t>
      </w:r>
      <w:proofErr w:type="spellEnd"/>
      <w:r w:rsidRPr="00022477">
        <w:rPr>
          <w:lang w:val="en-US"/>
        </w:rPr>
        <w:t xml:space="preserve">. </w:t>
      </w:r>
    </w:p>
    <w:p w14:paraId="340F86B7" w14:textId="77777777" w:rsidR="00704C91" w:rsidRPr="001F784F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5FC5F212" w14:textId="1C53D403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60BB2D" wp14:editId="1AF9A071">
            <wp:extent cx="4029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D56" w14:textId="09BF86BC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</w:p>
    <w:p w14:paraId="4AAB4561" w14:textId="77777777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  <w:proofErr w:type="spellStart"/>
      <w:r w:rsidRPr="00704C91">
        <w:rPr>
          <w:lang w:val="en-US"/>
        </w:rPr>
        <w:t>Fiecare</w:t>
      </w:r>
      <w:proofErr w:type="spellEnd"/>
      <w:r w:rsidRPr="00704C91">
        <w:rPr>
          <w:lang w:val="en-US"/>
        </w:rPr>
        <w:t xml:space="preserve"> bit al </w:t>
      </w:r>
      <w:proofErr w:type="spellStart"/>
      <w:r w:rsidRPr="00704C91">
        <w:rPr>
          <w:lang w:val="en-US"/>
        </w:rPr>
        <w:t>reţelei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este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fixat</w:t>
      </w:r>
      <w:proofErr w:type="spellEnd"/>
      <w:r w:rsidRPr="00704C91">
        <w:rPr>
          <w:lang w:val="en-US"/>
        </w:rPr>
        <w:t xml:space="preserve"> de un </w:t>
      </w:r>
      <w:proofErr w:type="spellStart"/>
      <w:r w:rsidRPr="00704C91">
        <w:rPr>
          <w:lang w:val="en-US"/>
        </w:rPr>
        <w:t>comutator</w:t>
      </w:r>
      <w:proofErr w:type="spellEnd"/>
      <w:r w:rsidRPr="00704C91">
        <w:rPr>
          <w:lang w:val="en-US"/>
        </w:rPr>
        <w:t xml:space="preserve"> K </w:t>
      </w:r>
      <w:proofErr w:type="spellStart"/>
      <w:r w:rsidRPr="00704C91">
        <w:rPr>
          <w:lang w:val="en-US"/>
        </w:rPr>
        <w:t>ce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conectează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capetele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rezistoarelor</w:t>
      </w:r>
      <w:proofErr w:type="spellEnd"/>
      <w:r w:rsidRPr="00704C91">
        <w:rPr>
          <w:lang w:val="en-US"/>
        </w:rPr>
        <w:t xml:space="preserve"> 2R fie la </w:t>
      </w:r>
      <w:proofErr w:type="spellStart"/>
      <w:r w:rsidRPr="00704C91">
        <w:rPr>
          <w:lang w:val="en-US"/>
        </w:rPr>
        <w:t>masă</w:t>
      </w:r>
      <w:proofErr w:type="spellEnd"/>
      <w:r w:rsidRPr="00704C91">
        <w:rPr>
          <w:lang w:val="en-US"/>
        </w:rPr>
        <w:t xml:space="preserve"> fie la </w:t>
      </w:r>
      <w:proofErr w:type="spellStart"/>
      <w:r w:rsidRPr="00704C91">
        <w:rPr>
          <w:lang w:val="en-US"/>
        </w:rPr>
        <w:t>tensiunea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referinţă</w:t>
      </w:r>
      <w:proofErr w:type="spellEnd"/>
      <w:r w:rsidRPr="00704C91">
        <w:rPr>
          <w:lang w:val="en-US"/>
        </w:rPr>
        <w:t xml:space="preserve"> EREF. </w:t>
      </w:r>
      <w:proofErr w:type="spellStart"/>
      <w:r w:rsidRPr="00704C91">
        <w:rPr>
          <w:lang w:val="en-US"/>
        </w:rPr>
        <w:t>Nodurile</w:t>
      </w:r>
      <w:proofErr w:type="spellEnd"/>
      <w:r w:rsidRPr="00704C91">
        <w:rPr>
          <w:lang w:val="en-US"/>
        </w:rPr>
        <w:t xml:space="preserve"> 0,</w:t>
      </w:r>
      <w:proofErr w:type="gramStart"/>
      <w:r w:rsidRPr="00704C91">
        <w:rPr>
          <w:lang w:val="en-US"/>
        </w:rPr>
        <w:t>1,2,..</w:t>
      </w:r>
      <w:proofErr w:type="gramEnd"/>
      <w:r w:rsidRPr="00704C91">
        <w:rPr>
          <w:lang w:val="en-US"/>
        </w:rPr>
        <w:t xml:space="preserve">n sunt </w:t>
      </w:r>
      <w:proofErr w:type="spellStart"/>
      <w:r w:rsidRPr="00704C91">
        <w:rPr>
          <w:lang w:val="en-US"/>
        </w:rPr>
        <w:t>puncte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conexiune</w:t>
      </w:r>
      <w:proofErr w:type="spellEnd"/>
      <w:r w:rsidRPr="00704C91">
        <w:rPr>
          <w:lang w:val="en-US"/>
        </w:rPr>
        <w:t xml:space="preserve"> cu </w:t>
      </w:r>
      <w:proofErr w:type="spellStart"/>
      <w:r w:rsidRPr="00704C91">
        <w:rPr>
          <w:lang w:val="en-US"/>
        </w:rPr>
        <w:t>semnalele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comandă</w:t>
      </w:r>
      <w:proofErr w:type="spellEnd"/>
      <w:r w:rsidRPr="00704C91">
        <w:rPr>
          <w:lang w:val="en-US"/>
        </w:rPr>
        <w:t xml:space="preserve"> care pot fi de </w:t>
      </w:r>
      <w:proofErr w:type="spellStart"/>
      <w:r w:rsidRPr="00704C91">
        <w:rPr>
          <w:lang w:val="en-US"/>
        </w:rPr>
        <w:t>tensiune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sau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curent</w:t>
      </w:r>
      <w:proofErr w:type="spellEnd"/>
      <w:r w:rsidRPr="00704C91">
        <w:rPr>
          <w:lang w:val="en-US"/>
        </w:rPr>
        <w:t xml:space="preserve">. </w:t>
      </w:r>
      <w:proofErr w:type="spellStart"/>
      <w:r w:rsidRPr="00704C91">
        <w:rPr>
          <w:lang w:val="en-US"/>
        </w:rPr>
        <w:t>Rezistorul</w:t>
      </w:r>
      <w:proofErr w:type="spellEnd"/>
      <w:r w:rsidRPr="00704C91">
        <w:rPr>
          <w:lang w:val="en-US"/>
        </w:rPr>
        <w:t xml:space="preserve"> 2R </w:t>
      </w:r>
      <w:proofErr w:type="spellStart"/>
      <w:r w:rsidRPr="00704C91">
        <w:rPr>
          <w:lang w:val="en-US"/>
        </w:rPr>
        <w:t>conectat</w:t>
      </w:r>
      <w:proofErr w:type="spellEnd"/>
      <w:r w:rsidRPr="00704C91">
        <w:rPr>
          <w:lang w:val="en-US"/>
        </w:rPr>
        <w:t xml:space="preserve"> la </w:t>
      </w:r>
      <w:proofErr w:type="spellStart"/>
      <w:r w:rsidRPr="00704C91">
        <w:rPr>
          <w:lang w:val="en-US"/>
        </w:rPr>
        <w:t>masă</w:t>
      </w:r>
      <w:proofErr w:type="spellEnd"/>
      <w:r w:rsidRPr="00704C91">
        <w:rPr>
          <w:lang w:val="en-US"/>
        </w:rPr>
        <w:t xml:space="preserve"> se </w:t>
      </w:r>
      <w:proofErr w:type="spellStart"/>
      <w:r w:rsidRPr="00704C91">
        <w:rPr>
          <w:lang w:val="en-US"/>
        </w:rPr>
        <w:t>numeşte</w:t>
      </w:r>
      <w:proofErr w:type="spellEnd"/>
      <w:r w:rsidRPr="00704C91">
        <w:rPr>
          <w:lang w:val="en-US"/>
        </w:rPr>
        <w:t xml:space="preserve"> terminator </w:t>
      </w:r>
      <w:proofErr w:type="spellStart"/>
      <w:r w:rsidRPr="00704C91">
        <w:rPr>
          <w:lang w:val="en-US"/>
        </w:rPr>
        <w:t>şi</w:t>
      </w:r>
      <w:proofErr w:type="spellEnd"/>
      <w:r w:rsidRPr="00704C91">
        <w:rPr>
          <w:lang w:val="en-US"/>
        </w:rPr>
        <w:t xml:space="preserve"> face ca </w:t>
      </w:r>
      <w:proofErr w:type="spellStart"/>
      <w:r w:rsidRPr="00704C91">
        <w:rPr>
          <w:lang w:val="en-US"/>
        </w:rPr>
        <w:t>în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permanenţă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rezistenţa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măsurată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între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ieşire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şi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masă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să</w:t>
      </w:r>
      <w:proofErr w:type="spellEnd"/>
      <w:r w:rsidRPr="00704C91">
        <w:rPr>
          <w:lang w:val="en-US"/>
        </w:rPr>
        <w:t xml:space="preserve"> fie </w:t>
      </w:r>
      <w:proofErr w:type="spellStart"/>
      <w:r w:rsidRPr="00704C91">
        <w:rPr>
          <w:lang w:val="en-US"/>
        </w:rPr>
        <w:t>egală</w:t>
      </w:r>
      <w:proofErr w:type="spellEnd"/>
      <w:r w:rsidRPr="00704C91">
        <w:rPr>
          <w:lang w:val="en-US"/>
        </w:rPr>
        <w:t xml:space="preserve"> cu R. Se </w:t>
      </w:r>
      <w:proofErr w:type="spellStart"/>
      <w:r w:rsidRPr="00704C91">
        <w:rPr>
          <w:lang w:val="en-US"/>
        </w:rPr>
        <w:t>obţin</w:t>
      </w:r>
      <w:proofErr w:type="spellEnd"/>
      <w:r w:rsidRPr="00704C91">
        <w:rPr>
          <w:lang w:val="en-US"/>
        </w:rPr>
        <w:t xml:space="preserve"> o </w:t>
      </w:r>
      <w:proofErr w:type="spellStart"/>
      <w:r w:rsidRPr="00704C91">
        <w:rPr>
          <w:lang w:val="en-US"/>
        </w:rPr>
        <w:t>serie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avantaje</w:t>
      </w:r>
      <w:proofErr w:type="spellEnd"/>
      <w:r w:rsidRPr="00704C91">
        <w:rPr>
          <w:lang w:val="en-US"/>
        </w:rPr>
        <w:t xml:space="preserve"> la </w:t>
      </w:r>
      <w:proofErr w:type="spellStart"/>
      <w:r w:rsidRPr="00704C91">
        <w:rPr>
          <w:lang w:val="en-US"/>
        </w:rPr>
        <w:t>acest</w:t>
      </w:r>
      <w:proofErr w:type="spellEnd"/>
      <w:r w:rsidRPr="00704C91">
        <w:rPr>
          <w:lang w:val="en-US"/>
        </w:rPr>
        <w:t xml:space="preserve"> tip de </w:t>
      </w:r>
      <w:proofErr w:type="spellStart"/>
      <w:proofErr w:type="gramStart"/>
      <w:r w:rsidRPr="00704C91">
        <w:rPr>
          <w:lang w:val="en-US"/>
        </w:rPr>
        <w:t>reţea</w:t>
      </w:r>
      <w:proofErr w:type="spellEnd"/>
      <w:r w:rsidRPr="00704C91">
        <w:rPr>
          <w:lang w:val="en-US"/>
        </w:rPr>
        <w:t xml:space="preserve"> :</w:t>
      </w:r>
      <w:proofErr w:type="gramEnd"/>
      <w:r w:rsidRPr="00704C91">
        <w:rPr>
          <w:lang w:val="en-US"/>
        </w:rPr>
        <w:t xml:space="preserve"> </w:t>
      </w:r>
    </w:p>
    <w:p w14:paraId="156EEECA" w14:textId="28208BCF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  <w:r w:rsidRPr="00704C91">
        <w:rPr>
          <w:lang w:val="en-US"/>
        </w:rPr>
        <w:t xml:space="preserve">a) sunt </w:t>
      </w:r>
      <w:proofErr w:type="spellStart"/>
      <w:r w:rsidRPr="00704C91">
        <w:rPr>
          <w:lang w:val="en-US"/>
        </w:rPr>
        <w:t>utilizate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doar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două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valori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rezistoare</w:t>
      </w:r>
      <w:proofErr w:type="spellEnd"/>
      <w:r w:rsidRPr="00704C91">
        <w:rPr>
          <w:lang w:val="en-US"/>
        </w:rPr>
        <w:t xml:space="preserve">, </w:t>
      </w:r>
      <w:proofErr w:type="spellStart"/>
      <w:r w:rsidRPr="00704C91">
        <w:rPr>
          <w:lang w:val="en-US"/>
        </w:rPr>
        <w:t>apropiate</w:t>
      </w:r>
      <w:proofErr w:type="spellEnd"/>
      <w:r w:rsidRPr="00704C91">
        <w:rPr>
          <w:lang w:val="en-US"/>
        </w:rPr>
        <w:t xml:space="preserve"> ca </w:t>
      </w:r>
      <w:proofErr w:type="spellStart"/>
      <w:r w:rsidRPr="00704C91">
        <w:rPr>
          <w:lang w:val="en-US"/>
        </w:rPr>
        <w:t>valoare</w:t>
      </w:r>
      <w:proofErr w:type="spellEnd"/>
      <w:r w:rsidRPr="00704C91">
        <w:rPr>
          <w:lang w:val="en-US"/>
        </w:rPr>
        <w:t xml:space="preserve">, </w:t>
      </w:r>
      <w:proofErr w:type="spellStart"/>
      <w:r w:rsidRPr="00704C91">
        <w:rPr>
          <w:lang w:val="en-US"/>
        </w:rPr>
        <w:t>ceea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permite</w:t>
      </w:r>
      <w:proofErr w:type="spellEnd"/>
      <w:r w:rsidRPr="00704C91">
        <w:rPr>
          <w:lang w:val="en-US"/>
        </w:rPr>
        <w:t xml:space="preserve"> o </w:t>
      </w:r>
      <w:proofErr w:type="spellStart"/>
      <w:r w:rsidRPr="00704C91">
        <w:rPr>
          <w:lang w:val="en-US"/>
        </w:rPr>
        <w:t>realizare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fizică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mai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uşoară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în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tehnologie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monolitică</w:t>
      </w:r>
      <w:proofErr w:type="spellEnd"/>
      <w:r w:rsidRPr="00704C91">
        <w:rPr>
          <w:lang w:val="en-US"/>
        </w:rPr>
        <w:t xml:space="preserve"> </w:t>
      </w:r>
    </w:p>
    <w:p w14:paraId="13A084C9" w14:textId="03A04CE2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  <w:r w:rsidRPr="00704C91">
        <w:rPr>
          <w:lang w:val="en-US"/>
        </w:rPr>
        <w:t xml:space="preserve">b) </w:t>
      </w:r>
      <w:proofErr w:type="spellStart"/>
      <w:r w:rsidRPr="00704C91">
        <w:rPr>
          <w:lang w:val="en-US"/>
        </w:rPr>
        <w:t>rezistenţa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ieşire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este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practic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constantă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indiferent</w:t>
      </w:r>
      <w:proofErr w:type="spellEnd"/>
      <w:r w:rsidRPr="00704C91">
        <w:rPr>
          <w:lang w:val="en-US"/>
        </w:rPr>
        <w:t xml:space="preserve"> de </w:t>
      </w:r>
      <w:proofErr w:type="spellStart"/>
      <w:r w:rsidRPr="00704C91">
        <w:rPr>
          <w:lang w:val="en-US"/>
        </w:rPr>
        <w:t>numărul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aplicat</w:t>
      </w:r>
      <w:proofErr w:type="spellEnd"/>
      <w:r w:rsidRPr="00704C91">
        <w:rPr>
          <w:lang w:val="en-US"/>
        </w:rPr>
        <w:t xml:space="preserve"> la </w:t>
      </w:r>
      <w:proofErr w:type="spellStart"/>
      <w:proofErr w:type="gramStart"/>
      <w:r w:rsidRPr="00704C91">
        <w:rPr>
          <w:lang w:val="en-US"/>
        </w:rPr>
        <w:t>intrare</w:t>
      </w:r>
      <w:proofErr w:type="spellEnd"/>
      <w:r w:rsidRPr="00704C91">
        <w:rPr>
          <w:lang w:val="en-US"/>
        </w:rPr>
        <w:t xml:space="preserve"> ;</w:t>
      </w:r>
      <w:proofErr w:type="gramEnd"/>
      <w:r w:rsidRPr="00704C91">
        <w:rPr>
          <w:lang w:val="en-US"/>
        </w:rPr>
        <w:t xml:space="preserve"> se </w:t>
      </w:r>
      <w:proofErr w:type="spellStart"/>
      <w:r w:rsidRPr="00704C91">
        <w:rPr>
          <w:lang w:val="en-US"/>
        </w:rPr>
        <w:t>poate</w:t>
      </w:r>
      <w:proofErr w:type="spellEnd"/>
      <w:r w:rsidRPr="00704C91">
        <w:rPr>
          <w:lang w:val="en-US"/>
        </w:rPr>
        <w:t xml:space="preserve"> face </w:t>
      </w:r>
      <w:proofErr w:type="spellStart"/>
      <w:r w:rsidRPr="00704C91">
        <w:rPr>
          <w:lang w:val="en-US"/>
        </w:rPr>
        <w:t>atât</w:t>
      </w:r>
      <w:proofErr w:type="spellEnd"/>
      <w:r w:rsidRPr="00704C91">
        <w:rPr>
          <w:lang w:val="en-US"/>
        </w:rPr>
        <w:t xml:space="preserve"> o </w:t>
      </w:r>
      <w:proofErr w:type="spellStart"/>
      <w:r w:rsidRPr="00704C91">
        <w:rPr>
          <w:lang w:val="en-US"/>
        </w:rPr>
        <w:t>citire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în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tensiune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cât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şi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în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curent</w:t>
      </w:r>
      <w:proofErr w:type="spellEnd"/>
      <w:r w:rsidRPr="00704C91">
        <w:rPr>
          <w:lang w:val="en-US"/>
        </w:rPr>
        <w:t>.</w:t>
      </w:r>
    </w:p>
    <w:p w14:paraId="37B234EC" w14:textId="4AA50BC3" w:rsid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</w:p>
    <w:p w14:paraId="38C1235D" w14:textId="6F25A6E1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  <w:r w:rsidRPr="00704C91">
        <w:rPr>
          <w:lang w:val="en-US"/>
        </w:rPr>
        <w:t xml:space="preserve">schema </w:t>
      </w:r>
      <w:proofErr w:type="spellStart"/>
      <w:r w:rsidRPr="00704C91">
        <w:rPr>
          <w:lang w:val="en-US"/>
        </w:rPr>
        <w:t>unui</w:t>
      </w:r>
      <w:proofErr w:type="spellEnd"/>
      <w:r w:rsidRPr="00704C91">
        <w:rPr>
          <w:lang w:val="en-US"/>
        </w:rPr>
        <w:t xml:space="preserve"> CNA cu </w:t>
      </w:r>
      <w:proofErr w:type="spellStart"/>
      <w:r w:rsidRPr="00704C91">
        <w:rPr>
          <w:lang w:val="en-US"/>
        </w:rPr>
        <w:t>reţea</w:t>
      </w:r>
      <w:proofErr w:type="spellEnd"/>
      <w:r w:rsidRPr="00704C91">
        <w:rPr>
          <w:lang w:val="en-US"/>
        </w:rPr>
        <w:t xml:space="preserve"> R-2R pe 4 </w:t>
      </w:r>
      <w:proofErr w:type="spellStart"/>
      <w:r w:rsidRPr="00704C91">
        <w:rPr>
          <w:lang w:val="en-US"/>
        </w:rPr>
        <w:t>biţi</w:t>
      </w:r>
      <w:proofErr w:type="spellEnd"/>
      <w:r w:rsidRPr="00704C91">
        <w:rPr>
          <w:lang w:val="en-US"/>
        </w:rPr>
        <w:t xml:space="preserve"> care </w:t>
      </w:r>
      <w:proofErr w:type="spellStart"/>
      <w:r w:rsidRPr="00704C91">
        <w:rPr>
          <w:lang w:val="en-US"/>
        </w:rPr>
        <w:t>foloseşte</w:t>
      </w:r>
      <w:proofErr w:type="spellEnd"/>
      <w:r w:rsidRPr="00704C91">
        <w:rPr>
          <w:lang w:val="en-US"/>
        </w:rPr>
        <w:t xml:space="preserve"> un </w:t>
      </w:r>
      <w:proofErr w:type="spellStart"/>
      <w:r w:rsidRPr="00704C91">
        <w:rPr>
          <w:lang w:val="en-US"/>
        </w:rPr>
        <w:t>amplificator</w:t>
      </w:r>
      <w:proofErr w:type="spellEnd"/>
      <w:r w:rsidRPr="00704C91">
        <w:rPr>
          <w:lang w:val="en-US"/>
        </w:rPr>
        <w:t xml:space="preserve"> </w:t>
      </w:r>
      <w:proofErr w:type="spellStart"/>
      <w:r w:rsidRPr="00704C91">
        <w:rPr>
          <w:lang w:val="en-US"/>
        </w:rPr>
        <w:t>operaţional</w:t>
      </w:r>
      <w:proofErr w:type="spellEnd"/>
      <w:r w:rsidRPr="00704C91">
        <w:rPr>
          <w:lang w:val="en-US"/>
        </w:rPr>
        <w:t>.</w:t>
      </w:r>
      <w:r w:rsidRPr="00704C91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8562CD3" wp14:editId="5D0277DD">
            <wp:extent cx="40576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B30" w14:textId="5F24537C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0FA393F1" w14:textId="116F3A81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732411F2" w14:textId="49D15BC3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7FBA2293" w14:textId="22CD6055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3BF56B54" w14:textId="5123562C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53ADBBF6" w14:textId="4B10AE5F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59FE62D4" w14:textId="0F224393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308708BD" w14:textId="47670630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56653CDF" w14:textId="04DD2443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32C4CB5F" w14:textId="42BADBB8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158C0461" w14:textId="3790AB3F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44065798" w14:textId="425B358A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4021C85F" w14:textId="6B10CB29" w:rsidR="00704C91" w:rsidRDefault="00704C91" w:rsidP="00E15A39">
      <w:pPr>
        <w:autoSpaceDE w:val="0"/>
        <w:autoSpaceDN w:val="0"/>
        <w:ind w:left="360"/>
        <w:jc w:val="both"/>
        <w:rPr>
          <w:noProof/>
          <w:lang w:val="en-US"/>
        </w:rPr>
      </w:pPr>
    </w:p>
    <w:p w14:paraId="5261B5FA" w14:textId="52B6B18B" w:rsidR="00704C91" w:rsidRPr="00704C91" w:rsidRDefault="00704C91" w:rsidP="00E15A39">
      <w:pPr>
        <w:autoSpaceDE w:val="0"/>
        <w:autoSpaceDN w:val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0A81D8" wp14:editId="0992759D">
            <wp:extent cx="57912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8D2CEA" wp14:editId="3FFCC8CA">
            <wp:extent cx="5934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C91" w:rsidRPr="00704C91" w:rsidSect="00031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A32885"/>
    <w:multiLevelType w:val="hybridMultilevel"/>
    <w:tmpl w:val="4C360398"/>
    <w:lvl w:ilvl="0" w:tplc="A1D285A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B67BB"/>
    <w:multiLevelType w:val="hybridMultilevel"/>
    <w:tmpl w:val="89A618BC"/>
    <w:lvl w:ilvl="0" w:tplc="A1D285A0">
      <w:numFmt w:val="bullet"/>
      <w:lvlText w:val="–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C2F4C5B"/>
    <w:multiLevelType w:val="hybridMultilevel"/>
    <w:tmpl w:val="3B8CE0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EC33B8"/>
    <w:multiLevelType w:val="singleLevel"/>
    <w:tmpl w:val="D08063C2"/>
    <w:lvl w:ilvl="0">
      <w:start w:val="4"/>
      <w:numFmt w:val="bullet"/>
      <w:lvlText w:val="-"/>
      <w:lvlJc w:val="left"/>
      <w:pPr>
        <w:tabs>
          <w:tab w:val="num" w:pos="1077"/>
        </w:tabs>
        <w:ind w:left="1077" w:hanging="360"/>
      </w:pPr>
    </w:lvl>
  </w:abstractNum>
  <w:abstractNum w:abstractNumId="10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FA"/>
    <w:rsid w:val="00022477"/>
    <w:rsid w:val="00031FE5"/>
    <w:rsid w:val="000936FA"/>
    <w:rsid w:val="000A5E18"/>
    <w:rsid w:val="000F35DE"/>
    <w:rsid w:val="00105EA4"/>
    <w:rsid w:val="00116EE8"/>
    <w:rsid w:val="00143BC9"/>
    <w:rsid w:val="00152E87"/>
    <w:rsid w:val="00161EDB"/>
    <w:rsid w:val="001D280A"/>
    <w:rsid w:val="001F784F"/>
    <w:rsid w:val="00205036"/>
    <w:rsid w:val="00207FB7"/>
    <w:rsid w:val="00296478"/>
    <w:rsid w:val="003012EF"/>
    <w:rsid w:val="0030707B"/>
    <w:rsid w:val="00325C00"/>
    <w:rsid w:val="0037660C"/>
    <w:rsid w:val="004312B1"/>
    <w:rsid w:val="004470D0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04C91"/>
    <w:rsid w:val="007163FE"/>
    <w:rsid w:val="00802651"/>
    <w:rsid w:val="00807A48"/>
    <w:rsid w:val="0081271F"/>
    <w:rsid w:val="008E7A10"/>
    <w:rsid w:val="009032C0"/>
    <w:rsid w:val="009166DA"/>
    <w:rsid w:val="009E3612"/>
    <w:rsid w:val="00A97971"/>
    <w:rsid w:val="00AC1F17"/>
    <w:rsid w:val="00B1339C"/>
    <w:rsid w:val="00B30B6E"/>
    <w:rsid w:val="00BB0D69"/>
    <w:rsid w:val="00BD3D88"/>
    <w:rsid w:val="00BE4DEA"/>
    <w:rsid w:val="00BE6739"/>
    <w:rsid w:val="00BF7CF4"/>
    <w:rsid w:val="00C1163F"/>
    <w:rsid w:val="00C16479"/>
    <w:rsid w:val="00C20C7B"/>
    <w:rsid w:val="00C65342"/>
    <w:rsid w:val="00C65B0F"/>
    <w:rsid w:val="00CA73E6"/>
    <w:rsid w:val="00D640B4"/>
    <w:rsid w:val="00E02231"/>
    <w:rsid w:val="00E15A39"/>
    <w:rsid w:val="00E8287D"/>
    <w:rsid w:val="00EA5D99"/>
    <w:rsid w:val="00F2074F"/>
    <w:rsid w:val="00F237BC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854"/>
  <w15:docId w15:val="{BB583B74-2690-4A1A-B18E-F1B557D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65342"/>
    <w:pPr>
      <w:keepNext/>
      <w:jc w:val="center"/>
      <w:outlineLvl w:val="0"/>
    </w:pPr>
    <w:rPr>
      <w:b/>
      <w:bCs/>
      <w:color w:val="11100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F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rsid w:val="00C65342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C65342"/>
    <w:pPr>
      <w:jc w:val="center"/>
    </w:pPr>
    <w:rPr>
      <w:b/>
      <w:bCs/>
      <w:sz w:val="2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C6534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F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42</cp:revision>
  <dcterms:created xsi:type="dcterms:W3CDTF">2015-03-17T14:52:00Z</dcterms:created>
  <dcterms:modified xsi:type="dcterms:W3CDTF">2019-04-10T18:28:00Z</dcterms:modified>
</cp:coreProperties>
</file>