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7E1" w:rsidRDefault="00CB15BE">
      <w:pPr>
        <w:spacing w:after="0"/>
        <w:ind w:left="10" w:right="817" w:hanging="10"/>
        <w:jc w:val="right"/>
      </w:pPr>
      <w:bookmarkStart w:id="0" w:name="_GoBack"/>
      <w:bookmarkEnd w:id="0"/>
      <w:r>
        <w:rPr>
          <w:sz w:val="28"/>
        </w:rPr>
        <w:t>УТВЕРЖДЕН</w:t>
      </w:r>
    </w:p>
    <w:p w:rsidR="002267E1" w:rsidRDefault="00CB15BE">
      <w:pPr>
        <w:spacing w:after="0"/>
        <w:ind w:left="10" w:right="213" w:hanging="10"/>
        <w:jc w:val="right"/>
      </w:pPr>
      <w:r>
        <w:rPr>
          <w:sz w:val="28"/>
        </w:rPr>
        <w:t>приказом Министерства</w:t>
      </w:r>
    </w:p>
    <w:p w:rsidR="002267E1" w:rsidRDefault="00CB15BE">
      <w:pPr>
        <w:spacing w:after="0"/>
        <w:ind w:left="10" w:right="1" w:hanging="10"/>
        <w:jc w:val="right"/>
      </w:pPr>
      <w:r>
        <w:rPr>
          <w:sz w:val="28"/>
        </w:rPr>
        <w:t>труда и социальной защиты</w:t>
      </w:r>
    </w:p>
    <w:p w:rsidR="002267E1" w:rsidRDefault="00CB15BE">
      <w:pPr>
        <w:spacing w:after="0"/>
        <w:ind w:left="10" w:right="271" w:hanging="10"/>
        <w:jc w:val="right"/>
      </w:pPr>
      <w:r>
        <w:rPr>
          <w:sz w:val="28"/>
        </w:rPr>
        <w:t>Российской Федерации</w:t>
      </w:r>
    </w:p>
    <w:p w:rsidR="002267E1" w:rsidRDefault="00CB15BE">
      <w:pPr>
        <w:spacing w:after="389"/>
        <w:ind w:left="10" w:right="1" w:hanging="10"/>
        <w:jc w:val="right"/>
      </w:pPr>
      <w:r>
        <w:rPr>
          <w:sz w:val="28"/>
        </w:rPr>
        <w:t>«29» сентября 2020 № 678н</w:t>
      </w:r>
    </w:p>
    <w:p w:rsidR="002267E1" w:rsidRDefault="00CB15BE">
      <w:pPr>
        <w:pStyle w:val="1"/>
      </w:pPr>
      <w:r>
        <w:t>ПРОФЕССИОНАЛЬНЫЙ СТАНДАРТ</w:t>
      </w:r>
    </w:p>
    <w:p w:rsidR="002267E1" w:rsidRDefault="00CB15BE">
      <w:pPr>
        <w:spacing w:after="43"/>
        <w:ind w:left="109"/>
        <w:jc w:val="center"/>
      </w:pPr>
      <w:r>
        <w:rPr>
          <w:b/>
          <w:sz w:val="28"/>
        </w:rPr>
        <w:t>Системный программист</w:t>
      </w:r>
    </w:p>
    <w:p w:rsidR="002267E1" w:rsidRDefault="00CB15BE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0"/>
        <w:ind w:right="984"/>
        <w:jc w:val="right"/>
      </w:pPr>
      <w:r>
        <w:rPr>
          <w:sz w:val="24"/>
        </w:rPr>
        <w:t>566</w:t>
      </w:r>
    </w:p>
    <w:p w:rsidR="002267E1" w:rsidRDefault="00CB15BE">
      <w:pPr>
        <w:spacing w:after="3" w:line="248" w:lineRule="auto"/>
        <w:ind w:left="4654" w:firstLine="3592"/>
        <w:jc w:val="both"/>
      </w:pPr>
      <w:r>
        <w:rPr>
          <w:sz w:val="20"/>
        </w:rPr>
        <w:t xml:space="preserve">Регистрационный номер </w:t>
      </w:r>
      <w:r>
        <w:rPr>
          <w:sz w:val="24"/>
        </w:rPr>
        <w:t>Содержание</w:t>
      </w:r>
    </w:p>
    <w:p w:rsidR="002267E1" w:rsidRDefault="00CB15BE">
      <w:pPr>
        <w:numPr>
          <w:ilvl w:val="0"/>
          <w:numId w:val="1"/>
        </w:numPr>
        <w:spacing w:after="0"/>
        <w:ind w:right="403" w:hanging="200"/>
      </w:pPr>
      <w:r>
        <w:rPr>
          <w:sz w:val="24"/>
        </w:rPr>
        <w:t>Общие сведения</w:t>
      </w:r>
      <w:r>
        <w:rPr>
          <w:sz w:val="24"/>
        </w:rPr>
        <w:t>.......................................................................................................................</w:t>
      </w:r>
    </w:p>
    <w:p w:rsidR="002267E1" w:rsidRDefault="00CB15BE">
      <w:pPr>
        <w:numPr>
          <w:ilvl w:val="0"/>
          <w:numId w:val="1"/>
        </w:numPr>
        <w:spacing w:after="0"/>
        <w:ind w:right="403" w:hanging="200"/>
      </w:pPr>
      <w:r>
        <w:rPr>
          <w:sz w:val="24"/>
        </w:rPr>
        <w:t>Описание трудовых функций, входящих в профессиональный стандарт (функциональная карта вида профессиональной деятельности)...............</w:t>
      </w:r>
      <w:r>
        <w:rPr>
          <w:sz w:val="24"/>
        </w:rPr>
        <w:t>..................................................................... III. Характеристика обобщенных трудовых функций.............................................................</w:t>
      </w:r>
    </w:p>
    <w:p w:rsidR="002267E1" w:rsidRDefault="00CB15BE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«Разработка компонентов системных программных про</w:t>
      </w:r>
      <w:r>
        <w:rPr>
          <w:sz w:val="24"/>
        </w:rPr>
        <w:t>дуктов»</w:t>
      </w:r>
    </w:p>
    <w:p w:rsidR="002267E1" w:rsidRDefault="00CB15BE">
      <w:pPr>
        <w:spacing w:after="0"/>
        <w:ind w:left="208" w:hanging="10"/>
      </w:pPr>
      <w:r>
        <w:rPr>
          <w:sz w:val="24"/>
        </w:rPr>
        <w:t>...................................................................................................................................................</w:t>
      </w:r>
    </w:p>
    <w:p w:rsidR="002267E1" w:rsidRDefault="00CB15BE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«Разработка систем управления базами данных». .</w:t>
      </w:r>
    </w:p>
    <w:p w:rsidR="002267E1" w:rsidRDefault="00CB15BE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</w:t>
      </w:r>
      <w:r>
        <w:rPr>
          <w:sz w:val="24"/>
        </w:rPr>
        <w:t>ция «Разработка операционных систем»........................</w:t>
      </w:r>
    </w:p>
    <w:p w:rsidR="002267E1" w:rsidRDefault="00CB15BE">
      <w:pPr>
        <w:numPr>
          <w:ilvl w:val="1"/>
          <w:numId w:val="2"/>
        </w:numPr>
        <w:spacing w:after="0"/>
        <w:ind w:hanging="420"/>
      </w:pPr>
      <w:r>
        <w:rPr>
          <w:sz w:val="24"/>
        </w:rPr>
        <w:t>Обобщенная трудовая функция «Организация разработки системного программного обеспечения»...........................................................................................................</w:t>
      </w:r>
      <w:r>
        <w:rPr>
          <w:sz w:val="24"/>
        </w:rPr>
        <w:t>.................</w:t>
      </w:r>
    </w:p>
    <w:p w:rsidR="002267E1" w:rsidRDefault="00CB15BE">
      <w:pPr>
        <w:spacing w:after="374"/>
        <w:ind w:left="-5" w:hanging="10"/>
      </w:pPr>
      <w:r>
        <w:rPr>
          <w:sz w:val="24"/>
        </w:rPr>
        <w:t>IV. Сведения об организациях – разработчиках профессионального стандарта..................</w:t>
      </w:r>
    </w:p>
    <w:p w:rsidR="002267E1" w:rsidRDefault="00CB15BE">
      <w:pPr>
        <w:pStyle w:val="2"/>
        <w:spacing w:after="27"/>
        <w:ind w:left="-5"/>
      </w:pPr>
      <w:r>
        <w:t>I. Общие сведения</w:t>
      </w:r>
    </w:p>
    <w:tbl>
      <w:tblPr>
        <w:tblStyle w:val="TableGrid"/>
        <w:tblpPr w:vertAnchor="text" w:tblpX="8948" w:tblpYSpec="inside"/>
        <w:tblOverlap w:val="never"/>
        <w:tblW w:w="2000" w:type="dxa"/>
        <w:tblInd w:w="0" w:type="dxa"/>
        <w:tblCellMar>
          <w:top w:w="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</w:tblGrid>
      <w:tr w:rsidR="002267E1">
        <w:trPr>
          <w:trHeight w:val="302"/>
        </w:trPr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right="56"/>
              <w:jc w:val="center"/>
            </w:pPr>
            <w:r>
              <w:rPr>
                <w:sz w:val="24"/>
              </w:rPr>
              <w:t>06.028</w:t>
            </w:r>
          </w:p>
        </w:tc>
      </w:tr>
    </w:tbl>
    <w:p w:rsidR="002267E1" w:rsidRDefault="00CB15BE">
      <w:pPr>
        <w:spacing w:after="0"/>
        <w:ind w:left="-5" w:hanging="10"/>
      </w:pPr>
      <w:r>
        <w:rPr>
          <w:sz w:val="24"/>
        </w:rPr>
        <w:t>Создание системного программного обеспечения</w:t>
      </w:r>
    </w:p>
    <w:p w:rsidR="002267E1" w:rsidRDefault="00CB15BE">
      <w:pPr>
        <w:spacing w:after="21"/>
        <w:ind w:left="-52"/>
      </w:pPr>
      <w:r>
        <w:rPr>
          <w:noProof/>
        </w:rPr>
        <mc:AlternateContent>
          <mc:Choice Requires="wpg">
            <w:drawing>
              <wp:inline distT="0" distB="0" distL="0" distR="0">
                <wp:extent cx="5396231" cy="15875"/>
                <wp:effectExtent l="0" t="0" r="0" b="0"/>
                <wp:docPr id="41162" name="Group 41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231" cy="15875"/>
                          <a:chOff x="0" y="0"/>
                          <a:chExt cx="5396231" cy="1587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3962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231">
                                <a:moveTo>
                                  <a:pt x="0" y="0"/>
                                </a:moveTo>
                                <a:lnTo>
                                  <a:pt x="5396231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F52C0" id="Group 41162" o:spid="_x0000_s1026" style="width:424.9pt;height:1.25pt;mso-position-horizontal-relative:char;mso-position-vertical-relative:line" coordsize="5396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">
                <v:shape id="Shape 40" o:spid="_x0000_s1027" style="position:absolute;width:53962;height:0;visibility:visible;mso-wrap-style:square;v-text-anchor:top" coordsize="53962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TjZ8IA&#10;AADbAAAADwAAAGRycy9kb3ducmV2LnhtbERPW0vDMBR+F/Yfwhn45tINcaNrWmRQGIjILsr2dmjO&#10;2mJzUpp0qf/ePAg+fnz3rJhMJ+40uNayguUiAUFcWd1yreB8Kp82IJxH1thZJgU/5KDIZw8ZptoG&#10;PtD96GsRQ9ilqKDxvk+ldFVDBt3C9sSRu9nBoI9wqKUeMMRw08lVkrxIgy3HhgZ72jVUfR9Ho4DG&#10;Tzke9PXrff3RvZWBw+ayDko9zqfXLQhPk/8X/7n3WsFzXB+/xB8g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pONnwgAAANsAAAAPAAAAAAAAAAAAAAAAAJgCAABkcnMvZG93&#10;bnJldi54bWxQSwUGAAAAAAQABAD1AAAAhwMAAAAA&#10;" path="m,l5396231,e" filled="f" strokecolor="gray" strokeweight="1.25pt">
                  <v:path arrowok="t" textboxrect="0,0,5396231,0"/>
                </v:shape>
                <w10:anchorlock/>
              </v:group>
            </w:pict>
          </mc:Fallback>
        </mc:AlternateContent>
      </w:r>
    </w:p>
    <w:p w:rsidR="002267E1" w:rsidRDefault="00CB15BE">
      <w:pPr>
        <w:tabs>
          <w:tab w:val="center" w:pos="4168"/>
          <w:tab w:val="center" w:pos="9921"/>
        </w:tabs>
        <w:spacing w:after="374" w:line="251" w:lineRule="auto"/>
      </w:pPr>
      <w:r>
        <w:tab/>
      </w:r>
      <w:r>
        <w:rPr>
          <w:sz w:val="20"/>
        </w:rPr>
        <w:t>(наименование вида профессиональной деятельности)</w:t>
      </w:r>
      <w:r>
        <w:rPr>
          <w:sz w:val="20"/>
        </w:rPr>
        <w:tab/>
        <w:t>Код</w:t>
      </w:r>
    </w:p>
    <w:p w:rsidR="002267E1" w:rsidRDefault="00CB15BE">
      <w:pPr>
        <w:spacing w:after="238"/>
        <w:ind w:left="-5" w:hanging="10"/>
      </w:pPr>
      <w:r>
        <w:rPr>
          <w:sz w:val="24"/>
        </w:rPr>
        <w:t>Основная цель вида профессиональной деятельности:</w:t>
      </w:r>
    </w:p>
    <w:p w:rsidR="002267E1" w:rsidRDefault="00CB15BE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282"/>
      </w:pPr>
      <w:r>
        <w:rPr>
          <w:sz w:val="24"/>
        </w:rPr>
        <w:t>Разработка, отладка, модификация и поддержка системного программного обеспечения</w:t>
      </w:r>
    </w:p>
    <w:p w:rsidR="002267E1" w:rsidRDefault="00CB15BE">
      <w:pPr>
        <w:spacing w:after="0"/>
        <w:ind w:left="-5" w:hanging="10"/>
      </w:pPr>
      <w:r>
        <w:rPr>
          <w:sz w:val="24"/>
        </w:rPr>
        <w:t>Группа занятий: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500"/>
        <w:gridCol w:w="4000"/>
      </w:tblGrid>
      <w:tr w:rsidR="002267E1">
        <w:trPr>
          <w:trHeight w:val="1160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1330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 w:line="236" w:lineRule="auto"/>
            </w:pPr>
            <w:r>
              <w:rPr>
                <w:sz w:val="24"/>
              </w:rPr>
              <w:t xml:space="preserve">Руководители служб и подразделений в сфере </w:t>
            </w:r>
          </w:p>
          <w:p w:rsidR="002267E1" w:rsidRDefault="00CB15BE">
            <w:pPr>
              <w:spacing w:after="0"/>
            </w:pPr>
            <w:r>
              <w:rPr>
                <w:sz w:val="24"/>
              </w:rPr>
              <w:t>информационно-коммуникационных технологий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Разработчики </w:t>
            </w:r>
            <w:r>
              <w:rPr>
                <w:sz w:val="24"/>
              </w:rPr>
              <w:t>программного обеспечения</w:t>
            </w:r>
          </w:p>
        </w:tc>
      </w:tr>
    </w:tbl>
    <w:p w:rsidR="002267E1" w:rsidRDefault="00CB15BE">
      <w:pPr>
        <w:tabs>
          <w:tab w:val="center" w:pos="671"/>
          <w:tab w:val="center" w:pos="3420"/>
          <w:tab w:val="center" w:pos="6170"/>
          <w:tab w:val="center" w:pos="8920"/>
        </w:tabs>
        <w:spacing w:after="401" w:line="248" w:lineRule="auto"/>
      </w:pPr>
      <w:r>
        <w:tab/>
      </w:r>
      <w:r>
        <w:rPr>
          <w:sz w:val="20"/>
        </w:rPr>
        <w:t>(код ОКЗ)</w:t>
      </w:r>
      <w:r>
        <w:rPr>
          <w:sz w:val="20"/>
          <w:vertAlign w:val="superscript"/>
        </w:rPr>
        <w:footnoteReference w:id="1"/>
      </w:r>
      <w:r>
        <w:rPr>
          <w:sz w:val="20"/>
          <w:vertAlign w:val="superscript"/>
        </w:rPr>
        <w:tab/>
      </w:r>
      <w:r>
        <w:rPr>
          <w:sz w:val="20"/>
        </w:rPr>
        <w:t>(наименование)</w:t>
      </w:r>
      <w:r>
        <w:rPr>
          <w:sz w:val="20"/>
        </w:rPr>
        <w:tab/>
        <w:t>(код ОКЗ)</w:t>
      </w:r>
      <w:r>
        <w:rPr>
          <w:sz w:val="20"/>
        </w:rPr>
        <w:tab/>
        <w:t>(наименование)</w:t>
      </w:r>
    </w:p>
    <w:p w:rsidR="002267E1" w:rsidRDefault="00CB15BE">
      <w:pPr>
        <w:spacing w:after="0"/>
        <w:ind w:left="-5" w:hanging="10"/>
      </w:pPr>
      <w:r>
        <w:rPr>
          <w:sz w:val="24"/>
        </w:rPr>
        <w:t>Отнесение к видам экономической деятельности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9500"/>
      </w:tblGrid>
      <w:tr w:rsidR="002267E1">
        <w:trPr>
          <w:trHeight w:val="298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lastRenderedPageBreak/>
              <w:t>62.01</w:t>
            </w:r>
          </w:p>
        </w:tc>
        <w:tc>
          <w:tcPr>
            <w:tcW w:w="9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компьютерного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62.09</w:t>
            </w:r>
          </w:p>
        </w:tc>
        <w:tc>
          <w:tcPr>
            <w:tcW w:w="9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Деятельность, связанная с использованием вычислительной техники и информационных технологий, прочая</w:t>
            </w:r>
          </w:p>
        </w:tc>
      </w:tr>
      <w:tr w:rsidR="002267E1">
        <w:trPr>
          <w:trHeight w:val="300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63.11</w:t>
            </w:r>
          </w:p>
        </w:tc>
        <w:tc>
          <w:tcPr>
            <w:tcW w:w="9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Деятельность по обработке данных, предоставление услуг по размещению информации и </w:t>
            </w:r>
          </w:p>
        </w:tc>
      </w:tr>
      <w:tr w:rsidR="002267E1">
        <w:trPr>
          <w:trHeight w:val="298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9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связанная с этим деятельность</w:t>
            </w:r>
          </w:p>
        </w:tc>
      </w:tr>
    </w:tbl>
    <w:p w:rsidR="002267E1" w:rsidRDefault="00CB15BE">
      <w:pPr>
        <w:tabs>
          <w:tab w:val="center" w:pos="6168"/>
        </w:tabs>
        <w:spacing w:after="3" w:line="248" w:lineRule="auto"/>
        <w:ind w:left="-15"/>
      </w:pPr>
      <w:r>
        <w:rPr>
          <w:sz w:val="20"/>
        </w:rPr>
        <w:t>(код ОКВЭД)</w:t>
      </w:r>
      <w:r>
        <w:rPr>
          <w:sz w:val="20"/>
          <w:vertAlign w:val="superscript"/>
        </w:rPr>
        <w:footnoteReference w:id="2"/>
      </w:r>
      <w:r>
        <w:rPr>
          <w:sz w:val="20"/>
          <w:vertAlign w:val="superscript"/>
        </w:rPr>
        <w:tab/>
      </w:r>
      <w:r>
        <w:rPr>
          <w:sz w:val="20"/>
        </w:rPr>
        <w:t>(наименование вида экономической деятельности)</w:t>
      </w:r>
    </w:p>
    <w:p w:rsidR="002267E1" w:rsidRDefault="002267E1">
      <w:pPr>
        <w:sectPr w:rsidR="002267E1">
          <w:pgSz w:w="11906" w:h="16838"/>
          <w:pgMar w:top="762" w:right="690" w:bottom="1450" w:left="758" w:header="720" w:footer="720" w:gutter="0"/>
          <w:cols w:space="720"/>
        </w:sectPr>
      </w:pPr>
    </w:p>
    <w:p w:rsidR="002267E1" w:rsidRDefault="00CB15BE">
      <w:pPr>
        <w:pStyle w:val="2"/>
        <w:ind w:left="-672"/>
      </w:pPr>
      <w:r>
        <w:lastRenderedPageBreak/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2267E1">
        <w:trPr>
          <w:trHeight w:val="300"/>
        </w:trPr>
        <w:tc>
          <w:tcPr>
            <w:tcW w:w="6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4"/>
              <w:jc w:val="center"/>
            </w:pPr>
            <w:r>
              <w:rPr>
                <w:sz w:val="24"/>
              </w:rPr>
              <w:t>Обобщенные трудовые функции</w:t>
            </w:r>
          </w:p>
        </w:tc>
        <w:tc>
          <w:tcPr>
            <w:tcW w:w="8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4"/>
              <w:jc w:val="center"/>
            </w:pPr>
            <w:r>
              <w:rPr>
                <w:sz w:val="24"/>
              </w:rPr>
              <w:t>Трудовые функции</w:t>
            </w:r>
          </w:p>
        </w:tc>
      </w:tr>
      <w:tr w:rsidR="002267E1">
        <w:trPr>
          <w:trHeight w:val="1458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4"/>
              </w:rPr>
              <w:t>ко</w:t>
            </w:r>
          </w:p>
          <w:p w:rsidR="002267E1" w:rsidRDefault="00CB15BE">
            <w:pPr>
              <w:spacing w:after="0"/>
              <w:ind w:left="110"/>
            </w:pPr>
            <w:r>
              <w:rPr>
                <w:sz w:val="24"/>
              </w:rPr>
              <w:t>д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8"/>
              <w:jc w:val="center"/>
            </w:pPr>
            <w:r>
              <w:rPr>
                <w:sz w:val="24"/>
              </w:rPr>
              <w:t>уровень</w:t>
            </w:r>
          </w:p>
          <w:p w:rsidR="002267E1" w:rsidRDefault="00CB15BE">
            <w:pPr>
              <w:spacing w:after="0"/>
              <w:ind w:left="544" w:hanging="482"/>
            </w:pPr>
            <w:r>
              <w:rPr>
                <w:sz w:val="24"/>
              </w:rPr>
              <w:t>квалификац ии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6"/>
              <w:jc w:val="center"/>
            </w:pPr>
            <w:r>
              <w:rPr>
                <w:sz w:val="24"/>
              </w:rPr>
              <w:t>уровень</w:t>
            </w:r>
          </w:p>
          <w:p w:rsidR="002267E1" w:rsidRDefault="00CB15BE">
            <w:pPr>
              <w:spacing w:after="0"/>
              <w:ind w:left="36"/>
            </w:pPr>
            <w:r>
              <w:rPr>
                <w:sz w:val="24"/>
              </w:rPr>
              <w:t>(подуровень</w:t>
            </w:r>
          </w:p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)</w:t>
            </w:r>
          </w:p>
          <w:p w:rsidR="002267E1" w:rsidRDefault="00CB15BE">
            <w:pPr>
              <w:spacing w:after="0"/>
              <w:ind w:left="542" w:hanging="482"/>
            </w:pPr>
            <w:r>
              <w:rPr>
                <w:sz w:val="24"/>
              </w:rPr>
              <w:t>квалификац ии</w:t>
            </w:r>
          </w:p>
        </w:tc>
      </w:tr>
      <w:tr w:rsidR="002267E1">
        <w:trPr>
          <w:trHeight w:val="300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84"/>
            </w:pPr>
            <w:r>
              <w:rPr>
                <w:sz w:val="24"/>
              </w:rPr>
              <w:t>A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компонентов системных программных продуктов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драйверов устройств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A/01.6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компиляторов, загрузчиков, сборщиков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A/02.6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2267E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системных утилит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A/03.6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Создание инструментальных средств программирования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A/04.6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2267E1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B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 управления базами данных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компонентов системы управления базами данных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B/01.7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разрабатываемой системы управления базами данных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B/02.7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Документирование разработанной системы управления базами данных в целом и ее компонентов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B/03.7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созданной системы управления базами данных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B/04.7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C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операционных систем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Формирование требований к операционной системе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архитектуры 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компонентов 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C/03.7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соблюдения архитектуры в процессе написания 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C/04.7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30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Отладка разрабатываемых компонентов 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C/05.7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2267E1">
      <w:pPr>
        <w:spacing w:after="0"/>
        <w:ind w:left="-1440" w:right="692"/>
      </w:pP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2267E1">
        <w:trPr>
          <w:trHeight w:val="298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Документирование разрабатываемой 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C/06.7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созданной операционной системы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C/07.7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84"/>
            </w:pPr>
            <w:r>
              <w:rPr>
                <w:sz w:val="24"/>
              </w:rPr>
              <w:t>D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Организация разработки системного программного обеспечения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Планирование разработки системного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D/01.7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Формирование группы программистов для разработки системного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D/02.7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Организация работы программистов в группе по разработке системного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D/03.7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деятельности рабочей группы программистов по разработке системного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D/04.7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Предоставление заказчику результатов разработки системного программного обеспечения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4"/>
              </w:rPr>
              <w:t>D/05.7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2267E1">
      <w:pPr>
        <w:sectPr w:rsidR="002267E1">
          <w:pgSz w:w="16838" w:h="11906" w:orient="landscape"/>
          <w:pgMar w:top="762" w:right="1440" w:bottom="1440" w:left="1440" w:header="720" w:footer="720" w:gutter="0"/>
          <w:cols w:space="720"/>
        </w:sectPr>
      </w:pPr>
    </w:p>
    <w:p w:rsidR="002267E1" w:rsidRDefault="00CB15BE">
      <w:pPr>
        <w:pStyle w:val="2"/>
        <w:ind w:left="-5"/>
      </w:pPr>
      <w:r>
        <w:lastRenderedPageBreak/>
        <w:t>III. Характеристика обобщенных трудовых функций</w:t>
      </w:r>
    </w:p>
    <w:p w:rsidR="002267E1" w:rsidRDefault="00CB15BE">
      <w:pPr>
        <w:pStyle w:val="3"/>
        <w:spacing w:after="201"/>
        <w:ind w:left="-5"/>
      </w:pPr>
      <w:r>
        <w:t>3.1. Обобщенная трудовая функция «Разработка компонентов системных программных продуктов»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компонентов системных программных продуктов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8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2267E1" w:rsidRDefault="00CB15BE">
      <w:pPr>
        <w:spacing w:after="204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right="1292"/>
            </w:pPr>
            <w:r>
              <w:rPr>
                <w:sz w:val="24"/>
              </w:rPr>
              <w:t>Разработчик системного программного обеспечения Системный программист</w:t>
            </w:r>
          </w:p>
        </w:tc>
      </w:tr>
    </w:tbl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Высшее образование – бакалавриат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 менее одного года работы в области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2267E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Разработчики программного обеспечения</w:t>
            </w:r>
          </w:p>
        </w:tc>
      </w:tr>
      <w:tr w:rsidR="002267E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ЕТКС</w:t>
            </w:r>
            <w:r>
              <w:rPr>
                <w:vertAlign w:val="superscript"/>
              </w:rPr>
              <w:footnoteReference w:id="3"/>
            </w:r>
            <w:r>
              <w:rPr>
                <w:sz w:val="24"/>
              </w:rPr>
              <w:t xml:space="preserve"> или ЕКС</w:t>
            </w:r>
            <w:r>
              <w:rPr>
                <w:vertAlign w:val="superscript"/>
              </w:rPr>
              <w:footnoteReference w:id="4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Инженер-программист (программист)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ОКПДТР</w:t>
            </w:r>
            <w:r>
              <w:rPr>
                <w:vertAlign w:val="superscript"/>
              </w:rPr>
              <w:footnoteReference w:id="5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25857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Программист</w:t>
            </w:r>
          </w:p>
        </w:tc>
      </w:tr>
      <w:tr w:rsidR="002267E1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2.09.03.04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</w:tbl>
    <w:p w:rsidR="002267E1" w:rsidRDefault="00CB15BE">
      <w:pPr>
        <w:pStyle w:val="4"/>
        <w:spacing w:after="318"/>
        <w:ind w:left="-5"/>
      </w:pPr>
      <w:r>
        <w:t>3.1.1. Трудовая функция</w:t>
      </w:r>
    </w:p>
    <w:tbl>
      <w:tblPr>
        <w:tblStyle w:val="TableGrid"/>
        <w:tblpPr w:vertAnchor="text" w:tblpX="1646" w:tblpY="-13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498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драйверов устройств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A/01.6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2267E1" w:rsidRDefault="00CB15BE">
      <w:pPr>
        <w:spacing w:after="158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Получение технической документации устройства, для которого разрабатывается драйвер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Изучение технической документации устройства, для которого разрабатывается драйвер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блок-схемы драйвера устройства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исходного кода драйвера устройства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разработанного драйвера устройства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эксплуатационной документации на разработанный драйвер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разработанного драйвера устройства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Реинжиниринг разработанного драйвера устройства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драйвера, для написания программного кода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Создавать блок-схемы алгоритмов функционирования разрабатываемых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алгоритмов функционирования разрабатываемых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со стандартными контроллерами устройств (графическим адаптером, клавиатурой, мышью, сетевым адаптером)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с документацией, прилагаемой р</w:t>
            </w:r>
            <w:r>
              <w:rPr>
                <w:sz w:val="24"/>
              </w:rPr>
              <w:t>азработчиком устройства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отладку драйверов устройств для операционной системы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аппаратной платформы, для которой разрабатывается драйвер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реализации интерфейсов подключаемых устройств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Технологии разработки драйверов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прерываний и адресации памяти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Технологии разработки и отладки системных продуктов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Комплекты средств разработки целевой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Система команд микропроцессора целевой аппаратной платформы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кросс-платформенного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Методики тестирования разрабатываемого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Единой системы программной документации (ЕСПД)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lastRenderedPageBreak/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3.1.2.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компиляторов, загрузчиков, сборщиков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A/02.6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Получение технической документации по языку программирования, системе команд процессора устройства, адресации памяти и регистров процессора устройства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Изучение технической документации по языку программирования, системе команд процессор</w:t>
            </w:r>
            <w:r>
              <w:rPr>
                <w:sz w:val="24"/>
              </w:rPr>
              <w:t>а устройства, адресации памяти и регистров процессора устройства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блок-схемы компиляторов, загрузчиков, сборщиков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исходного кода компиляторов, загрузчиков, сборщиков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компиляторов, загрузчиков, сборщиков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эксплуатационной документации для разработанных компиляторов, загрузчиков, сборщиков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разработанных компиляторов, загрузчиков, сборщиков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Реинжиниринг разработанных компиляторов, загрузчиков, сборщиков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целевой аппаратной платформы, определенной в техническом задании на разработку, для написания программного кода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технологию разработки компиляторов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Создавать блок-схемы алгоритмов функционирования разрабатываемых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алгоритма функционирования разрабатываемых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отладку программных продуктов для целевой операционной системы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целевой аппаратной платформы, для которой разрабатывается программное обеспечение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команд процессора целевой аппаратуры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адресации памяти целевой аппаратной платформы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Технологии разработки компиляторов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основные этапы трансляции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Методики тестирования разрабатываемого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194"/>
        <w:ind w:left="-5"/>
      </w:pPr>
      <w:r>
        <w:t>3.1.3. Трудовая функция</w:t>
      </w:r>
    </w:p>
    <w:tbl>
      <w:tblPr>
        <w:tblStyle w:val="TableGrid"/>
        <w:tblpPr w:vertAnchor="text" w:tblpX="1646" w:tblpY="-14"/>
        <w:tblOverlap w:val="never"/>
        <w:tblW w:w="9302" w:type="dxa"/>
        <w:tblInd w:w="0" w:type="dxa"/>
        <w:tblCellMar>
          <w:top w:w="14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30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системных утилит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A/03.6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8"/>
              <w:jc w:val="center"/>
            </w:pPr>
            <w:r>
              <w:rPr>
                <w:sz w:val="20"/>
              </w:rPr>
              <w:t>Уровень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tabs>
          <w:tab w:val="center" w:pos="3848"/>
          <w:tab w:val="center" w:pos="7499"/>
          <w:tab w:val="center" w:pos="8920"/>
          <w:tab w:val="right" w:pos="10954"/>
        </w:tabs>
        <w:spacing w:after="32" w:line="251" w:lineRule="auto"/>
        <w:ind w:right="-239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2739390" cy="170180"/>
                <wp:effectExtent l="0" t="0" r="0" b="0"/>
                <wp:docPr id="59257" name="Group 59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9390" cy="170180"/>
                          <a:chOff x="0" y="0"/>
                          <a:chExt cx="2739390" cy="170180"/>
                        </a:xfrm>
                      </wpg:grpSpPr>
                      <wps:wsp>
                        <wps:cNvPr id="729" name="Shape 729"/>
                        <wps:cNvSpPr/>
                        <wps:spPr>
                          <a:xfrm>
                            <a:off x="0" y="3810"/>
                            <a:ext cx="2739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0" y="166370"/>
                            <a:ext cx="2739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0">
                                <a:moveTo>
                                  <a:pt x="0" y="0"/>
                                </a:moveTo>
                                <a:lnTo>
                                  <a:pt x="273939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381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273558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5F977" id="Group 59257" o:spid="_x0000_s1026" style="width:215.7pt;height:13.4pt;mso-position-horizontal-relative:char;mso-position-vertical-relative:line" coordsize="27393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">
                <v:shape id="Shape 729" o:spid="_x0000_s1027" style="position:absolute;top:38;width:27393;height:0;visibility:visible;mso-wrap-style:square;v-text-anchor:top" coordsize="27393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/PNsEA&#10;AADcAAAADwAAAGRycy9kb3ducmV2LnhtbESPzQrCMBCE74LvEFbwpqke/KlGUUEQT2p9gLVZ22qz&#10;KU3U+vZGEDwOM/MNM182phRPql1hWcGgH4EgTq0uOFNwTra9CQjnkTWWlknBmxwsF+3WHGNtX3yk&#10;58lnIkDYxagg976KpXRpTgZd31bEwbva2qAPss6krvEV4KaUwygaSYMFh4UcK9rklN5PD6PgMi7s&#10;qNy/b+dkfa2ODx7cD7etUt1Os5qB8NT4f/jX3mkF4+EUvmfCEZC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vzzbBAAAA3AAAAA8AAAAAAAAAAAAAAAAAmAIAAGRycy9kb3du&#10;cmV2LnhtbFBLBQYAAAAABAAEAPUAAACGAwAAAAA=&#10;" path="m,l2739390,e" filled="f" strokecolor="gray" strokeweight=".6pt">
                  <v:path arrowok="t" textboxrect="0,0,2739390,0"/>
                </v:shape>
                <v:shape id="Shape 732" o:spid="_x0000_s1028" style="position:absolute;top:1663;width:27393;height:0;visibility:visible;mso-wrap-style:square;v-text-anchor:top" coordsize="27393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LLmsAA&#10;AADcAAAADwAAAGRycy9kb3ducmV2LnhtbESPwQrCMBBE74L/EFbwpqkKKtUoKgjiSa0fsDZrW202&#10;pYla/94IgsdhZt4w82VjSvGk2hWWFQz6EQji1OqCMwXnZNubgnAeWWNpmRS8ycFy0W7NMdb2xUd6&#10;nnwmAoRdjApy76tYSpfmZND1bUUcvKutDfog60zqGl8Bbko5jKKxNFhwWMixok1O6f30MAouk8KO&#10;y/37dk7W1+r44MH9cNsq1e00qxkIT43/h3/tnVYwGQ3heyYcAbn4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ZLLmsAAAADcAAAADwAAAAAAAAAAAAAAAACYAgAAZHJzL2Rvd25y&#10;ZXYueG1sUEsFBgAAAAAEAAQA9QAAAIUDAAAAAA==&#10;" path="m,l2739390,e" filled="f" strokecolor="gray" strokeweight=".6pt">
                  <v:path arrowok="t" textboxrect="0,0,2739390,0"/>
                </v:shape>
                <v:shape id="Shape 735" o:spid="_x0000_s1029" style="position:absolute;left:38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fSoMQA&#10;AADcAAAADwAAAGRycy9kb3ducmV2LnhtbESPT4vCMBTE7wt+h/AEb2uq4larUaSs4GH34L/7o3m2&#10;xealJFltv71ZWNjjMDO/YdbbzjTiQc7XlhVMxgkI4sLqmksFl/P+fQHCB2SNjWVS0JOH7WbwtsZM&#10;2ycf6XEKpYgQ9hkqqEJoMyl9UZFBP7YtcfRu1hkMUbpSaofPCDeNnCbJhzRYc1yosKW8ouJ++jEK&#10;vt3M8dd816Ty87rs73nv02Ou1GjY7VYgAnXhP/zXPmgF6WwOv2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X0qDEAAAA3AAAAA8AAAAAAAAAAAAAAAAAmAIAAGRycy9k&#10;b3ducmV2LnhtbFBLBQYAAAAABAAEAPUAAACJAwAAAAA=&#10;" path="m,l,170180e" filled="f" strokecolor="gray" strokeweight=".6pt">
                  <v:path arrowok="t" textboxrect="0,0,0,170180"/>
                </v:shape>
                <v:shape id="Shape 736" o:spid="_x0000_s1030" style="position:absolute;left:27355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VM18QA&#10;AADcAAAADwAAAGRycy9kb3ducmV2LnhtbESPT4vCMBTE7wt+h/AEb2uqslarUaSs4GH34L/7o3m2&#10;xealJFltv71ZWNjjMDO/YdbbzjTiQc7XlhVMxgkI4sLqmksFl/P+fQHCB2SNjWVS0JOH7WbwtsZM&#10;2ycf6XEKpYgQ9hkqqEJoMyl9UZFBP7YtcfRu1hkMUbpSaofPCDeNnCbJXBqsOS5U2FJeUXE//RgF&#10;327m+Otj16Ty87rs73nv02Ou1GjY7VYgAnXhP/zXPmgF6WwOv2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FTNfEAAAA3AAAAA8AAAAAAAAAAAAAAAAAmAIAAGRycy9k&#10;b3ducmV2LnhtbFBLBQYAAAAABAAEAPUAAACJAwAAAAA=&#10;" path="m,l,170180e" filled="f" strokecolor="gray" strokeweight=".6pt">
                  <v:path arrowok="t" textboxrect="0,0,0,170180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42620" cy="170180"/>
                <wp:effectExtent l="0" t="0" r="0" b="0"/>
                <wp:docPr id="59258" name="Group 59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20" cy="170180"/>
                          <a:chOff x="0" y="0"/>
                          <a:chExt cx="642620" cy="170180"/>
                        </a:xfrm>
                      </wpg:grpSpPr>
                      <wps:wsp>
                        <wps:cNvPr id="730" name="Shape 730"/>
                        <wps:cNvSpPr/>
                        <wps:spPr>
                          <a:xfrm>
                            <a:off x="0" y="3810"/>
                            <a:ext cx="64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">
                                <a:moveTo>
                                  <a:pt x="0" y="0"/>
                                </a:moveTo>
                                <a:lnTo>
                                  <a:pt x="64262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0" y="166370"/>
                            <a:ext cx="64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">
                                <a:moveTo>
                                  <a:pt x="0" y="0"/>
                                </a:moveTo>
                                <a:lnTo>
                                  <a:pt x="64262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381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63881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A9252" id="Group 59258" o:spid="_x0000_s1026" style="width:50.6pt;height:13.4pt;mso-position-horizontal-relative:char;mso-position-vertical-relative:line" coordsize="642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">
                <v:shape id="Shape 730" o:spid="_x0000_s1027" style="position:absolute;top:38;width:6426;height:0;visibility:visible;mso-wrap-style:square;v-text-anchor:top" coordsize="642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tdMQA&#10;AADcAAAADwAAAGRycy9kb3ducmV2LnhtbERPPW/CMBDdK/EfrEPqBg4NaqsUgxApgiKWhi7drvE1&#10;jojPUeyG8O/xgNTx6X0vVoNtRE+drx0rmE0TEMSl0zVXCr5O28krCB+QNTaOScGVPKyWo4cFZtpd&#10;+JP6IlQihrDPUIEJoc2k9KUhi37qWuLI/brOYoiwq6Tu8BLDbSOfkuRZWqw5NhhsaWOoPBd/VsFh&#10;93NM8lnx/XHemvx93qenPN0p9Tge1m8gAg3hX3x377WClzTOj2fi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SLXTEAAAA3AAAAA8AAAAAAAAAAAAAAAAAmAIAAGRycy9k&#10;b3ducmV2LnhtbFBLBQYAAAAABAAEAPUAAACJAwAAAAA=&#10;" path="m,l642620,e" filled="f" strokecolor="gray" strokeweight=".6pt">
                  <v:path arrowok="t" textboxrect="0,0,642620,0"/>
                </v:shape>
                <v:shape id="Shape 733" o:spid="_x0000_s1028" style="position:absolute;top:1663;width:6426;height:0;visibility:visible;mso-wrap-style:square;v-text-anchor:top" coordsize="642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CzA8cA&#10;AADcAAAADwAAAGRycy9kb3ducmV2LnhtbESPQWvCQBSE74X+h+UVeqsbm2IlukppKlrpxejF2zP7&#10;mg1m34bsNsZ/3xUKPQ4z8w0zXw62ET11vnasYDxKQBCXTtdcKTjsV09TED4ga2wck4IreVgu7u/m&#10;mGl34R31RahEhLDPUIEJoc2k9KUhi37kWuLofbvOYoiyq6Tu8BLhtpHPSTKRFmuOCwZbejdUnosf&#10;q2C7Pn0l+bg4fp5XJv946dN9nq6VenwY3mYgAg3hP/zX3mgFr2kKtzPxCM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FAswPHAAAA3AAAAA8AAAAAAAAAAAAAAAAAmAIAAGRy&#10;cy9kb3ducmV2LnhtbFBLBQYAAAAABAAEAPUAAACMAwAAAAA=&#10;" path="m,l642620,e" filled="f" strokecolor="gray" strokeweight=".6pt">
                  <v:path arrowok="t" textboxrect="0,0,642620,0"/>
                </v:shape>
                <v:shape id="Shape 737" o:spid="_x0000_s1029" style="position:absolute;left:38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pTMQA&#10;AADcAAAADwAAAGRycy9kb3ducmV2LnhtbESPzWrDMBCE74W+g9hCbo3chsSJayUEk0IOzSF/98Xa&#10;2MbWykhqYr99VSj0OMzMN0y+GUwn7uR8Y1nB2zQBQVxa3XCl4HL+fF2C8AFZY2eZFIzkYbN+fsox&#10;0/bBR7qfQiUihH2GCuoQ+kxKX9Zk0E9tTxy9m3UGQ5SuktrhI8JNJ9+TZCENNhwXauypqKlsT99G&#10;wcHNHH/Nt10qd9fV2BajT4+FUpOXYfsBItAQ/sN/7b1WkM5S+D0Tj4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J6UzEAAAA3AAAAA8AAAAAAAAAAAAAAAAAmAIAAGRycy9k&#10;b3ducmV2LnhtbFBLBQYAAAAABAAEAPUAAACJAwAAAAA=&#10;" path="m,l,170180e" filled="f" strokecolor="gray" strokeweight=".6pt">
                  <v:path arrowok="t" textboxrect="0,0,0,170180"/>
                </v:shape>
                <v:shape id="Shape 738" o:spid="_x0000_s1030" style="position:absolute;left:6388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Z9PsAA&#10;AADcAAAADwAAAGRycy9kb3ducmV2LnhtbERPTYvCMBC9C/sfwizsTdNd0a7VKFJc8KAHdb0PzdgW&#10;m0lJorb/3hwEj4/3vVh1phF3cr62rOB7lIAgLqyuuVTwf/ob/oLwAVljY5kU9ORhtfwYLDDT9sEH&#10;uh9DKWII+wwVVCG0mZS+qMigH9mWOHIX6wyGCF0ptcNHDDeN/EmSqTRYc2yosKW8ouJ6vBkFezd2&#10;vJusm1RuzrP+mvc+PeRKfX126zmIQF14i1/urVaQjuPaeCYe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5Z9PsAAAADcAAAADwAAAAAAAAAAAAAAAACYAgAAZHJzL2Rvd25y&#10;ZXYueG1sUEsFBgAAAAAEAAQA9QAAAIUDAAAAAA==&#10;" path="m,l,170180e" filled="f" strokecolor="gray" strokeweight=".6pt">
                  <v:path arrowok="t" textboxrect="0,0,0,170180"/>
                </v:shape>
                <w10:anchorlock/>
              </v:group>
            </w:pict>
          </mc:Fallback>
        </mc:AlternateContent>
      </w:r>
      <w:r>
        <w:rPr>
          <w:sz w:val="20"/>
        </w:rPr>
        <w:tab/>
        <w:t>квалификации</w:t>
      </w:r>
      <w:r>
        <w:rPr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42620" cy="170180"/>
                <wp:effectExtent l="0" t="0" r="0" b="0"/>
                <wp:docPr id="59259" name="Group 59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20" cy="170180"/>
                          <a:chOff x="0" y="0"/>
                          <a:chExt cx="642620" cy="170180"/>
                        </a:xfrm>
                      </wpg:grpSpPr>
                      <wps:wsp>
                        <wps:cNvPr id="731" name="Shape 731"/>
                        <wps:cNvSpPr/>
                        <wps:spPr>
                          <a:xfrm>
                            <a:off x="0" y="3810"/>
                            <a:ext cx="64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">
                                <a:moveTo>
                                  <a:pt x="0" y="0"/>
                                </a:moveTo>
                                <a:lnTo>
                                  <a:pt x="64262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0" y="166370"/>
                            <a:ext cx="64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620">
                                <a:moveTo>
                                  <a:pt x="0" y="0"/>
                                </a:moveTo>
                                <a:lnTo>
                                  <a:pt x="64262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381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638810" y="0"/>
                            <a:ext cx="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180">
                                <a:moveTo>
                                  <a:pt x="0" y="0"/>
                                </a:moveTo>
                                <a:lnTo>
                                  <a:pt x="0" y="17018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EF116C" id="Group 59259" o:spid="_x0000_s1026" style="width:50.6pt;height:13.4pt;mso-position-horizontal-relative:char;mso-position-vertical-relative:line" coordsize="642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">
                <v:shape id="Shape 731" o:spid="_x0000_s1027" style="position:absolute;top:38;width:6426;height:0;visibility:visible;mso-wrap-style:square;v-text-anchor:top" coordsize="642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I78cA&#10;AADcAAAADwAAAGRycy9kb3ducmV2LnhtbESPQUvDQBSE7wX/w/IEb3YTI1XSbosYS7V4Me2lt9fs&#10;MxuafRuyaxr/vVsQehxm5htmsRptKwbqfeNYQTpNQBBXTjdcK9jv1vfPIHxA1tg6JgW/5GG1vJks&#10;MNfuzF80lKEWEcI+RwUmhC6X0leGLPqp64ij9+16iyHKvpa6x3OE21Y+JMlMWmw4Lhjs6NVQdSp/&#10;rILt5viZFGl5+DitTfH2OGS7ItsodXc7vsxBBBrDNfzfftcKnrIULmfi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eiO/HAAAA3AAAAA8AAAAAAAAAAAAAAAAAmAIAAGRy&#10;cy9kb3ducmV2LnhtbFBLBQYAAAAABAAEAPUAAACMAwAAAAA=&#10;" path="m,l642620,e" filled="f" strokecolor="gray" strokeweight=".6pt">
                  <v:path arrowok="t" textboxrect="0,0,642620,0"/>
                </v:shape>
                <v:shape id="Shape 734" o:spid="_x0000_s1028" style="position:absolute;top:1663;width:6426;height:0;visibility:visible;mso-wrap-style:square;v-text-anchor:top" coordsize="6426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krd8cA&#10;AADcAAAADwAAAGRycy9kb3ducmV2LnhtbESPQWvCQBSE74X+h+UVvNWNjbQluoqYila8NPbi7TX7&#10;mg1m34bsGuO/7xYKPQ4z8w0zXw62ET11vnasYDJOQBCXTtdcKfg8bh5fQfiArLFxTApu5GG5uL+b&#10;Y6bdlT+oL0IlIoR9hgpMCG0mpS8NWfRj1xJH79t1FkOUXSV1h9cIt418SpJnabHmuGCwpbWh8lxc&#10;rIL99uuQ5JPi9H7emPxt2qfHPN0qNXoYVjMQgYbwH/5r77SCl3QKv2fi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pK3fHAAAA3AAAAA8AAAAAAAAAAAAAAAAAmAIAAGRy&#10;cy9kb3ducmV2LnhtbFBLBQYAAAAABAAEAPUAAACMAwAAAAA=&#10;" path="m,l642620,e" filled="f" strokecolor="gray" strokeweight=".6pt">
                  <v:path arrowok="t" textboxrect="0,0,642620,0"/>
                </v:shape>
                <v:shape id="Shape 739" o:spid="_x0000_s1029" style="position:absolute;left:38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rYpcQA&#10;AADcAAAADwAAAGRycy9kb3ducmV2LnhtbESPT4vCMBTE7wt+h/AEb2uqslutRpGisIfdg//uj+bZ&#10;FpuXkkRtv71ZWNjjMDO/YVabzjTiQc7XlhVMxgkI4sLqmksF59P+fQ7CB2SNjWVS0JOHzXrwtsJM&#10;2ycf6HEMpYgQ9hkqqEJoMyl9UZFBP7YtcfSu1hkMUbpSaofPCDeNnCbJpzRYc1yosKW8ouJ2vBsF&#10;P27m+Ptj26Ryd1n0t7z36SFXajTstksQgbrwH/5rf2kF6WwBv2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a2KXEAAAA3AAAAA8AAAAAAAAAAAAAAAAAmAIAAGRycy9k&#10;b3ducmV2LnhtbFBLBQYAAAAABAAEAPUAAACJAwAAAAA=&#10;" path="m,l,170180e" filled="f" strokecolor="gray" strokeweight=".6pt">
                  <v:path arrowok="t" textboxrect="0,0,0,170180"/>
                </v:shape>
                <v:shape id="Shape 740" o:spid="_x0000_s1030" style="position:absolute;left:6388;width:0;height:1701;visibility:visible;mso-wrap-style:square;v-text-anchor:top" coordsize="0,170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YCRcEA&#10;AADcAAAADwAAAGRycy9kb3ducmV2LnhtbERPPW/CMBDdK/U/WFeJrTgt0LRpDEIRSAwwQNv9FF+T&#10;KPE5sg0k/x4PSIxP7ztfDaYTF3K+sazgbZqAIC6tbrhS8Puzff0E4QOyxs4yKRjJw2r5/JRjpu2V&#10;j3Q5hUrEEPYZKqhD6DMpfVmTQT+1PXHk/q0zGCJ0ldQOrzHcdPI9ST6kwYZjQ409FTWV7elsFBzc&#10;zPF+se5Sufn7Gtti9OmxUGryMqy/QQQawkN8d++0gnQe58cz8QjI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mAkXBAAAA3AAAAA8AAAAAAAAAAAAAAAAAmAIAAGRycy9kb3du&#10;cmV2LnhtbFBLBQYAAAAABAAEAPUAAACGAwAAAAA=&#10;" path="m,l,170180e" filled="f" strokecolor="gray" strokeweight=".6pt">
                  <v:path arrowok="t" textboxrect="0,0,0,170180"/>
                </v:shape>
                <w10:anchorlock/>
              </v:group>
            </w:pict>
          </mc:Fallback>
        </mc:AlternateConten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Получение технической документации по целевой операционной системе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Изучение технической документации по целевой операционной системе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Получение технической документации по целевому аппаратному средству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Изучение технической документации по целевому аппаратному средству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блок-схемы утилиты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исходного кода утилиты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разработанной утилиты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эксплуатационной документации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разработанной утилиты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Реинжиниринг кода утилиты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системных утилит, для написания программного кода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Создавать блок-схемы алгоритмов функционирования разрабатываемых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алгоритма функционирования разрабатываемых программных продуктов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отладку утилит операционной системы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целевой аппаратной платформы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Система команд микропроцессора на целевой аппаратной платформе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Технологии программирования и разработки блок-схем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применения теории алгоритмов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3.1.4.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Создание инструментальных средств программирования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A/04.6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перечня необходимой для создания инструментальных средств программирования технической документации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Освоение необходимой для создания инструментальных средств программирования технической документации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исходного кода и создание бинарных файлов программного обеспечения создаваемых инструментальных средств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Тестирование программного обеспечения создаваемых инструментальных средств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Разработка эксплуатационной </w:t>
            </w:r>
            <w:r>
              <w:rPr>
                <w:sz w:val="24"/>
              </w:rPr>
              <w:t>документации создаваемых инструментальных средств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программного обеспечения инструментальных средств программирования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программный код на языках программирования низкого уровня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отладку программ, написанных на языке программирования низкого уровня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программный код на языках программирования высокого уровня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отладку программ, написанных на языке программирования высокого уровня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Оформлять техническую документацию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Средства программирования и их классификация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сред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Классификация языков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объектно-ориентированного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Языки функционального и логического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Конкурентное программирование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алгоритмы грамматического разбора текста программы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Компиляторы языков программирования, их виды, принципы работы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алгоритмы генерации исполняемого кода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Система команд микропроцессора целевой аппаратной платформы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Структура объектных и исполняемых файлов в целевой операционной системе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Компоновщики, методы сборки исполняемых файлов из объектных файлов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алгоритмы оптимизации исполняемого кода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Интерпретаторы языков программирования, их виды, принципы работы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управления памятью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работы программного отладчика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делопроизводства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3"/>
        <w:spacing w:after="196"/>
        <w:ind w:left="-5"/>
      </w:pPr>
      <w:r>
        <w:t>3.2. Обобщенная трудовая функция «Разработка систем управления базами данных»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 управления базами данных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right="3577"/>
            </w:pPr>
            <w:r>
              <w:rPr>
                <w:sz w:val="24"/>
              </w:rPr>
              <w:t>Ведущий инженер-программист Ведущий системный программист</w:t>
            </w:r>
          </w:p>
        </w:tc>
      </w:tr>
    </w:tbl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Высшее образование – специалитет, магистратура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 менее одного года работы в области системного программирования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lastRenderedPageBreak/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2267E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2267E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Разработчики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Инженер-программист (программист)</w:t>
            </w:r>
          </w:p>
        </w:tc>
      </w:tr>
      <w:tr w:rsidR="002267E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42843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 - системный программист</w:t>
            </w:r>
          </w:p>
        </w:tc>
      </w:tr>
      <w:tr w:rsidR="002267E1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</w:tbl>
    <w:p w:rsidR="002267E1" w:rsidRDefault="00CB15BE">
      <w:pPr>
        <w:pStyle w:val="4"/>
        <w:ind w:left="-5"/>
      </w:pPr>
      <w:r>
        <w:t>3.2.1.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компонентов системы управления базами данных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B/01.7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4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Получение технической документации на разработку системы управления базами данных</w:t>
            </w:r>
          </w:p>
        </w:tc>
      </w:tr>
    </w:tbl>
    <w:p w:rsidR="002267E1" w:rsidRDefault="002267E1">
      <w:pPr>
        <w:spacing w:after="0"/>
        <w:ind w:left="-758" w:right="11473"/>
      </w:pP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Изучение технической документации на разработку системы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структуры системы управления базами данных в целом и ее отдельных компонентов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Создание блок-схемы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многозадачного и многопользовательского режимов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администрирования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поддержки транзакционных механизмов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масштабируемости системы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контроля целостности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безопасности системы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системы резервного копирования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исходного кода системы управления базами данных на языке программирования системы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Передача исходного кода системы управления базами данных на тестирование</w:t>
            </w:r>
          </w:p>
        </w:tc>
      </w:tr>
      <w:tr w:rsidR="002267E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системы управления базами данных в зависимости от выполняемых ею задач, определенных в техническом задании на разработку системы управления базами данных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системы управления базами данных в зависимости от аппаратных средств, определенных в техническом задании на разработку системы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Создавать блок-схемы алгоритмов функционирования разрабатываемы</w:t>
            </w:r>
            <w:r>
              <w:rPr>
                <w:sz w:val="24"/>
              </w:rPr>
              <w:t>х компонентов системы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алгоритмов функционирования разрабатываемых компонентов системы управления базами данных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системы управления базами данных, для написания программного кода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подготовку и сохранение резервных копий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нормативно-техническую документацию при использовании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обработки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современных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поддержки, контроля и оптимизации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хранения и анализа баз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повышения надежности работы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баз знаний и принципы построения экспертных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 механизмы управления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Рынок современных систем управления базами данных и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 инфокоммуникационных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Подходы к автоматизации и стандарты автоматизации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3.2.2.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разрабатываемой системы управления базами данных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B/02.7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Приемка исходного кода системы управления базами данных после тестирования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Анализ результатов тестирования разрабатываемой системы управления базами данных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исходного кода системы управления базами данных в целом и кодов ее компонентов на языке программирования разрабатываемой системы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многозадачного и многопользовательского режимов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поддержки транзакционных механизмов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Коррекция системы администрирования данных по результатам тестирования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масштабируемости разрабатываемой системы управления базами данных в целом и ее компонентов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контроля целостности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безопасности разрабатываемой системы управления базами данных в целом и ее компонентов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Настройка системы резервного копирования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Уточнение блок-схемы функционирования разрабатываемой системы управления базами данных в целом и ее компонентов после тестирования</w:t>
            </w:r>
          </w:p>
        </w:tc>
      </w:tr>
      <w:tr w:rsidR="002267E1">
        <w:trPr>
          <w:trHeight w:val="57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Применять языки программирования, определенные в техническом задании на разработку системы управления базами данных, для написания 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программного кода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Выявлять ошибки в программном коде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методы и приемы отладки программного кода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Проверять соответствие выполненных работ требованиям проектной документации на разрабатываемую систему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нормативно-техническую документацию при использовании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подготовку и сохранение резервных копий данных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баз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Современные методики тестирования разрабатываемого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поддержки, контроля и оптимизации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обработки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повышения надежности работы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хранения и анализа баз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современных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баз знаний и принципы построения экспертных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Системное программное обеспечение и программное обеспечение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применения теории алгоритмов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 механизмы управления данными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Языки бизнес-приложений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504"/>
        <w:ind w:left="-5"/>
      </w:pPr>
      <w:r>
        <w:t>3.2.3.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Документирование разработанной системы управления базами данных в целом и ее компонентов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B/03.7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346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6" w:line="248" w:lineRule="auto"/>
        <w:ind w:left="7524" w:firstLine="228"/>
        <w:jc w:val="both"/>
      </w:pPr>
      <w:r>
        <w:rPr>
          <w:sz w:val="20"/>
        </w:rPr>
        <w:t>Код Регистрационный номер оригинал 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Протоколирование структуры разработанной системы управления базами данных в целом и ее компонентов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Протоколирование системы безопасности разработанной системы управления базами данных в целом и ее компонентов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Протоколирование системы резервного копирования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Протоколирование системы администрирования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Протоколирование исходного кода разработанной системы управления базами данных в целом и ее компонентов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Подготовка отчетов о функционировании систем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Подготовка эксплуатационной документации по работе с системой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Подготовка технологической документации по работе с системой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</w:t>
            </w:r>
            <w:r>
              <w:rPr>
                <w:sz w:val="24"/>
              </w:rPr>
              <w:t>тка методических инструкций по работе с системой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Вести эксплуатационную документацию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Вести технологическую документацию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нормативно-техническую документацию при использовании систем управления базами данных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документирования системы управления базами данных в целом и ее компонентов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Программные продукты, используемые для документирования системы управления базами данных в целом и ее компонентов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современных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баз знаний и принципы построения экспертных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 инфокоммуникационных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Подходы к автоматизации и стандарты автоматизации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делопроизводства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lastRenderedPageBreak/>
        <w:t>3.2.4.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созданной системы управления базами данных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B/04.7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4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Анализ ошибок в компонентах системы управления базами данных по данным эксплуатации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Устранение ошибок в компонентах системы управления базами данных по данным эксплуатации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Оформление результатов работ по модификации системы управления базами данных в целом и ее компонентов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документации по системе управления базами данных в целом и ее компонентам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Консультирование по использованию системы управления базами да</w:t>
            </w:r>
            <w:r>
              <w:rPr>
                <w:sz w:val="24"/>
              </w:rPr>
              <w:t>нных в целом и ее компонентов, ее установке, параметризации, по диагностике сбоев операционной системы</w:t>
            </w:r>
          </w:p>
        </w:tc>
      </w:tr>
      <w:tr w:rsidR="002267E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системы управления базами данных, для написания программного кода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Обнаруживать ошибки в работе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регистрации ошибок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Готовить документацию по разработанной системе управления базами данных в соответствии с действующими федеральными, отраслевыми и локальными нормативными правовыми актами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консультации пользователей по созданной системе управления базами данных</w:t>
            </w:r>
          </w:p>
        </w:tc>
      </w:tr>
      <w:tr w:rsidR="002267E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 языка программирования, использованного в системе управления базами данных, особенности программирования на этом языке, стандартные библиотеки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поиска ошибок в операционных системах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документирования работы созданной системы управления базами данных в целом и ее компонентов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Программные продукты, используемые для документирования работы созданной системы управления базами данных в целом и ее компонентов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Порядок управления версиями разрабатываемой базы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Механизмы мониторинга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систем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 механизмы управления данными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систем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баз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хранения и анализа баз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баз знаний и принципы построения экспертных систем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Программные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Аппаратные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 инфокоммуникационных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Подходы к автоматизации и стандарты автоматизации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3"/>
        <w:spacing w:after="150"/>
        <w:ind w:left="-5"/>
      </w:pPr>
      <w:r>
        <w:t>3.3. Обобщенная трудовая функция «Разработка операционных систем»</w:t>
      </w:r>
    </w:p>
    <w:tbl>
      <w:tblPr>
        <w:tblStyle w:val="TableGrid"/>
        <w:tblpPr w:vertAnchor="text" w:tblpX="1646" w:tblpY="-136"/>
        <w:tblOverlap w:val="never"/>
        <w:tblW w:w="9302" w:type="dxa"/>
        <w:tblInd w:w="0" w:type="dxa"/>
        <w:tblCellMar>
          <w:top w:w="14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498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операционных систем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right="3577"/>
            </w:pPr>
            <w:r>
              <w:rPr>
                <w:sz w:val="24"/>
              </w:rPr>
              <w:t>Ведущий инженер-программист Ведущий системный программист</w:t>
            </w:r>
          </w:p>
        </w:tc>
      </w:tr>
    </w:tbl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Высшее образование – специалитет, магистратура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 менее одного года работы в области системного программирования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2267E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4"/>
              <w:jc w:val="center"/>
            </w:pPr>
            <w:r>
              <w:rPr>
                <w:sz w:val="24"/>
              </w:rPr>
              <w:lastRenderedPageBreak/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2512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Разработчики программного обеспечения</w:t>
            </w:r>
          </w:p>
        </w:tc>
      </w:tr>
      <w:tr w:rsidR="002267E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Инженер-программист (программист)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42843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 - системный программист</w:t>
            </w:r>
          </w:p>
        </w:tc>
      </w:tr>
      <w:tr w:rsidR="002267E1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</w:tbl>
    <w:p w:rsidR="002267E1" w:rsidRDefault="00CB15BE">
      <w:pPr>
        <w:pStyle w:val="4"/>
        <w:ind w:left="-5"/>
      </w:pPr>
      <w:r>
        <w:t>3.3.1.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Формирование требований к операционной системе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4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Взаимодействие с заказчиком и заинтересованными лицами с целью формирования требований к разрабатываемой операционной системе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Составление спецификаций требований к разрабатываемой операционной системе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Согласование спецификаций требований к разрабатываемой операционной системе со всеми заинтересованными лицами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Ведение базы данных требований к разрабатываемой операционной системе</w:t>
            </w:r>
          </w:p>
        </w:tc>
      </w:tr>
      <w:tr w:rsidR="002267E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операционной системы в зависимости от выполняемых ею задач, определенных в техническом задании на разработку операционной системы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операционной системы в зависимости от аппаратн</w:t>
            </w:r>
            <w:r>
              <w:rPr>
                <w:sz w:val="24"/>
              </w:rPr>
              <w:t>ых средств, определенных в техническом задании на разработку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Переформулировать ожидания от программных средств в требования к ним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Выявлять требования к программным средствам на основе опроса заинтересованных лиц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Выявлять требования к программным средствам на основе спецификаций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Анализировать требования, проверять их полноту и осуществимость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Писать текст спецификации требований к программным средствам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управления требованиями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 и классификация требований к операционным системам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характеристики требований к операционным системам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выявления и анализа требований к операционным системам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изложения требований в спецификации на программные средства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по работе с требованиями к программным средствам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Дисциплина управления требованиями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операционных систем и теории языков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Сетевые технологии и протоколы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применения теории алгоритмов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Программные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Аппаратные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системного анализа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деловой переписки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деловых переговоров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делового этикета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и разговорный технический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3.3.2.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архитектуры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Изучение технической документации на устройства, в среде которых разрабатывается операционная система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архитектуры операционной системы и ее слоев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Обсуждение и согласование программной архитектуры с заказчиком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Фиксирование программной архитектуры операционной системы в технической документации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блок-схемы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интерфейсов модулей операционной системы и согласование параметров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алгоритмов реализации расписаний, видов расписаний процессора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алгоритмов реализации расписаний, видов расписаний доступа к подсистемам ввода/вывода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Выбор алгоритмов реализации расписаний, видов расписаний обращения к дисковым подсистемам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Выбор алгоритмов обращения к оперативной памяти и реализации расписаний, видов расписаний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реализации мультипрограммной работы, системы прерываний, реализации «часов»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способов реализации коммуникации и синхронизации процессов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алгоритмов приоритизации процессов и расписаний их загрузки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Выбор алгоритмов реализации многопоточного режима работы (цепочек) </w:t>
            </w:r>
          </w:p>
        </w:tc>
      </w:tr>
    </w:tbl>
    <w:p w:rsidR="002267E1" w:rsidRDefault="002267E1">
      <w:pPr>
        <w:spacing w:after="0"/>
        <w:ind w:left="-758" w:right="11473"/>
      </w:pP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процессов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состава ядра операционной системы и состава утилит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требований к компиляторам для работы процессов под управлением ядра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версии языка программирования, определенного в техническом задании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операционной системы, для написания программного кода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операционной системы в зависимости от выполняемых ею задач, определенных в техническом задании на разработку операционной системы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класс разрабатываемой операционной системы в зависимости от аппаратных средств, определенных в техническом задании на разработку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Планировать архитектуру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блок-схемы системных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Пользоваться вычислительными методами для разработки расписаний, сортировок, методов доступа к памяти и файловым системам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алгоритмы и составлять их текстовые и графические описания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структуры классов и составлять их текстовые и графические описания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технические риски, находить способы защиты от них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Излагать архитектурные решения по разрабатываемой операционной системе, объяснять их сильные и слабые стороны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Пользоваться документацией по аппаратным средствам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операционных систем и теории языков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Сетевые технологии и протоколы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Система команд конкретной вычислительной техники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применения теории алгоритмов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расписаний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коммуникации процессов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памяти вычислительных устройств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синхронизации процессов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подсистем ввода/вывода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основные этапы трансляции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 механизмы управления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принципы их организации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Основы архитектуры, устройства и функционирования вычислительных 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системного анализа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3.3.3.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компонентов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C/03.7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lastRenderedPageBreak/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Поиск технической документации по используемым средствам и технологиям (языкам программирования, программным интерфейсам, протоколам передачи данных)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Освоение технической документации по используемым средствам и технологиям (языкам программирования, прог</w:t>
            </w:r>
            <w:r>
              <w:rPr>
                <w:sz w:val="24"/>
              </w:rPr>
              <w:t>раммным интерфейсам, протоколам передачи данных)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языка программирования для описания алгоритмов и структур данных разрабатываемой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блок-схемы разрабатываемых компонентов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исходного кода разрабатываемого компонента операционной системы в соответствии с заданной спецификацией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Разрабатывать блок-схемы системных программных продуктов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алгоритма функционирования разрабатываемых компонентов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операционной системы, для написания программного кода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построения расписаний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коммуникации процессов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памяти вычислительных устройств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синхронизации процессов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подсистем ввода/вывода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конкретного вычислительного устройства, используемого при разработке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и методы структурного программирования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системного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основные этапы трансляции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504"/>
        <w:ind w:left="-5"/>
      </w:pPr>
      <w:r>
        <w:t>3.3.4.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соблюдения архитектуры в процессе написания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C/04.7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348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Инспектирование кода разрабатываемой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Проверка реализации архитектурных решений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Обсуждение архитектурных решений в ходе рабочих совещаний о процессе разработки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Модификация архитектурных решений разрабатываемой операционной системы в процессе реализации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операционной системы, для написания программного кода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Отслеживать исходный код разрабатываемой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Модифицировать исходный код разрабатываемой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Подготавливать отчеты о ревизии исходного кода с пояснениями к ошибкам, связанным с несоблюдением архитектуры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Теоретические основы системного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Типичные ошибки и проблемы в реализации системных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операционных систем и теории языков программирования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Сетевые технологии и протоколы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Система команд конкретной вычислительной техники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системного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языков запросов и манипулирования данными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3.3.5.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разрабатываемых компонентов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C/05.7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Уточнение структуры компонентов операционных систем и системы в целом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Уточнение блок-схемы разрабатываемых компонентов операционных систем и системы в целом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многозадачного и многопользовательского режимов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безопасности разрабатываемых компонентов операционных систем и системы в целом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Настройка системы резервного копирования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поддержки транзакционных механизмов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Коррекция системы администрирования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масштабируемости разрабатываемых компонентов операционных систем и системы в целом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системы контроля целостности разрабатываемых компонентов операционных систем и системы в целом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Отладка исходного кода разрабатываемых компонентов</w:t>
            </w:r>
            <w:r>
              <w:rPr>
                <w:sz w:val="24"/>
              </w:rPr>
              <w:t xml:space="preserve"> операционных систем и системы в целом на языке программирования, определенном в техническом задании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операционной системы, для написания программного кода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Выявлять ошибки в программном коде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методы и приемы отладки программного кода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вычислительную сложность алгоритма функционирования разрабатываемых компонентов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Проверять соответствие выполненных работ требованиям проектной документации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нормативно-техническую документацию при использовании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подготовку и сохранение резервных копий операционной системы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Синтаксис, особенности программирования и стандартные библиотеки выбранного языка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Методики тестирования разрабатываемых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обработки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повышения надежности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Способы и механизмы управления данными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организации файловых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Современные стандарты информационного взаимодействия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3.3.6. Трудовая функция</w:t>
      </w:r>
    </w:p>
    <w:tbl>
      <w:tblPr>
        <w:tblStyle w:val="TableGrid"/>
        <w:tblpPr w:vertAnchor="text" w:tblpX="1646" w:tblpY="-18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Документирование разрабатываемой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C/06.7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4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Оформление исходного кода в соответствии с технологией системного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комментариев к исходным программным компонентам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Написание технической документации в соответствии с правилами проекта по разработке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Оформление программной документации в соответствии с требованиями </w:t>
            </w:r>
          </w:p>
          <w:p w:rsidR="002267E1" w:rsidRDefault="00CB15BE">
            <w:pPr>
              <w:spacing w:after="0"/>
            </w:pPr>
            <w:r>
              <w:rPr>
                <w:sz w:val="24"/>
              </w:rPr>
              <w:t>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Запись всех значимых результатов работ в систему контроля версий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системе контроля версий, используемой в проекте по разработке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Оформлять документацию при помощи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Вести эксплуатационную документацию по разработке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Вести технологическую документацию по разработке операционной системы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Подготавливать заявки на получение свидетельства о государственной регистрации программы для электронных вычислительных машин в федеральные патентные органы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Правила оформления и комментирования кода в соответствии с технологией системного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версиями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Порядок управления версиями в текущем проекте по разработке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разработки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структуры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модели данных и их организация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программирования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 инфраструктуры информационных технологий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по информационным и компьютерным технологиям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ind w:left="-5"/>
      </w:pPr>
      <w:r>
        <w:t>3.3.7.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созданной операционной системы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8"/>
            </w:pPr>
            <w:r>
              <w:rPr>
                <w:sz w:val="24"/>
              </w:rPr>
              <w:t>C/07.7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lastRenderedPageBreak/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Устранение ошибок в компонентах операционной системы по данным эксплуатации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Внесение изменений в компоненты операционной системы при 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обнаружении ошибки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Оформление результатов работ по модификации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Сопровождение документации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Консультирование по использованию операционной системы, ее установке, параметризации, по диагностике сбоев операционной системы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Применять языки программирования, определенные в техническом задании на разработку операционной системы, для написания программного кода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Осуществлять консультации пользователей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Обнаруживать ошибки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регистрации ошибок</w:t>
            </w:r>
          </w:p>
        </w:tc>
      </w:tr>
      <w:tr w:rsidR="002267E1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Синтаксис языка программирования сопровождаемой операционной системы, особенности программирования на этом языке, стандартные библиотеки языка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поиска ошибок в операционных системах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документирования работы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Программные продукты, используемые для документирования работы операционной системы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Порядок управления версиями в проекте по созданию операционной системы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Механизмы мониторинга операционной системы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системного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Конструкции распределенного и параллельного программирования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управления ресурсами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lastRenderedPageBreak/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3"/>
        <w:spacing w:after="203"/>
        <w:ind w:left="-5"/>
      </w:pPr>
      <w:r>
        <w:t>3.4. Обобщенная трудовая функция «Организация разработки системного программного обеспечения»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Организация разработки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8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Возможные наименования 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Главный инженер-программист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Главный системный программист</w:t>
            </w:r>
          </w:p>
        </w:tc>
      </w:tr>
    </w:tbl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Высшее образование – специалитет, магистратура</w:t>
            </w:r>
          </w:p>
          <w:p w:rsidR="002267E1" w:rsidRDefault="00CB15BE">
            <w:pPr>
              <w:spacing w:after="0"/>
            </w:pPr>
            <w:r>
              <w:rPr>
                <w:sz w:val="24"/>
              </w:rPr>
              <w:t>Дополнительное профессиональное образование – программы повышения квалификации, программы профессиональной переподготовки в области компьютерных технологий 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 менее двух лет работы в области системного программирования</w:t>
            </w:r>
          </w:p>
        </w:tc>
      </w:tr>
      <w:tr w:rsidR="002267E1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spacing w:after="0"/>
        <w:ind w:left="-5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2267E1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5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2267E1">
        <w:trPr>
          <w:trHeight w:val="586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1330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Руководители служб и подразделений в сфере информационно-коммуникационных технологий</w:t>
            </w:r>
          </w:p>
        </w:tc>
      </w:tr>
      <w:tr w:rsidR="002267E1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Инженер-программист (программист)</w:t>
            </w:r>
          </w:p>
        </w:tc>
      </w:tr>
      <w:tr w:rsidR="002267E1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42843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Инженер - системный программист</w:t>
            </w:r>
          </w:p>
        </w:tc>
      </w:tr>
      <w:tr w:rsidR="002267E1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</w:tbl>
    <w:p w:rsidR="002267E1" w:rsidRDefault="00CB15BE">
      <w:pPr>
        <w:pStyle w:val="4"/>
        <w:ind w:left="-5"/>
      </w:pPr>
      <w:r>
        <w:t>3.4.1. Трудовая функция</w:t>
      </w:r>
    </w:p>
    <w:tbl>
      <w:tblPr>
        <w:tblStyle w:val="TableGrid"/>
        <w:tblpPr w:vertAnchor="text" w:tblpX="1646" w:tblpY="-18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58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Планирование разработки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D/01.7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202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lastRenderedPageBreak/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Проведение переговоров с заказчиком о целях, задачах, рамках, свойствах проекта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Обсуждение с техническими специалистами выполнимости проекта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Оценка сроков, ресурсоемкости, себестоимости проекта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Составление бюджета проекта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Заказ необходимых для выполнения проекта по разработке системного программного обеспечения ресурсов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Подготовка документации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Составление плана-графика выполнения проекта по разработке системного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Описывать цели проекта и критерии успешности их достижения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Описывать задачи проекта исходя из его целей и методов их достижения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трудоемкость разработки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Составлять графики выполнения работ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Составлять бюджет проекта по разработке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организационные и технические риски проектов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Дисциплина управления проектами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Особенности управления проектами по разработке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системной и программной инженерии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Технологическая область, в которой идет разработка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Технологии, применяемые в конкретном проекте по разработке системного программного обеспечения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средства оценки трудоемкости разработки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и средства составления сетевых графиков выполнения работ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Порядок взаиморасчетов юридических и физических лиц по действующему законодательству Российской Федерации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Законодательство Российской Федерации в сфере защиты авторских и смежных прав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Трудовое законодательство Российской Федерации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деловой переписки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деловых переговоров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делового этикета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Типичные риски в процессе разработки программ, методы их идентификации и работы с ними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верификации и валидации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Критерии качества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контроля качества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разработки системного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Методики тестирования разрабатываемых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Теория системного анализа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и разговорный технический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tbl>
      <w:tblPr>
        <w:tblStyle w:val="TableGrid"/>
        <w:tblpPr w:vertAnchor="text" w:tblpX="1646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Формирование группы программистов </w:t>
            </w:r>
          </w:p>
          <w:p w:rsidR="002267E1" w:rsidRDefault="00CB15BE">
            <w:pPr>
              <w:spacing w:after="0"/>
            </w:pPr>
            <w:r>
              <w:rPr>
                <w:sz w:val="24"/>
              </w:rPr>
              <w:t>для разработки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D/02.7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pStyle w:val="4"/>
        <w:spacing w:after="330"/>
        <w:ind w:left="-5"/>
      </w:pPr>
      <w:r>
        <w:t xml:space="preserve">3.4.2. Трудовая функция </w:t>
      </w:r>
      <w:r>
        <w:rPr>
          <w:b w:val="0"/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Оценка необходимого состава и количества специалистов, участвующих в проекте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Описание имеющихся в проекте по разработке системного программного обеспечения вакансий для специалистов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Проведение интервью со специалистами, претендующими на участие в проекте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Контролирование подготовки, согласование и подписание договоров со специалистами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Выделение в проекте по разработке системного программного обеспечения задач, перекладываемых на субподрядчиков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Выбор субподрядчиков и проведение с ними коммерческих перего</w:t>
            </w:r>
            <w:r>
              <w:rPr>
                <w:sz w:val="24"/>
              </w:rPr>
              <w:t>воров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подготовки, согласования и подписания договоров с субподрядчиками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Составлять описание вакансий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Проводить интервью с разработчиками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возможности кандидата для реализации поставленной задачи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Проводить коммерческие переговоры с субподрядчиками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Текущее состояние рынка труда в сфере программирования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Трудовое законодательство Российской Федерации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Текущее положение на рынке аутсорсинга разработки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Гражданское законодательство Российской Федерации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Законодательство Российской Федерации в сфере защиты авторских и смежных прав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bottom"/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Программные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Аппаратные средства и платформы инфраструктуры информационных технологий организаций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57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Английский язык на уровне чтения технической документации и разговорный технический в области информационных и компьютерных 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технологий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504"/>
        <w:ind w:left="-5"/>
      </w:pPr>
      <w:r>
        <w:t>3.4.3.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Организация работы программистов в группе по разработке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D/03.7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346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Проработка постановки задачи с руководителем проекта и архитектором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Деление поставленной задачи на подзадачи и распределение их между программистами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способа интеграции разработанных компонентов системного программного обеспечения в единое целое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Составление плана-графика решения задачи силами рабочей группы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Настройка системы контроля версий для решения поставленной задачи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Настройка системы регистрации ошибок при решении поставленной задачи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Составление задания для группы стандартов кодирования (в том числе комментирования кода)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порядка проведения рабочих совещаний группы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Определение формы и регулярности текущей отчетности членов группы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Объективно оценивать сильные и слабые стороны членов группы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технические и организационные риски разработки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возможный ущерб от реализации рисков, вырабатывать контрмеры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трудоемкость работы с учетом возможностей группы и рисков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Составлять сетевые графики проекта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Доводить до членов группы принимаемые управленческие решения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Доводить до членов группы принимаемые технические решения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управления требованиями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управления версиями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стандарты системной и программной инженерии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Методологии разработки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управления проектами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Дисциплина управления требованиями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Системы управления версиями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Дисциплина управления конфигурациями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Механизмы мониторинга системы управления базами данных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систем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Основы архитектуры, устройства и функционирования вычислительных 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Архитектура и принципы функционирования коммуникационного оборудования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Программные средства и платформы инфраструктуры информационных технологий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Аппаратные средства и платформы инфраструктуры информационных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и разговорный технический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504"/>
        <w:ind w:left="-5"/>
      </w:pPr>
      <w:r>
        <w:t>3.4.4.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деятельности рабочей группы программистов по разработке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D/04.7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346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Проведение регулярных рабочих совещаний группы по 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Получение и изучение текущих отчетов членов группы по разработке системного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соблюдения членами группы сроков решения задач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Перераспределение задач между членами группы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Контроль соблюдения членами группы дисциплины управления версиями разрабатываемого системного программного обеспечения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соблюдения членами группы заданных стандартов кодирования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разработки программной документации в соответствии с ЕСПД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Оценка соответствия получаемых результатов спецификации требований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Оценка соответствия получаемых результатов фактическим нуждам заказчика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Оценка качества разрабатываемых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соблюдения плана-графика разработки компонентов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Управление требованиями, влияющими на разработку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Контроль обеспечения проекта по разработке системного программного обеспеч</w:t>
            </w:r>
            <w:r>
              <w:rPr>
                <w:sz w:val="24"/>
              </w:rPr>
              <w:t>ения необходимыми ресурсами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Управление рисками в проекте по разработке системного программного 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обеспечения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Идентифицировать возникающие риски по устным и письменным отчетам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влияние рисков на сроки решения задачи и вырабатывать контрмеры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Оценивать влияние рисков на качество результата и вырабатывать контрмеры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управления проектом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в используемой системе управления версиями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Работать с сетевыми графиками проекта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Типичные риски в процессе разработки программ, методы их идентификации и работы с ними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верификации и валидации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Критерии качества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контроля качества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Специальная терминология в области разработки системного программного обеспечения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Методики тестирования разрабатываемых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и разговорный технический в области информационных и компьютерных технологий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pStyle w:val="4"/>
        <w:spacing w:after="504"/>
        <w:ind w:left="-5"/>
      </w:pPr>
      <w:r>
        <w:t>3.4.5.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2267E1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Предоставление заказчику результатов разработки системного программного обеспечения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90"/>
            </w:pPr>
            <w:r>
              <w:rPr>
                <w:sz w:val="24"/>
              </w:rPr>
              <w:t>D/05.7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2267E1" w:rsidRDefault="00CB15BE">
      <w:pPr>
        <w:spacing w:after="346" w:line="248" w:lineRule="auto"/>
        <w:ind w:left="-5" w:hanging="10"/>
        <w:jc w:val="both"/>
      </w:pPr>
      <w:r>
        <w:rPr>
          <w:sz w:val="20"/>
        </w:rPr>
        <w:t>Наименование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2267E1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2267E1" w:rsidRDefault="00CB15BE">
            <w:pPr>
              <w:spacing w:after="0"/>
              <w:ind w:left="61"/>
              <w:jc w:val="center"/>
            </w:pPr>
            <w:r>
              <w:rPr>
                <w:sz w:val="24"/>
              </w:rPr>
              <w:t>566</w:t>
            </w:r>
          </w:p>
        </w:tc>
      </w:tr>
    </w:tbl>
    <w:p w:rsidR="002267E1" w:rsidRDefault="00CB15BE">
      <w:pPr>
        <w:spacing w:after="3" w:line="248" w:lineRule="auto"/>
        <w:ind w:left="-5" w:hanging="10"/>
        <w:jc w:val="both"/>
      </w:pPr>
      <w:r>
        <w:rPr>
          <w:sz w:val="20"/>
        </w:rPr>
        <w:t>Происхождение обобщенной трудовой функции</w:t>
      </w:r>
    </w:p>
    <w:p w:rsidR="002267E1" w:rsidRDefault="00CB15BE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2267E1" w:rsidRDefault="00CB15B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  <w:jc w:val="both"/>
            </w:pPr>
            <w:r>
              <w:rPr>
                <w:sz w:val="24"/>
              </w:rPr>
              <w:t>Проведение после согласования с заказчиком испытаний и приемки разработанного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Передача заказчику исходного кода разработанного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Передача заказчику исполняемых файлов разработанного системного программного обеспечения</w:t>
            </w:r>
          </w:p>
        </w:tc>
      </w:tr>
      <w:tr w:rsidR="002267E1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 xml:space="preserve">Предоставление заказчику текущей отчетности о состоянии проекта по </w:t>
            </w:r>
          </w:p>
        </w:tc>
      </w:tr>
      <w:tr w:rsidR="002267E1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разработке системного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Согласование и передача заказчику технологической документации на разработанное системное программное обеспечение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Согласование и передача заказчику эксплуатационной документации на разработанное системное программное обеспечение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Разработка инструкции по работе с разработанным системным программным обеспечением</w:t>
            </w:r>
          </w:p>
        </w:tc>
      </w:tr>
      <w:tr w:rsidR="002267E1">
        <w:trPr>
          <w:trHeight w:val="30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Проверять техническую документацию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Рецензировать техническую документацию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Организовывать в проекте процесс документирования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Организовывать в проекте процесс поставки программных средств заказчику</w:t>
            </w:r>
          </w:p>
        </w:tc>
      </w:tr>
      <w:tr w:rsidR="002267E1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Отраслевые и локальные стандарты, описывающие испытания и приемку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испытаний и приемки программных средств у заказчика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на документацию разработки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на эксплуатационную документацию программных средств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Взаимосвязь процесса документирования с основными процессами жизненного цикла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верификации и валидации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Критерии качества программных средств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Методы контроля качества программных средств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систем управления базами данных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организации, состав и схемы работы операционных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Принципы построения сетевого взаимодействия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Основные методы разработки программного обеспечения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архитектуры, устройства и функционирования вычислительных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Устройство и принципы функционирования информационных систем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Стандарты информационного взаимодействия систем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информационной безопасности</w:t>
            </w:r>
          </w:p>
        </w:tc>
      </w:tr>
      <w:tr w:rsidR="002267E1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Современные подходы к автоматизации и стандарты автоматизации организации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деловой переписки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Правила ведения деловых переговоров</w:t>
            </w:r>
          </w:p>
        </w:tc>
      </w:tr>
      <w:tr w:rsidR="002267E1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Основы делового этикета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Локальные нормативные правовые акты, действующие в организации</w:t>
            </w:r>
          </w:p>
        </w:tc>
      </w:tr>
      <w:tr w:rsidR="002267E1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Английский язык на уровне чтения технической документации и разговорный технический в области информационных и компьютерных технологий</w:t>
            </w:r>
          </w:p>
        </w:tc>
      </w:tr>
      <w:tr w:rsidR="002267E1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2267E1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Государственные стандарты ЕСПД</w:t>
            </w:r>
          </w:p>
        </w:tc>
      </w:tr>
      <w:tr w:rsidR="002267E1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2267E1" w:rsidRDefault="00CB15BE">
      <w:pPr>
        <w:spacing w:after="215"/>
      </w:pPr>
      <w:r>
        <w:rPr>
          <w:b/>
          <w:sz w:val="28"/>
        </w:rPr>
        <w:t xml:space="preserve"> </w:t>
      </w:r>
    </w:p>
    <w:p w:rsidR="002267E1" w:rsidRDefault="00CB15BE">
      <w:pPr>
        <w:pStyle w:val="2"/>
        <w:spacing w:after="215"/>
        <w:ind w:left="-5"/>
      </w:pPr>
      <w:r>
        <w:lastRenderedPageBreak/>
        <w:t>IV. Сведения об организациях – разработчиках профессионального стандарта</w:t>
      </w:r>
    </w:p>
    <w:p w:rsidR="002267E1" w:rsidRDefault="00CB15BE">
      <w:pPr>
        <w:pStyle w:val="3"/>
        <w:ind w:left="-5"/>
      </w:pPr>
      <w:r>
        <w:t>4.1. Ответственная организация-разработчик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0"/>
      </w:tblGrid>
      <w:tr w:rsidR="002267E1">
        <w:trPr>
          <w:trHeight w:val="298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Ассоциация предприятий компьютерных и информационных технологий , город Москва</w:t>
            </w:r>
          </w:p>
        </w:tc>
      </w:tr>
      <w:tr w:rsidR="002267E1">
        <w:trPr>
          <w:trHeight w:val="300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tabs>
                <w:tab w:val="center" w:pos="6988"/>
              </w:tabs>
              <w:spacing w:after="0"/>
            </w:pPr>
            <w:r>
              <w:rPr>
                <w:sz w:val="24"/>
              </w:rPr>
              <w:t>Исполнительный</w:t>
            </w:r>
            <w:r>
              <w:rPr>
                <w:sz w:val="24"/>
              </w:rPr>
              <w:tab/>
              <w:t>директор Комлев Николай Васильевич</w:t>
            </w:r>
          </w:p>
        </w:tc>
      </w:tr>
    </w:tbl>
    <w:p w:rsidR="002267E1" w:rsidRDefault="00CB15BE">
      <w:pPr>
        <w:pStyle w:val="3"/>
        <w:spacing w:after="0"/>
        <w:ind w:left="-5"/>
      </w:pPr>
      <w:r>
        <w:t>4.2. Наименования организаций-разработчиков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10302"/>
      </w:tblGrid>
      <w:tr w:rsidR="002267E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НО «Ассоциация производителей оборудования связи», город Москва</w:t>
            </w:r>
          </w:p>
        </w:tc>
      </w:tr>
      <w:tr w:rsidR="002267E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ОАО НПП «Полигон», город Уфа, Республика Башкортостан</w:t>
            </w:r>
          </w:p>
        </w:tc>
      </w:tr>
      <w:tr w:rsidR="002267E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ООО «Айсиэл Техно», город Казань, Республика Татарстан</w:t>
            </w:r>
          </w:p>
        </w:tc>
      </w:tr>
      <w:tr w:rsidR="002267E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ООО НИИ «Полигон», город Уфа, Республика Башкортостан</w:t>
            </w:r>
          </w:p>
        </w:tc>
      </w:tr>
      <w:tr w:rsidR="002267E1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5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ООО Фирма «ТЕЛЕСОФТ», город Москва</w:t>
            </w:r>
          </w:p>
        </w:tc>
      </w:tr>
      <w:tr w:rsidR="002267E1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6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Союз «Агентство развития профессиональных сообществ и рабочих кадров “Молодые профессионалы (Ворлдскиллс Россия)», город Москва</w:t>
            </w:r>
          </w:p>
        </w:tc>
      </w:tr>
      <w:tr w:rsidR="002267E1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7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ФГБОУ ВПО «Московский технический университет связи и информатики», город Москва</w:t>
            </w:r>
          </w:p>
        </w:tc>
      </w:tr>
      <w:tr w:rsidR="002267E1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8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2267E1" w:rsidRDefault="00CB15BE">
            <w:pPr>
              <w:spacing w:after="0"/>
            </w:pPr>
            <w:r>
              <w:rPr>
                <w:sz w:val="24"/>
              </w:rPr>
              <w:t>ФГБУ «Всероссийский научно-исследовательский институт труда» Министерства труда и социальной защиты Российской Федерации, город Москва</w:t>
            </w:r>
          </w:p>
        </w:tc>
      </w:tr>
    </w:tbl>
    <w:p w:rsidR="00CB15BE" w:rsidRDefault="00CB15BE"/>
    <w:sectPr w:rsidR="00CB15BE">
      <w:pgSz w:w="11906" w:h="16838"/>
      <w:pgMar w:top="756" w:right="433" w:bottom="1449" w:left="7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5BE" w:rsidRDefault="00CB15BE">
      <w:pPr>
        <w:spacing w:after="0" w:line="240" w:lineRule="auto"/>
      </w:pPr>
      <w:r>
        <w:separator/>
      </w:r>
    </w:p>
  </w:endnote>
  <w:endnote w:type="continuationSeparator" w:id="0">
    <w:p w:rsidR="00CB15BE" w:rsidRDefault="00CB1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5BE" w:rsidRDefault="00CB15BE">
      <w:pPr>
        <w:spacing w:after="0"/>
      </w:pPr>
      <w:r>
        <w:separator/>
      </w:r>
    </w:p>
  </w:footnote>
  <w:footnote w:type="continuationSeparator" w:id="0">
    <w:p w:rsidR="00CB15BE" w:rsidRDefault="00CB15BE">
      <w:pPr>
        <w:spacing w:after="0"/>
      </w:pPr>
      <w:r>
        <w:continuationSeparator/>
      </w:r>
    </w:p>
  </w:footnote>
  <w:footnote w:id="1">
    <w:p w:rsidR="002267E1" w:rsidRDefault="00CB15BE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занятий.</w:t>
      </w:r>
    </w:p>
  </w:footnote>
  <w:footnote w:id="2">
    <w:p w:rsidR="002267E1" w:rsidRDefault="00CB15BE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видов экономической деятельности.</w:t>
      </w:r>
    </w:p>
  </w:footnote>
  <w:footnote w:id="3">
    <w:p w:rsidR="002267E1" w:rsidRDefault="00CB15BE">
      <w:pPr>
        <w:pStyle w:val="footnotedescription"/>
        <w:spacing w:after="9"/>
      </w:pPr>
      <w:r>
        <w:rPr>
          <w:rStyle w:val="footnotemark"/>
        </w:rPr>
        <w:footnoteRef/>
      </w:r>
      <w:r>
        <w:t xml:space="preserve"> Единый тарифно-квалификационный справочник работ и профессий рабочих.</w:t>
      </w:r>
    </w:p>
  </w:footnote>
  <w:footnote w:id="4">
    <w:p w:rsidR="002267E1" w:rsidRDefault="00CB15BE">
      <w:pPr>
        <w:pStyle w:val="footnotedescription"/>
        <w:spacing w:after="9"/>
      </w:pPr>
      <w:r>
        <w:rPr>
          <w:rStyle w:val="footnotemark"/>
        </w:rPr>
        <w:footnoteRef/>
      </w:r>
      <w:r>
        <w:t xml:space="preserve"> </w:t>
      </w:r>
      <w:r>
        <w:t>Общероссийский классификатор профессий рабочих, должностей служащих и тарифных разрядов.</w:t>
      </w:r>
    </w:p>
  </w:footnote>
  <w:footnote w:id="5">
    <w:p w:rsidR="002267E1" w:rsidRDefault="00CB15BE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профессий рабочих, должностей служащих и тарифных разрядов.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C284D"/>
    <w:multiLevelType w:val="multilevel"/>
    <w:tmpl w:val="86AAB752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C246DE"/>
    <w:multiLevelType w:val="hybridMultilevel"/>
    <w:tmpl w:val="EF1821B0"/>
    <w:lvl w:ilvl="0" w:tplc="CE60EE8C">
      <w:start w:val="1"/>
      <w:numFmt w:val="upperRoman"/>
      <w:lvlText w:val="%1.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2A29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32EB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2FB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B07B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F0B8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203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652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DA5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7E1"/>
    <w:rsid w:val="002267E1"/>
    <w:rsid w:val="00AC2010"/>
    <w:rsid w:val="00CB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C087B0-AB30-42C8-A325-026FB270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5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19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61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61" w:line="265" w:lineRule="auto"/>
      <w:ind w:left="1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5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4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9799</Words>
  <Characters>55858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Андрей</cp:lastModifiedBy>
  <cp:revision>3</cp:revision>
  <dcterms:created xsi:type="dcterms:W3CDTF">2026-10-22T23:37:00Z</dcterms:created>
  <dcterms:modified xsi:type="dcterms:W3CDTF">2026-10-22T23:37:00Z</dcterms:modified>
</cp:coreProperties>
</file>