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4961CB" w:rsidP="008208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sidR="001A0509"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953892" w:rsidRDefault="00953892" w:rsidP="008208D1">
      <w:pPr>
        <w:shd w:val="clear" w:color="auto" w:fill="FFFFFF"/>
        <w:spacing w:after="0" w:line="480" w:lineRule="auto"/>
        <w:jc w:val="both"/>
        <w:rPr>
          <w:rFonts w:ascii="Times New Roman" w:hAnsi="Times New Roman" w:cs="Times New Roman"/>
          <w:b/>
          <w:sz w:val="24"/>
          <w:szCs w:val="24"/>
        </w:rPr>
      </w:pP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506138"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r w:rsidR="00DF50B9" w:rsidRPr="00DF50B9">
        <w:rPr>
          <w:rFonts w:ascii="Times New Roman" w:hAnsi="Times New Roman" w:cs="Times New Roman"/>
          <w:noProof/>
          <w:sz w:val="24"/>
          <w:szCs w:val="24"/>
          <w:shd w:val="clear" w:color="auto" w:fill="FFFFFF"/>
        </w:rPr>
        <w:t xml:space="preserve"> </w:t>
      </w: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E60809" w:rsidRDefault="00E60809" w:rsidP="00DF50B9">
      <w:pPr>
        <w:spacing w:after="0" w:line="480" w:lineRule="auto"/>
        <w:jc w:val="both"/>
        <w:rPr>
          <w:rFonts w:ascii="Times New Roman" w:hAnsi="Times New Roman" w:cs="Times New Roman"/>
          <w:b/>
          <w:sz w:val="24"/>
          <w:szCs w:val="24"/>
          <w:shd w:val="clear" w:color="auto" w:fill="FFFFFF"/>
        </w:rPr>
      </w:pPr>
    </w:p>
    <w:p w:rsidR="00DF50B9" w:rsidRPr="00C70FEC" w:rsidRDefault="00DF50B9" w:rsidP="00DF50B9">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1.3 Theoretical</w:t>
      </w:r>
      <w:r w:rsidRPr="00C70FEC">
        <w:rPr>
          <w:rFonts w:ascii="Times New Roman" w:hAnsi="Times New Roman" w:cs="Times New Roman"/>
          <w:b/>
          <w:sz w:val="24"/>
          <w:szCs w:val="24"/>
          <w:shd w:val="clear" w:color="auto" w:fill="FFFFFF"/>
        </w:rPr>
        <w:t xml:space="preserve"> Framework</w:t>
      </w:r>
    </w:p>
    <w:p w:rsidR="00C15B67" w:rsidRDefault="00DF50B9"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E372B06" wp14:editId="557A7499">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F50B9" w:rsidRDefault="00DF50B9"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proofErr w:type="spellStart"/>
      <w:r>
        <w:rPr>
          <w:rFonts w:ascii="Times New Roman" w:hAnsi="Times New Roman" w:cs="Times New Roman"/>
        </w:rPr>
        <w:t>Neuro</w:t>
      </w:r>
      <w:proofErr w:type="spellEnd"/>
      <w:r>
        <w:rPr>
          <w:rFonts w:ascii="Times New Roman" w:hAnsi="Times New Roman" w:cs="Times New Roman"/>
        </w:rPr>
        <w:t>-Psycho-Social Theory of Speech. There are “Rules” that governs the human’s expression of Inappropriateness, Offensiveness, and Humor. The catalysts of these expressions are the Neurological Factors, Psychological Factors, and</w:t>
      </w:r>
      <w:r w:rsidR="0088306E">
        <w:rPr>
          <w:rFonts w:ascii="Times New Roman" w:hAnsi="Times New Roman" w:cs="Times New Roman"/>
        </w:rPr>
        <w:t xml:space="preserve"> Social-Cultural Factors.</w:t>
      </w:r>
    </w:p>
    <w:p w:rsidR="00E05C16" w:rsidRPr="00C70FEC" w:rsidRDefault="00E60809"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1.4</w:t>
      </w:r>
      <w:r w:rsidR="00E05C16" w:rsidRPr="00C70FEC">
        <w:rPr>
          <w:rFonts w:ascii="Times New Roman" w:hAnsi="Times New Roman" w:cs="Times New Roman"/>
          <w:b/>
          <w:sz w:val="24"/>
          <w:szCs w:val="24"/>
          <w:shd w:val="clear" w:color="auto" w:fill="FFFFFF"/>
        </w:rPr>
        <w:t xml:space="preserve"> Conceptual Framework</w:t>
      </w:r>
    </w:p>
    <w:p w:rsidR="00B84633" w:rsidRPr="00C70FEC" w:rsidRDefault="00E60809"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1.4</w:t>
      </w:r>
      <w:r w:rsidR="00B84633" w:rsidRPr="00C70FEC">
        <w:rPr>
          <w:rFonts w:ascii="Times New Roman" w:hAnsi="Times New Roman" w:cs="Times New Roman"/>
          <w:b/>
          <w:sz w:val="24"/>
          <w:szCs w:val="24"/>
          <w:shd w:val="clear" w:color="auto" w:fill="FFFFFF"/>
        </w:rPr>
        <w:t>.1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60809" w:rsidRPr="00E60809"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The Concept is to create a</w:t>
      </w:r>
      <w:r w:rsidR="00E60809">
        <w:rPr>
          <w:rFonts w:ascii="Times New Roman" w:hAnsi="Times New Roman" w:cs="Times New Roman"/>
          <w:sz w:val="24"/>
          <w:szCs w:val="24"/>
          <w:shd w:val="clear" w:color="auto" w:fill="FFFFFF"/>
        </w:rPr>
        <w:t xml:space="preserve"> model, based on the stated theory</w:t>
      </w:r>
      <w:r w:rsidR="008862DE">
        <w:rPr>
          <w:rFonts w:ascii="Times New Roman" w:hAnsi="Times New Roman" w:cs="Times New Roman"/>
          <w:sz w:val="24"/>
          <w:szCs w:val="24"/>
          <w:shd w:val="clear" w:color="auto" w:fill="FFFFFF"/>
        </w:rPr>
        <w:t xml:space="preserve"> in which there will be a</w:t>
      </w:r>
      <w:r w:rsidRPr="00C70FEC">
        <w:rPr>
          <w:rFonts w:ascii="Times New Roman" w:hAnsi="Times New Roman" w:cs="Times New Roman"/>
          <w:sz w:val="24"/>
          <w:szCs w:val="24"/>
          <w:shd w:val="clear" w:color="auto" w:fill="FFFFFF"/>
        </w:rPr>
        <w:t xml:space="preserve">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E60809">
        <w:rPr>
          <w:rFonts w:ascii="Times New Roman" w:hAnsi="Times New Roman" w:cs="Times New Roman"/>
          <w:sz w:val="24"/>
          <w:szCs w:val="24"/>
          <w:shd w:val="clear" w:color="auto" w:fill="FFFFFF"/>
        </w:rPr>
        <w:t xml:space="preserve"> as a representation of the catalysts of human expressions</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w:t>
      </w:r>
      <w:r w:rsidR="009B76ED" w:rsidRPr="00C70FEC">
        <w:rPr>
          <w:rFonts w:ascii="Times New Roman" w:hAnsi="Times New Roman" w:cs="Times New Roman"/>
          <w:sz w:val="24"/>
          <w:szCs w:val="24"/>
          <w:shd w:val="clear" w:color="auto" w:fill="FFFFFF"/>
        </w:rPr>
        <w:lastRenderedPageBreak/>
        <w:t>expressions feature collection, in which leads to affect the performance of the recognition of inappropriate expressions during the simulation.</w:t>
      </w:r>
    </w:p>
    <w:p w:rsidR="00C85B63" w:rsidRPr="00C70FEC" w:rsidRDefault="00E60809" w:rsidP="00E60809">
      <w:pPr>
        <w:spacing w:after="0" w:line="480" w:lineRule="auto"/>
        <w:ind w:firstLine="72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1.4</w:t>
      </w:r>
      <w:r w:rsidR="00B84633" w:rsidRPr="00C70FEC">
        <w:rPr>
          <w:rFonts w:ascii="Times New Roman" w:hAnsi="Times New Roman" w:cs="Times New Roman"/>
          <w:b/>
          <w:sz w:val="24"/>
          <w:szCs w:val="24"/>
          <w:shd w:val="clear" w:color="auto" w:fill="FFFFFF"/>
        </w:rPr>
        <w:t>.2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E60809" w:rsidRDefault="00E05C16" w:rsidP="006B6D34">
      <w:pPr>
        <w:spacing w:after="0" w:line="480" w:lineRule="auto"/>
        <w:jc w:val="both"/>
        <w:rPr>
          <w:rFonts w:ascii="Times New Roman" w:hAnsi="Times New Roman" w:cs="Times New Roman"/>
          <w:color w:val="FF0000"/>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8B4843">
        <w:rPr>
          <w:rFonts w:ascii="Times New Roman" w:hAnsi="Times New Roman" w:cs="Times New Roman"/>
          <w:sz w:val="24"/>
          <w:szCs w:val="24"/>
          <w:shd w:val="clear" w:color="auto" w:fill="FFFFFF"/>
        </w:rPr>
        <w:t xml:space="preserve"> The Concept is to study the</w:t>
      </w:r>
      <w:r w:rsidR="0088306E">
        <w:rPr>
          <w:rFonts w:ascii="Times New Roman" w:hAnsi="Times New Roman" w:cs="Times New Roman"/>
          <w:sz w:val="24"/>
          <w:szCs w:val="24"/>
          <w:shd w:val="clear" w:color="auto" w:fill="FFFFFF"/>
        </w:rPr>
        <w:t xml:space="preserve"> model in which there will be a</w:t>
      </w:r>
      <w:r w:rsidR="00BE77B5" w:rsidRPr="00C70FEC">
        <w:rPr>
          <w:rFonts w:ascii="Times New Roman" w:hAnsi="Times New Roman" w:cs="Times New Roman"/>
          <w:sz w:val="24"/>
          <w:szCs w:val="24"/>
          <w:shd w:val="clear" w:color="auto" w:fill="FFFFFF"/>
        </w:rPr>
        <w:t xml:space="preserve">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r w:rsidR="00E60809">
        <w:rPr>
          <w:rFonts w:ascii="Times New Roman" w:hAnsi="Times New Roman" w:cs="Times New Roman"/>
          <w:color w:val="FF0000"/>
          <w:sz w:val="24"/>
          <w:szCs w:val="24"/>
          <w:shd w:val="clear" w:color="auto" w:fill="FFFFFF"/>
        </w:rPr>
        <w:t>//Insert Citation and References @</w:t>
      </w:r>
      <w:proofErr w:type="spellStart"/>
      <w:r w:rsidR="00E60809">
        <w:rPr>
          <w:rFonts w:ascii="Times New Roman" w:hAnsi="Times New Roman" w:cs="Times New Roman"/>
          <w:color w:val="FF0000"/>
          <w:sz w:val="24"/>
          <w:szCs w:val="24"/>
          <w:shd w:val="clear" w:color="auto" w:fill="FFFFFF"/>
        </w:rPr>
        <w:t>resx</w:t>
      </w:r>
      <w:proofErr w:type="spellEnd"/>
      <w:r w:rsidR="00E60809">
        <w:rPr>
          <w:rFonts w:ascii="Times New Roman" w:hAnsi="Times New Roman" w:cs="Times New Roman"/>
          <w:color w:val="FF0000"/>
          <w:sz w:val="24"/>
          <w:szCs w:val="24"/>
          <w:shd w:val="clear" w:color="auto" w:fill="FFFFFF"/>
        </w:rPr>
        <w:t>/Related Lits/</w:t>
      </w:r>
      <w:bookmarkStart w:id="0" w:name="_GoBack"/>
      <w:bookmarkEnd w:id="0"/>
      <w:r w:rsidR="00E60809">
        <w:rPr>
          <w:rFonts w:ascii="Times New Roman" w:hAnsi="Times New Roman" w:cs="Times New Roman"/>
          <w:color w:val="FF0000"/>
          <w:sz w:val="24"/>
          <w:szCs w:val="24"/>
          <w:shd w:val="clear" w:color="auto" w:fill="FFFFFF"/>
        </w:rPr>
        <w:t>jay00.pdf</w:t>
      </w:r>
    </w:p>
    <w:p w:rsidR="003310C8" w:rsidRPr="00C70FEC" w:rsidRDefault="00E60809"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007005E1" w:rsidRPr="00C70FEC">
        <w:rPr>
          <w:rFonts w:ascii="Times New Roman" w:hAnsi="Times New Roman" w:cs="Times New Roman"/>
          <w:b/>
          <w:sz w:val="24"/>
          <w:szCs w:val="24"/>
        </w:rPr>
        <w:t xml:space="preserve">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E60809"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E60809"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A4058D" w:rsidRPr="00C70FEC" w:rsidRDefault="003042B1" w:rsidP="00E60809">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E60809"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E60809"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E60809"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C15B67" w:rsidRDefault="00C15B67"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Default="00E60809" w:rsidP="00C70FEC">
      <w:pPr>
        <w:spacing w:line="480" w:lineRule="auto"/>
        <w:jc w:val="both"/>
        <w:rPr>
          <w:rFonts w:ascii="Times New Roman" w:hAnsi="Times New Roman" w:cs="Times New Roman"/>
          <w:sz w:val="24"/>
          <w:szCs w:val="24"/>
        </w:rPr>
      </w:pPr>
    </w:p>
    <w:p w:rsidR="00E60809" w:rsidRPr="00C70FEC" w:rsidRDefault="00E60809"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CA4C48" w:rsidRDefault="00CA4C48" w:rsidP="008208D1">
      <w:pPr>
        <w:spacing w:line="480" w:lineRule="auto"/>
        <w:rPr>
          <w:rFonts w:ascii="Times New Roman" w:hAnsi="Times New Roman" w:cs="Times New Roman"/>
          <w:b/>
          <w:sz w:val="24"/>
          <w:szCs w:val="24"/>
        </w:rPr>
      </w:pP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36312D" w:rsidRPr="00C70FEC" w:rsidRDefault="0036312D"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535100" w:rsidRDefault="00FE7218" w:rsidP="0036312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36312D" w:rsidRDefault="0036312D" w:rsidP="0036312D">
      <w:pPr>
        <w:spacing w:line="480" w:lineRule="auto"/>
        <w:ind w:firstLine="720"/>
        <w:jc w:val="both"/>
        <w:rPr>
          <w:rFonts w:ascii="Times New Roman" w:hAnsi="Times New Roman" w:cs="Times New Roman"/>
          <w:sz w:val="24"/>
          <w:szCs w:val="24"/>
        </w:rPr>
      </w:pPr>
    </w:p>
    <w:p w:rsidR="0036312D" w:rsidRDefault="0036312D" w:rsidP="0036312D">
      <w:pPr>
        <w:spacing w:line="480" w:lineRule="auto"/>
        <w:ind w:firstLine="720"/>
        <w:jc w:val="both"/>
        <w:rPr>
          <w:rFonts w:ascii="Times New Roman" w:hAnsi="Times New Roman" w:cs="Times New Roman"/>
          <w:sz w:val="24"/>
          <w:szCs w:val="24"/>
        </w:rPr>
      </w:pPr>
    </w:p>
    <w:p w:rsidR="0036312D" w:rsidRPr="0036312D" w:rsidRDefault="0036312D" w:rsidP="0036312D">
      <w:pPr>
        <w:spacing w:line="480" w:lineRule="auto"/>
        <w:ind w:firstLine="720"/>
        <w:jc w:val="both"/>
        <w:rPr>
          <w:rFonts w:ascii="Times New Roman" w:hAnsi="Times New Roman" w:cs="Times New Roman"/>
          <w:sz w:val="24"/>
          <w:szCs w:val="24"/>
        </w:rPr>
      </w:pP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3.7</w:t>
      </w:r>
      <w:r w:rsidR="00201DCA" w:rsidRPr="00C70FEC">
        <w:rPr>
          <w:rFonts w:ascii="Times New Roman" w:hAnsi="Times New Roman" w:cs="Times New Roman"/>
          <w:b/>
          <w:sz w:val="24"/>
          <w:szCs w:val="24"/>
        </w:rPr>
        <w:t xml:space="preserve"> Data Gathering Procedure</w:t>
      </w:r>
    </w:p>
    <w:p w:rsidR="00C25B26" w:rsidRPr="00C25B26" w:rsidRDefault="00E37428" w:rsidP="00C25B26">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25B26">
      <w:pPr>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Default="005A0913"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Pr="00C70FEC" w:rsidRDefault="00535100" w:rsidP="00643C3F">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lastRenderedPageBreak/>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5"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9BF" w:rsidRDefault="003569BF" w:rsidP="001848BC">
      <w:pPr>
        <w:spacing w:after="0" w:line="240" w:lineRule="auto"/>
      </w:pPr>
      <w:r>
        <w:separator/>
      </w:r>
    </w:p>
  </w:endnote>
  <w:endnote w:type="continuationSeparator" w:id="0">
    <w:p w:rsidR="003569BF" w:rsidRDefault="003569B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9BF" w:rsidRDefault="003569BF" w:rsidP="001848BC">
      <w:pPr>
        <w:spacing w:after="0" w:line="240" w:lineRule="auto"/>
      </w:pPr>
      <w:r>
        <w:separator/>
      </w:r>
    </w:p>
  </w:footnote>
  <w:footnote w:type="continuationSeparator" w:id="0">
    <w:p w:rsidR="003569BF" w:rsidRDefault="003569B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60809">
            <w:rPr>
              <w:noProof/>
              <w:sz w:val="24"/>
              <w:szCs w:val="24"/>
            </w:rPr>
            <w:t>21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569BF"/>
    <w:rsid w:val="00360090"/>
    <w:rsid w:val="0036312D"/>
    <w:rsid w:val="00371C15"/>
    <w:rsid w:val="003721E4"/>
    <w:rsid w:val="00372241"/>
    <w:rsid w:val="0037241B"/>
    <w:rsid w:val="003773B8"/>
    <w:rsid w:val="00382788"/>
    <w:rsid w:val="003847C8"/>
    <w:rsid w:val="003922C5"/>
    <w:rsid w:val="003A0C35"/>
    <w:rsid w:val="003A0FB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77C30"/>
    <w:rsid w:val="004804B9"/>
    <w:rsid w:val="00480598"/>
    <w:rsid w:val="00483887"/>
    <w:rsid w:val="0048639B"/>
    <w:rsid w:val="00491E9F"/>
    <w:rsid w:val="004944E0"/>
    <w:rsid w:val="004961CB"/>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35100"/>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4430"/>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06E"/>
    <w:rsid w:val="00883248"/>
    <w:rsid w:val="008838DB"/>
    <w:rsid w:val="00885B87"/>
    <w:rsid w:val="00885C57"/>
    <w:rsid w:val="00885FE7"/>
    <w:rsid w:val="008862DE"/>
    <w:rsid w:val="00886B7E"/>
    <w:rsid w:val="00896ADF"/>
    <w:rsid w:val="008A54AE"/>
    <w:rsid w:val="008A7939"/>
    <w:rsid w:val="008B4843"/>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3892"/>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55B"/>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058D"/>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4E71"/>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B67"/>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DF50B9"/>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0809"/>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E329805E-6AF2-4DB5-ADEC-BF15C1E8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34</Pages>
  <Words>6496</Words>
  <Characters>37032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288</cp:revision>
  <dcterms:created xsi:type="dcterms:W3CDTF">2015-09-16T13:49:00Z</dcterms:created>
  <dcterms:modified xsi:type="dcterms:W3CDTF">2015-10-15T22:39:00Z</dcterms:modified>
</cp:coreProperties>
</file>