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 xml:space="preserve">This also models the sentence-level context </w:t>
      </w:r>
      <w:r w:rsidR="00CF06E2" w:rsidRPr="00C70FEC">
        <w:rPr>
          <w:rFonts w:ascii="Times New Roman" w:hAnsi="Times New Roman" w:cs="Times New Roman"/>
          <w:sz w:val="24"/>
          <w:szCs w:val="24"/>
          <w:shd w:val="clear" w:color="auto" w:fill="FFFFFF"/>
        </w:rPr>
        <w:lastRenderedPageBreak/>
        <w:t>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w:t>
      </w:r>
      <w:r w:rsidR="007F5005" w:rsidRPr="00C70FEC">
        <w:rPr>
          <w:rFonts w:ascii="Times New Roman" w:hAnsi="Times New Roman" w:cs="Times New Roman"/>
          <w:sz w:val="24"/>
          <w:szCs w:val="24"/>
          <w:shd w:val="clear" w:color="auto" w:fill="FFFFFF"/>
        </w:rPr>
        <w:lastRenderedPageBreak/>
        <w:t>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w:t>
      </w:r>
      <w:r w:rsidRPr="00C70FEC">
        <w:rPr>
          <w:rFonts w:ascii="Times New Roman" w:hAnsi="Times New Roman" w:cs="Times New Roman"/>
          <w:sz w:val="24"/>
          <w:szCs w:val="24"/>
        </w:rPr>
        <w:lastRenderedPageBreak/>
        <w:t>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t>
      </w:r>
      <w:r w:rsidR="009B76ED" w:rsidRPr="00C70FEC">
        <w:rPr>
          <w:rFonts w:ascii="Times New Roman" w:hAnsi="Times New Roman" w:cs="Times New Roman"/>
          <w:sz w:val="24"/>
          <w:szCs w:val="24"/>
          <w:shd w:val="clear" w:color="auto" w:fill="FFFFFF"/>
        </w:rPr>
        <w:lastRenderedPageBreak/>
        <w:t>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xml:space="preserve">. Children's cursing emerges in a predictable fashion. Early cursing and </w:t>
      </w:r>
      <w:r w:rsidRPr="00514026">
        <w:rPr>
          <w:rFonts w:ascii="Times New Roman" w:hAnsi="Times New Roman" w:cs="Times New Roman"/>
          <w:sz w:val="24"/>
          <w:szCs w:val="24"/>
        </w:rPr>
        <w:lastRenderedPageBreak/>
        <w:t>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xml:space="preserve">. These propositional statements are primarily used </w:t>
      </w:r>
      <w:r w:rsidRPr="00514026">
        <w:rPr>
          <w:rFonts w:ascii="Times New Roman" w:hAnsi="Times New Roman" w:cs="Times New Roman"/>
          <w:sz w:val="24"/>
          <w:szCs w:val="24"/>
        </w:rPr>
        <w:lastRenderedPageBreak/>
        <w:t>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anxiety are likely to transfer their anxiety to their children, who learn that both sex talk </w:t>
      </w:r>
      <w:r w:rsidRPr="00B63361">
        <w:rPr>
          <w:rFonts w:ascii="Times New Roman" w:hAnsi="Times New Roman" w:cs="Times New Roman"/>
          <w:sz w:val="24"/>
          <w:szCs w:val="24"/>
        </w:rPr>
        <w:lastRenderedPageBreak/>
        <w:t>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sexual language is very important to speakers, revealing their personality traits, attitudes about sexuality, 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xml:space="preserve">, which debuted in a televised Jeopardy! Challenge where it bested the show’s two greatest champions. The challenge for </w:t>
      </w:r>
      <w:r w:rsidRPr="00E5603F">
        <w:rPr>
          <w:shd w:val="clear" w:color="auto" w:fill="FFFFFF"/>
        </w:rPr>
        <w:lastRenderedPageBreak/>
        <w:t>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 xml:space="preserve">forum Mystcommunity. There, the word 'manuscript' was accidentally censored for containing the word 'anus', </w:t>
      </w:r>
      <w:r w:rsidRPr="00A00F40">
        <w:lastRenderedPageBreak/>
        <w:t>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 xml:space="preserve">incorporating features derived from unlabeled data into a supervised model can provide substantial </w:t>
      </w:r>
      <w:r w:rsidRPr="00C70FEC">
        <w:rPr>
          <w:rFonts w:ascii="Times New Roman" w:hAnsi="Times New Roman" w:cs="Times New Roman"/>
          <w:sz w:val="24"/>
          <w:szCs w:val="24"/>
        </w:rPr>
        <w:lastRenderedPageBreak/>
        <w:t>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lastRenderedPageBreak/>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EndPr/>
        <w:sdtContent>
          <w:r w:rsidR="00885387">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885387">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885387">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sequences of characters, the 3-grams (sometimes referred to as "trigrams")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lastRenderedPageBreak/>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EndPr/>
        <w:sdtContent>
          <w:r w:rsidR="00885387">
            <w:fldChar w:fldCharType="begin"/>
          </w:r>
          <w:r w:rsidR="00DE6527">
            <w:instrText xml:space="preserve"> CITATION Siv09 \l 1033 </w:instrText>
          </w:r>
          <w:r w:rsidR="00885387">
            <w:fldChar w:fldCharType="separate"/>
          </w:r>
          <w:r w:rsidR="00DE6527">
            <w:rPr>
              <w:noProof/>
            </w:rPr>
            <w:t>[</w:t>
          </w:r>
          <w:hyperlink w:anchor="Siv09" w:history="1">
            <w:r w:rsidR="00DE6527">
              <w:rPr>
                <w:rStyle w:val="apple-converted-space"/>
                <w:noProof/>
              </w:rPr>
              <w:t>Sivic 2009</w:t>
            </w:r>
          </w:hyperlink>
          <w:r w:rsidR="00DE6527">
            <w:rPr>
              <w:noProof/>
            </w:rPr>
            <w:t>]</w:t>
          </w:r>
          <w:r w:rsidR="0088538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EndPr/>
        <w:sdtContent>
          <w:r w:rsidR="00885387">
            <w:rPr>
              <w:i/>
              <w:iCs/>
            </w:rPr>
            <w:fldChar w:fldCharType="begin"/>
          </w:r>
          <w:r w:rsidR="00DE6527">
            <w:rPr>
              <w:iCs/>
            </w:rPr>
            <w:instrText xml:space="preserve"> CITATION Har54 \l 1033 </w:instrText>
          </w:r>
          <w:r w:rsidR="0088538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88538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lastRenderedPageBreak/>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lastRenderedPageBreak/>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w:t>
      </w:r>
      <w:r w:rsidRPr="00C70FEC">
        <w:rPr>
          <w:rFonts w:ascii="Times New Roman" w:hAnsi="Times New Roman" w:cs="Times New Roman"/>
          <w:sz w:val="24"/>
          <w:szCs w:val="24"/>
          <w:shd w:val="clear" w:color="auto" w:fill="FFFFFF"/>
        </w:rPr>
        <w:lastRenderedPageBreak/>
        <w:t>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C70FEC">
        <w:rPr>
          <w:rFonts w:ascii="Times New Roman" w:hAnsi="Times New Roman" w:cs="Times New Roman"/>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w:t>
      </w:r>
      <w:r w:rsidRPr="00C70FEC">
        <w:rPr>
          <w:rFonts w:ascii="Times New Roman" w:hAnsi="Times New Roman" w:cs="Times New Roman"/>
          <w:sz w:val="24"/>
          <w:szCs w:val="24"/>
          <w:shd w:val="clear" w:color="auto" w:fill="FFFFFF"/>
        </w:rPr>
        <w:lastRenderedPageBreak/>
        <w:t xml:space="preserve">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w:t>
      </w:r>
      <w:r w:rsidRPr="00C70FEC">
        <w:rPr>
          <w:rFonts w:ascii="Times New Roman" w:hAnsi="Times New Roman" w:cs="Times New Roman"/>
          <w:sz w:val="24"/>
          <w:szCs w:val="24"/>
        </w:rPr>
        <w:lastRenderedPageBreak/>
        <w:t>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884D2A">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bookmarkStart w:id="0" w:name="_GoBack"/>
      <w:bookmarkEnd w:id="0"/>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33AC9" w:rsidP="004A0EB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7" cstate="print"/>
                    <a:stretch>
                      <a:fillRect/>
                    </a:stretch>
                  </pic:blipFill>
                  <pic:spPr>
                    <a:xfrm>
                      <a:off x="0" y="0"/>
                      <a:ext cx="5715000" cy="278320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w:t>
      </w:r>
      <w:r w:rsidR="004B15A7">
        <w:rPr>
          <w:rFonts w:ascii="Times New Roman" w:hAnsi="Times New Roman" w:cs="Times New Roman"/>
          <w:sz w:val="24"/>
          <w:szCs w:val="24"/>
        </w:rPr>
        <w:t xml:space="preserve"> There is an exception 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w:t>
      </w:r>
      <w:r w:rsidR="00526B39" w:rsidRPr="00C70FEC">
        <w:rPr>
          <w:rFonts w:ascii="Times New Roman" w:hAnsi="Times New Roman" w:cs="Times New Roman"/>
          <w:sz w:val="24"/>
          <w:szCs w:val="24"/>
        </w:rPr>
        <w:lastRenderedPageBreak/>
        <w:t>evaluated and there are no more synsets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B15A7">
        <w:rPr>
          <w:rFonts w:ascii="Times New Roman" w:hAnsi="Times New Roman" w:cs="Times New Roman"/>
          <w:noProof/>
          <w:sz w:val="24"/>
          <w:szCs w:val="24"/>
        </w:rPr>
        <w:drawing>
          <wp:inline distT="0" distB="0" distL="0" distR="0">
            <wp:extent cx="5715000" cy="2653665"/>
            <wp:effectExtent l="19050" t="0" r="0" b="0"/>
            <wp:docPr id="11" name="Picture 10" descr="ngram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ramlearn.png"/>
                    <pic:cNvPicPr/>
                  </pic:nvPicPr>
                  <pic:blipFill>
                    <a:blip r:embed="rId68" cstate="print"/>
                    <a:stretch>
                      <a:fillRect/>
                    </a:stretch>
                  </pic:blipFill>
                  <pic:spPr>
                    <a:xfrm>
                      <a:off x="0" y="0"/>
                      <a:ext cx="5715000" cy="2653665"/>
                    </a:xfrm>
                    <a:prstGeom prst="rect">
                      <a:avLst/>
                    </a:prstGeom>
                  </pic:spPr>
                </pic:pic>
              </a:graphicData>
            </a:graphic>
          </wp:inline>
        </w:drawing>
      </w:r>
    </w:p>
    <w:p w:rsidR="009842A2" w:rsidRDefault="00250F5E" w:rsidP="003E5B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4B15A7"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8030" cy="7296150"/>
            <wp:effectExtent l="0" t="0" r="0" b="0"/>
            <wp:docPr id="13" name="Picture 12" descr="analy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zer.png"/>
                    <pic:cNvPicPr/>
                  </pic:nvPicPr>
                  <pic:blipFill>
                    <a:blip r:embed="rId69" cstate="print"/>
                    <a:stretch>
                      <a:fillRect/>
                    </a:stretch>
                  </pic:blipFill>
                  <pic:spPr>
                    <a:xfrm>
                      <a:off x="0" y="0"/>
                      <a:ext cx="4558030" cy="729615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mistagged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w:t>
      </w:r>
      <w:r w:rsidR="00A441C8">
        <w:rPr>
          <w:rFonts w:ascii="Times New Roman" w:hAnsi="Times New Roman" w:cs="Times New Roman"/>
          <w:sz w:val="24"/>
          <w:szCs w:val="24"/>
        </w:rPr>
        <w:lastRenderedPageBreak/>
        <w:t xml:space="preserve">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w:t>
      </w:r>
      <w:r w:rsidR="00734430">
        <w:rPr>
          <w:rFonts w:ascii="Times New Roman" w:hAnsi="Times New Roman" w:cs="Times New Roman"/>
          <w:sz w:val="24"/>
          <w:szCs w:val="24"/>
        </w:rPr>
        <w:lastRenderedPageBreak/>
        <w:t>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lastRenderedPageBreak/>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Pr="00C70FEC" w:rsidRDefault="00761958" w:rsidP="004A0EBE">
      <w:pPr>
        <w:spacing w:line="480" w:lineRule="auto"/>
        <w:ind w:left="2160"/>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lastRenderedPageBreak/>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r w:rsidR="005F6F8E" w:rsidRPr="00C70FEC">
            <w:rPr>
              <w:rFonts w:ascii="Times New Roman" w:hAnsi="Times New Roman" w:cs="Times New Roman"/>
              <w:sz w:val="24"/>
              <w:szCs w:val="24"/>
              <w:shd w:val="clear" w:color="auto" w:fill="FFFFFF"/>
            </w:rPr>
            <w:lastRenderedPageBreak/>
            <w:t xml:space="preserve">Jordanstown </w:t>
          </w:r>
          <w:r w:rsidRPr="00C70FEC">
            <w:rPr>
              <w:rFonts w:ascii="Times New Roman" w:hAnsi="Times New Roman" w:cs="Times New Roman"/>
              <w:sz w:val="24"/>
              <w:szCs w:val="24"/>
              <w:shd w:val="clear" w:color="auto" w:fill="FFFFFF"/>
            </w:rPr>
            <w:t xml:space="preserve">Campus of the University of Ulster: </w:t>
          </w:r>
          <w:hyperlink r:id="rId7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4"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5"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6"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7"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8"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07"/>
        <w:gridCol w:w="2993"/>
        <w:gridCol w:w="299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339"/>
        <w:gridCol w:w="1379"/>
        <w:gridCol w:w="1375"/>
        <w:gridCol w:w="1455"/>
        <w:gridCol w:w="118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B – SCREENSHOT</w:t>
      </w: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cstate="print">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drawing>
          <wp:inline distT="0" distB="0" distL="0" distR="0">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cstate="print"/>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p>
    <w:p w:rsidR="004160C0" w:rsidRPr="009B70F1" w:rsidRDefault="00A159D9" w:rsidP="00B9212A">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1" cstate="print">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160C0" w:rsidRPr="009B70F1" w:rsidSect="001848BC">
      <w:headerReference w:type="default" r:id="rId8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956" w:rsidRDefault="00126956" w:rsidP="001848BC">
      <w:pPr>
        <w:spacing w:after="0" w:line="240" w:lineRule="auto"/>
      </w:pPr>
      <w:r>
        <w:separator/>
      </w:r>
    </w:p>
  </w:endnote>
  <w:endnote w:type="continuationSeparator" w:id="0">
    <w:p w:rsidR="00126956" w:rsidRDefault="00126956"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956" w:rsidRDefault="00126956" w:rsidP="001848BC">
      <w:pPr>
        <w:spacing w:after="0" w:line="240" w:lineRule="auto"/>
      </w:pPr>
      <w:r>
        <w:separator/>
      </w:r>
    </w:p>
  </w:footnote>
  <w:footnote w:type="continuationSeparator" w:id="0">
    <w:p w:rsidR="00126956" w:rsidRDefault="00126956"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5734E2" w:rsidRPr="001848BC">
      <w:trPr>
        <w:trHeight w:val="720"/>
      </w:trPr>
      <w:tc>
        <w:tcPr>
          <w:tcW w:w="1667" w:type="pct"/>
        </w:tcPr>
        <w:p w:rsidR="005734E2" w:rsidRDefault="005734E2">
          <w:pPr>
            <w:pStyle w:val="Header"/>
            <w:tabs>
              <w:tab w:val="clear" w:pos="4680"/>
              <w:tab w:val="clear" w:pos="9360"/>
            </w:tabs>
            <w:rPr>
              <w:color w:val="5B9BD5" w:themeColor="accent1"/>
            </w:rPr>
          </w:pPr>
        </w:p>
      </w:tc>
      <w:tc>
        <w:tcPr>
          <w:tcW w:w="1667" w:type="pct"/>
        </w:tcPr>
        <w:p w:rsidR="005734E2" w:rsidRDefault="005734E2">
          <w:pPr>
            <w:pStyle w:val="Header"/>
            <w:tabs>
              <w:tab w:val="clear" w:pos="4680"/>
              <w:tab w:val="clear" w:pos="9360"/>
            </w:tabs>
            <w:jc w:val="center"/>
            <w:rPr>
              <w:color w:val="5B9BD5" w:themeColor="accent1"/>
            </w:rPr>
          </w:pPr>
        </w:p>
      </w:tc>
      <w:tc>
        <w:tcPr>
          <w:tcW w:w="1666" w:type="pct"/>
        </w:tcPr>
        <w:p w:rsidR="005734E2" w:rsidRPr="001848BC" w:rsidRDefault="00885387">
          <w:pPr>
            <w:pStyle w:val="Header"/>
            <w:tabs>
              <w:tab w:val="clear" w:pos="4680"/>
              <w:tab w:val="clear" w:pos="9360"/>
            </w:tabs>
            <w:jc w:val="right"/>
          </w:pPr>
          <w:r w:rsidRPr="001848BC">
            <w:rPr>
              <w:sz w:val="24"/>
              <w:szCs w:val="24"/>
            </w:rPr>
            <w:fldChar w:fldCharType="begin"/>
          </w:r>
          <w:r w:rsidR="005734E2" w:rsidRPr="001848BC">
            <w:rPr>
              <w:sz w:val="24"/>
              <w:szCs w:val="24"/>
            </w:rPr>
            <w:instrText xml:space="preserve"> PAGE   \* MERGEFORMAT </w:instrText>
          </w:r>
          <w:r w:rsidRPr="001848BC">
            <w:rPr>
              <w:sz w:val="24"/>
              <w:szCs w:val="24"/>
            </w:rPr>
            <w:fldChar w:fldCharType="separate"/>
          </w:r>
          <w:r w:rsidR="00884D2A">
            <w:rPr>
              <w:noProof/>
              <w:sz w:val="24"/>
              <w:szCs w:val="24"/>
            </w:rPr>
            <w:t>41</w:t>
          </w:r>
          <w:r w:rsidRPr="001848BC">
            <w:rPr>
              <w:sz w:val="24"/>
              <w:szCs w:val="24"/>
            </w:rPr>
            <w:fldChar w:fldCharType="end"/>
          </w:r>
        </w:p>
      </w:tc>
    </w:tr>
  </w:tbl>
  <w:p w:rsidR="005734E2" w:rsidRDefault="00573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0EE5"/>
    <w:rsid w:val="0010157B"/>
    <w:rsid w:val="00104F00"/>
    <w:rsid w:val="00121D1B"/>
    <w:rsid w:val="001240C6"/>
    <w:rsid w:val="0012695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00C"/>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2D4C"/>
    <w:rsid w:val="002931EF"/>
    <w:rsid w:val="002A1A06"/>
    <w:rsid w:val="002A45BE"/>
    <w:rsid w:val="002B2698"/>
    <w:rsid w:val="002B3220"/>
    <w:rsid w:val="002B6121"/>
    <w:rsid w:val="002C0629"/>
    <w:rsid w:val="002C0A2E"/>
    <w:rsid w:val="002C1197"/>
    <w:rsid w:val="002D0AE7"/>
    <w:rsid w:val="002D4655"/>
    <w:rsid w:val="002D4698"/>
    <w:rsid w:val="002D7E3F"/>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55AB"/>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38ED"/>
    <w:rsid w:val="003A5C84"/>
    <w:rsid w:val="003A6C92"/>
    <w:rsid w:val="003B134C"/>
    <w:rsid w:val="003B4A42"/>
    <w:rsid w:val="003B7B83"/>
    <w:rsid w:val="003C1C15"/>
    <w:rsid w:val="003C4B0E"/>
    <w:rsid w:val="003C6279"/>
    <w:rsid w:val="003D0081"/>
    <w:rsid w:val="003D16A2"/>
    <w:rsid w:val="003D5219"/>
    <w:rsid w:val="003E5BDB"/>
    <w:rsid w:val="003F0274"/>
    <w:rsid w:val="003F1E0B"/>
    <w:rsid w:val="003F21AF"/>
    <w:rsid w:val="003F243F"/>
    <w:rsid w:val="003F3F2C"/>
    <w:rsid w:val="003F67C0"/>
    <w:rsid w:val="004000CF"/>
    <w:rsid w:val="00400F2E"/>
    <w:rsid w:val="00402BC0"/>
    <w:rsid w:val="00406D19"/>
    <w:rsid w:val="00413574"/>
    <w:rsid w:val="00414F43"/>
    <w:rsid w:val="004160C0"/>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5A7"/>
    <w:rsid w:val="004B182C"/>
    <w:rsid w:val="004C242A"/>
    <w:rsid w:val="004C2AD3"/>
    <w:rsid w:val="004C5B0D"/>
    <w:rsid w:val="004C6E04"/>
    <w:rsid w:val="004D0376"/>
    <w:rsid w:val="004D61DD"/>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734E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2702"/>
    <w:rsid w:val="00733E2C"/>
    <w:rsid w:val="00734430"/>
    <w:rsid w:val="0074647A"/>
    <w:rsid w:val="00751BED"/>
    <w:rsid w:val="007538FE"/>
    <w:rsid w:val="00755541"/>
    <w:rsid w:val="0076194B"/>
    <w:rsid w:val="00761958"/>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4D2A"/>
    <w:rsid w:val="00885387"/>
    <w:rsid w:val="00885B87"/>
    <w:rsid w:val="00885C57"/>
    <w:rsid w:val="00885FE7"/>
    <w:rsid w:val="00886B7E"/>
    <w:rsid w:val="00896334"/>
    <w:rsid w:val="00896ADF"/>
    <w:rsid w:val="008A2F90"/>
    <w:rsid w:val="008A54AE"/>
    <w:rsid w:val="008A7939"/>
    <w:rsid w:val="008B50F5"/>
    <w:rsid w:val="008B5B93"/>
    <w:rsid w:val="008C5008"/>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33AC9"/>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4EB7"/>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212A"/>
    <w:rsid w:val="00B94E71"/>
    <w:rsid w:val="00B97DA9"/>
    <w:rsid w:val="00B97F4F"/>
    <w:rsid w:val="00BA0756"/>
    <w:rsid w:val="00BB03DD"/>
    <w:rsid w:val="00BB2BBF"/>
    <w:rsid w:val="00BC0DCC"/>
    <w:rsid w:val="00BC294C"/>
    <w:rsid w:val="00BC3794"/>
    <w:rsid w:val="00BC4909"/>
    <w:rsid w:val="00BC495F"/>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8392F"/>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AF6C"/>
  <w15:docId w15:val="{FF787A8D-CD2D-4FBA-8A11-5C716DB3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84" Type="http://schemas.openxmlformats.org/officeDocument/2006/relationships/theme" Target="theme/theme1.xml"/><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82" Type="http://schemas.openxmlformats.org/officeDocument/2006/relationships/header" Target="header1.xm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C3117F02-62D0-480C-9BD9-856E024A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10760</Words>
  <Characters>61336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3</cp:revision>
  <dcterms:created xsi:type="dcterms:W3CDTF">2016-01-17T07:27:00Z</dcterms:created>
  <dcterms:modified xsi:type="dcterms:W3CDTF">2016-01-17T07:28:00Z</dcterms:modified>
</cp:coreProperties>
</file>