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E56CA" w14:textId="197989C3" w:rsidR="007E16B2" w:rsidRPr="006249C3" w:rsidRDefault="001B018F" w:rsidP="001B018F">
      <w:pPr>
        <w:jc w:val="center"/>
        <w:rPr>
          <w:b/>
          <w:bCs/>
        </w:rPr>
      </w:pPr>
      <w:r w:rsidRPr="006249C3">
        <w:rPr>
          <w:b/>
          <w:bCs/>
        </w:rPr>
        <w:t>ЛЕМОВИ</w:t>
      </w:r>
    </w:p>
    <w:p w14:paraId="66A6B942" w14:textId="1A4EE420" w:rsidR="001B018F" w:rsidRPr="006249C3" w:rsidRDefault="001B018F" w:rsidP="001B018F">
      <w:r w:rsidRPr="006249C3">
        <w:rPr>
          <w:b/>
          <w:bCs/>
        </w:rPr>
        <w:t xml:space="preserve">Лемови </w:t>
      </w:r>
      <w:r w:rsidRPr="006249C3">
        <w:rPr>
          <w:u w:val="single"/>
        </w:rPr>
        <w:t>се метали или легури</w:t>
      </w:r>
      <w:r w:rsidRPr="006249C3">
        <w:t>, кои служат за спојување на два исти или различни метали.Лемовите се топат, а потоа со ладење и стврднување се врши спојувањето.</w:t>
      </w:r>
    </w:p>
    <w:p w14:paraId="5F924D1B" w14:textId="76375B12" w:rsidR="001B018F" w:rsidRPr="006249C3" w:rsidRDefault="001B018F" w:rsidP="001B018F">
      <w:r w:rsidRPr="006249C3">
        <w:rPr>
          <w:b/>
          <w:bCs/>
        </w:rPr>
        <w:t xml:space="preserve">Лемење </w:t>
      </w:r>
      <w:r w:rsidRPr="006249C3">
        <w:rPr>
          <w:u w:val="single"/>
        </w:rPr>
        <w:t>е процес на спојување</w:t>
      </w:r>
      <w:r w:rsidRPr="006249C3">
        <w:t xml:space="preserve">  на метални делови со додаток  на лем во стопена состојба.</w:t>
      </w:r>
    </w:p>
    <w:p w14:paraId="173067FD" w14:textId="11A6559C" w:rsidR="001B018F" w:rsidRPr="006249C3" w:rsidRDefault="001B018F" w:rsidP="001B018F">
      <w:pPr>
        <w:rPr>
          <w:b/>
          <w:bCs/>
        </w:rPr>
      </w:pPr>
      <w:r w:rsidRPr="006249C3">
        <w:rPr>
          <w:b/>
          <w:bCs/>
        </w:rPr>
        <w:t>Видови на лемење:</w:t>
      </w:r>
    </w:p>
    <w:p w14:paraId="352EF3F3" w14:textId="44ADB8C0" w:rsidR="001B018F" w:rsidRPr="00311FC3" w:rsidRDefault="001B018F" w:rsidP="001B018F">
      <w:r w:rsidRPr="006249C3">
        <w:rPr>
          <w:b/>
          <w:bCs/>
        </w:rPr>
        <w:t>-</w:t>
      </w:r>
      <w:r w:rsidRPr="006249C3">
        <w:rPr>
          <w:b/>
          <w:bCs/>
          <w:i/>
          <w:iCs/>
          <w:u w:val="single"/>
        </w:rPr>
        <w:t>меко лемење</w:t>
      </w:r>
      <w:r w:rsidRPr="006249C3">
        <w:rPr>
          <w:u w:val="single"/>
        </w:rPr>
        <w:t xml:space="preserve"> </w:t>
      </w:r>
      <w:r w:rsidRPr="00311FC3">
        <w:t xml:space="preserve"> </w:t>
      </w:r>
      <w:r w:rsidRPr="006249C3">
        <w:t>при температури до 350</w:t>
      </w:r>
      <w:r w:rsidRPr="006249C3">
        <w:rPr>
          <w:vertAlign w:val="superscript"/>
        </w:rPr>
        <w:t>0</w:t>
      </w:r>
      <w:r w:rsidRPr="00311FC3">
        <w:rPr>
          <w:vertAlign w:val="superscript"/>
        </w:rPr>
        <w:t xml:space="preserve"> </w:t>
      </w:r>
      <w:r w:rsidRPr="00311FC3">
        <w:t>C (</w:t>
      </w:r>
      <w:r w:rsidRPr="006249C3">
        <w:t xml:space="preserve">со меки лемови на база на </w:t>
      </w:r>
      <w:r w:rsidRPr="00311FC3">
        <w:t>Pb-Sn )</w:t>
      </w:r>
    </w:p>
    <w:p w14:paraId="5795774A" w14:textId="3E93D3A7" w:rsidR="00F24844" w:rsidRPr="00311FC3" w:rsidRDefault="00F24844" w:rsidP="001B018F">
      <w:r w:rsidRPr="00311FC3">
        <w:t xml:space="preserve">  </w:t>
      </w:r>
      <w:r w:rsidRPr="006249C3">
        <w:t>Ако лемиме А</w:t>
      </w:r>
      <w:r w:rsidRPr="00311FC3">
        <w:t>l</w:t>
      </w:r>
      <w:r w:rsidRPr="006249C3">
        <w:t xml:space="preserve"> проводници, кај нив прво потребно е да се одастрани оксидниот слој со предлем(</w:t>
      </w:r>
      <w:r w:rsidRPr="00311FC3">
        <w:t>L-SnZn40)</w:t>
      </w:r>
    </w:p>
    <w:p w14:paraId="482B942B" w14:textId="704E1341" w:rsidR="00F24844" w:rsidRPr="00311FC3" w:rsidRDefault="00F24844" w:rsidP="001B018F">
      <w:r w:rsidRPr="006249C3">
        <w:t>За мерење на мн. ниски температури се корист Вудов метал(</w:t>
      </w:r>
      <w:r w:rsidRPr="00311FC3">
        <w:t>Bi</w:t>
      </w:r>
      <w:r w:rsidRPr="00311FC3">
        <w:rPr>
          <w:vertAlign w:val="subscript"/>
        </w:rPr>
        <w:t>50</w:t>
      </w:r>
      <w:r w:rsidRPr="00311FC3">
        <w:t>-Pb</w:t>
      </w:r>
      <w:r w:rsidRPr="00311FC3">
        <w:rPr>
          <w:vertAlign w:val="subscript"/>
        </w:rPr>
        <w:t>20</w:t>
      </w:r>
      <w:r w:rsidRPr="00311FC3">
        <w:t>-Sn</w:t>
      </w:r>
      <w:r w:rsidRPr="00311FC3">
        <w:rPr>
          <w:vertAlign w:val="subscript"/>
        </w:rPr>
        <w:t>12,5</w:t>
      </w:r>
      <w:r w:rsidRPr="00311FC3">
        <w:t>-Cd</w:t>
      </w:r>
      <w:r w:rsidRPr="00311FC3">
        <w:rPr>
          <w:vertAlign w:val="subscript"/>
        </w:rPr>
        <w:t>12,5</w:t>
      </w:r>
      <w:r w:rsidRPr="00311FC3">
        <w:t>)</w:t>
      </w:r>
    </w:p>
    <w:p w14:paraId="0D69D5F5" w14:textId="3B1B8D68" w:rsidR="001B018F" w:rsidRPr="00311FC3" w:rsidRDefault="001B018F" w:rsidP="001B018F">
      <w:r w:rsidRPr="006249C3">
        <w:t>-</w:t>
      </w:r>
      <w:r w:rsidRPr="006249C3">
        <w:rPr>
          <w:b/>
          <w:bCs/>
          <w:i/>
          <w:iCs/>
          <w:u w:val="single"/>
        </w:rPr>
        <w:t>тврдо лемење</w:t>
      </w:r>
      <w:r w:rsidRPr="006249C3">
        <w:rPr>
          <w:u w:val="single"/>
        </w:rPr>
        <w:t xml:space="preserve"> </w:t>
      </w:r>
      <w:r w:rsidRPr="006249C3">
        <w:rPr>
          <w:u w:val="single"/>
          <w:vertAlign w:val="superscript"/>
        </w:rPr>
        <w:t xml:space="preserve"> </w:t>
      </w:r>
      <w:r w:rsidRPr="00311FC3">
        <w:rPr>
          <w:vertAlign w:val="superscript"/>
        </w:rPr>
        <w:t xml:space="preserve"> </w:t>
      </w:r>
      <w:r w:rsidRPr="006249C3">
        <w:t>при температури повисоки од 600</w:t>
      </w:r>
      <w:r w:rsidRPr="006249C3">
        <w:rPr>
          <w:vertAlign w:val="superscript"/>
        </w:rPr>
        <w:t xml:space="preserve">0 </w:t>
      </w:r>
      <w:r w:rsidRPr="00311FC3">
        <w:t>C (</w:t>
      </w:r>
      <w:r w:rsidRPr="006249C3">
        <w:t xml:space="preserve">со тврди лемови на база на </w:t>
      </w:r>
    </w:p>
    <w:p w14:paraId="2B0C97C3" w14:textId="129FE23A" w:rsidR="001B018F" w:rsidRPr="006249C3" w:rsidRDefault="001B018F" w:rsidP="001B018F">
      <w:pPr>
        <w:rPr>
          <w:lang w:val="en-US"/>
        </w:rPr>
      </w:pPr>
      <w:r w:rsidRPr="006249C3">
        <w:rPr>
          <w:lang w:val="en-US"/>
        </w:rPr>
        <w:t>Cu-Zn</w:t>
      </w:r>
      <w:proofErr w:type="gramStart"/>
      <w:r w:rsidRPr="006249C3">
        <w:rPr>
          <w:lang w:val="en-US"/>
        </w:rPr>
        <w:t>;  Cu</w:t>
      </w:r>
      <w:proofErr w:type="gramEnd"/>
      <w:r w:rsidRPr="006249C3">
        <w:rPr>
          <w:lang w:val="en-US"/>
        </w:rPr>
        <w:t xml:space="preserve">-Zn-Ag </w:t>
      </w:r>
      <w:r w:rsidR="00F24844" w:rsidRPr="006249C3">
        <w:rPr>
          <w:lang w:val="en-US"/>
        </w:rPr>
        <w:t>; Al-Si )</w:t>
      </w:r>
    </w:p>
    <w:p w14:paraId="1AB69567" w14:textId="7E459647" w:rsidR="00F24844" w:rsidRPr="006249C3" w:rsidRDefault="00F24844" w:rsidP="001B018F">
      <w:proofErr w:type="spellStart"/>
      <w:r w:rsidRPr="006249C3">
        <w:rPr>
          <w:lang w:val="en-US"/>
        </w:rPr>
        <w:t>Ако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лемиме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Аl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проводници</w:t>
      </w:r>
      <w:proofErr w:type="spellEnd"/>
      <w:r w:rsidRPr="006249C3">
        <w:rPr>
          <w:lang w:val="en-US"/>
        </w:rPr>
        <w:t xml:space="preserve">, </w:t>
      </w:r>
      <w:proofErr w:type="spellStart"/>
      <w:r w:rsidRPr="006249C3">
        <w:rPr>
          <w:lang w:val="en-US"/>
        </w:rPr>
        <w:t>кај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нив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прво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потребно</w:t>
      </w:r>
      <w:proofErr w:type="spellEnd"/>
      <w:r w:rsidRPr="006249C3">
        <w:rPr>
          <w:lang w:val="en-US"/>
        </w:rPr>
        <w:t xml:space="preserve"> е </w:t>
      </w:r>
      <w:proofErr w:type="spellStart"/>
      <w:r w:rsidRPr="006249C3">
        <w:rPr>
          <w:lang w:val="en-US"/>
        </w:rPr>
        <w:t>да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се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одастрани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оксидниот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слој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со</w:t>
      </w:r>
      <w:proofErr w:type="spellEnd"/>
      <w:r w:rsidRPr="006249C3">
        <w:rPr>
          <w:lang w:val="en-US"/>
        </w:rPr>
        <w:t xml:space="preserve"> </w:t>
      </w:r>
      <w:proofErr w:type="spellStart"/>
      <w:r w:rsidRPr="006249C3">
        <w:rPr>
          <w:lang w:val="en-US"/>
        </w:rPr>
        <w:t>предлем</w:t>
      </w:r>
      <w:proofErr w:type="spellEnd"/>
      <w:r w:rsidRPr="006249C3">
        <w:rPr>
          <w:lang w:val="en-US"/>
        </w:rPr>
        <w:t xml:space="preserve"> </w:t>
      </w:r>
      <w:proofErr w:type="gramStart"/>
      <w:r w:rsidRPr="006249C3">
        <w:rPr>
          <w:lang w:val="en-US"/>
        </w:rPr>
        <w:t xml:space="preserve">( </w:t>
      </w:r>
      <w:r w:rsidRPr="006249C3">
        <w:t>на</w:t>
      </w:r>
      <w:proofErr w:type="gramEnd"/>
      <w:r w:rsidRPr="006249C3">
        <w:t xml:space="preserve"> база на  </w:t>
      </w:r>
      <w:r w:rsidRPr="006249C3">
        <w:rPr>
          <w:lang w:val="en-US"/>
        </w:rPr>
        <w:t>Cu-Zn</w:t>
      </w:r>
      <w:r w:rsidRPr="006249C3">
        <w:t xml:space="preserve">; </w:t>
      </w:r>
      <w:r w:rsidRPr="006249C3">
        <w:rPr>
          <w:lang w:val="en-US"/>
        </w:rPr>
        <w:t xml:space="preserve"> Cu-Zn-Ag </w:t>
      </w:r>
      <w:r w:rsidRPr="006249C3">
        <w:t xml:space="preserve"> и др.)</w:t>
      </w:r>
    </w:p>
    <w:p w14:paraId="4EA310C3" w14:textId="327F21F3" w:rsidR="00F24844" w:rsidRDefault="00104938" w:rsidP="001B018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5AFDFC5" wp14:editId="1CF65DF4">
            <wp:extent cx="5762625" cy="1590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6259E" w14:textId="6BD3A27F" w:rsidR="00104938" w:rsidRDefault="00104938" w:rsidP="001B018F">
      <w:pPr>
        <w:rPr>
          <w:sz w:val="24"/>
          <w:szCs w:val="24"/>
        </w:rPr>
      </w:pPr>
      <w:r>
        <w:rPr>
          <w:sz w:val="24"/>
          <w:szCs w:val="24"/>
        </w:rPr>
        <w:t>Сл.1 начин на правилно лемење</w:t>
      </w:r>
    </w:p>
    <w:p w14:paraId="2C5727C8" w14:textId="28DE1A44" w:rsidR="00104938" w:rsidRPr="00104938" w:rsidRDefault="00104938" w:rsidP="001B018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457AE3" wp14:editId="7D5B0BBC">
            <wp:extent cx="55340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AB97" w14:textId="077426A3" w:rsidR="001B018F" w:rsidRDefault="00104938" w:rsidP="001B018F">
      <w:pPr>
        <w:rPr>
          <w:sz w:val="24"/>
          <w:szCs w:val="24"/>
        </w:rPr>
      </w:pPr>
      <w:r>
        <w:rPr>
          <w:sz w:val="24"/>
          <w:szCs w:val="24"/>
        </w:rPr>
        <w:t>Сл.2  а) правилен лем;                      б) неправилни -ладни лемови</w:t>
      </w:r>
    </w:p>
    <w:p w14:paraId="0DFADD03" w14:textId="5936D76B" w:rsidR="006249C3" w:rsidRDefault="006249C3" w:rsidP="001B018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A96B911" wp14:editId="6CB9AEC6">
            <wp:extent cx="447675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18F"/>
    <w:rsid w:val="00104938"/>
    <w:rsid w:val="001B018F"/>
    <w:rsid w:val="00311FC3"/>
    <w:rsid w:val="006249C3"/>
    <w:rsid w:val="00742778"/>
    <w:rsid w:val="007E16B2"/>
    <w:rsid w:val="00CE2C5B"/>
    <w:rsid w:val="00F2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937C"/>
  <w15:chartTrackingRefBased/>
  <w15:docId w15:val="{648DC7C8-4C5D-4803-ADDF-648A5EE4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359129-97C1-417E-9DDD-F3ABD7E9B8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213BEF-C5BE-4449-A5E2-64330E7AF6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0E4AAF-95BE-4E30-B59E-66E887475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fcd051-81d1-43eb-8dd0-0f0ec140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Lidija</cp:lastModifiedBy>
  <cp:revision>6</cp:revision>
  <dcterms:created xsi:type="dcterms:W3CDTF">2020-12-08T17:02:00Z</dcterms:created>
  <dcterms:modified xsi:type="dcterms:W3CDTF">2025-10-27T15:05:00Z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