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D87A9" w14:textId="435204F4" w:rsidR="00C56C31" w:rsidRPr="001B6A32" w:rsidRDefault="004F64A7" w:rsidP="00517940">
      <w:pPr>
        <w:pStyle w:val="Heading1"/>
        <w:spacing w:before="120" w:line="480" w:lineRule="auto"/>
        <w:rPr>
          <w:rFonts w:ascii="Times New Roman" w:hAnsi="Times New Roman" w:cs="Times New Roman"/>
          <w:b/>
          <w:bCs/>
          <w:color w:val="000000" w:themeColor="text1"/>
        </w:rPr>
      </w:pPr>
      <w:r w:rsidRPr="001B6A32">
        <w:rPr>
          <w:rFonts w:ascii="Times New Roman" w:hAnsi="Times New Roman" w:cs="Times New Roman"/>
          <w:b/>
          <w:bCs/>
          <w:color w:val="000000" w:themeColor="text1"/>
        </w:rPr>
        <w:t xml:space="preserve">CIS*4650 Checkpoint </w:t>
      </w:r>
      <w:r w:rsidR="00517940" w:rsidRPr="001B6A32">
        <w:rPr>
          <w:rFonts w:ascii="Times New Roman" w:hAnsi="Times New Roman" w:cs="Times New Roman"/>
          <w:b/>
          <w:bCs/>
          <w:color w:val="000000" w:themeColor="text1"/>
        </w:rPr>
        <w:t>3</w:t>
      </w:r>
      <w:r w:rsidRPr="001B6A32">
        <w:rPr>
          <w:rFonts w:ascii="Times New Roman" w:hAnsi="Times New Roman" w:cs="Times New Roman"/>
          <w:b/>
          <w:bCs/>
          <w:color w:val="000000" w:themeColor="text1"/>
        </w:rPr>
        <w:t xml:space="preserve"> – Documentation</w:t>
      </w:r>
    </w:p>
    <w:p w14:paraId="34E5199B" w14:textId="33200265" w:rsidR="004F64A7" w:rsidRPr="001B6A32" w:rsidRDefault="00F862D2" w:rsidP="008200F3">
      <w:pPr>
        <w:pStyle w:val="Heading2"/>
        <w:spacing w:line="480" w:lineRule="auto"/>
        <w:rPr>
          <w:rFonts w:ascii="Times New Roman" w:hAnsi="Times New Roman" w:cs="Times New Roman"/>
          <w:b/>
          <w:bCs/>
          <w:color w:val="000000" w:themeColor="text1"/>
          <w:u w:val="single"/>
        </w:rPr>
      </w:pPr>
      <w:r w:rsidRPr="001B6A32">
        <w:rPr>
          <w:rFonts w:ascii="Times New Roman" w:hAnsi="Times New Roman" w:cs="Times New Roman"/>
          <w:b/>
          <w:bCs/>
          <w:color w:val="000000" w:themeColor="text1"/>
          <w:u w:val="single"/>
        </w:rPr>
        <w:t>Overview</w:t>
      </w:r>
    </w:p>
    <w:p w14:paraId="03EC1834" w14:textId="25576EFC" w:rsidR="00825568" w:rsidRPr="001B6A32" w:rsidRDefault="00825568" w:rsidP="00692B02">
      <w:pPr>
        <w:spacing w:line="480" w:lineRule="auto"/>
        <w:rPr>
          <w:rFonts w:ascii="Times New Roman" w:hAnsi="Times New Roman" w:cs="Times New Roman"/>
          <w:color w:val="000000" w:themeColor="text1"/>
        </w:rPr>
      </w:pPr>
      <w:r w:rsidRPr="001B6A32">
        <w:rPr>
          <w:color w:val="000000" w:themeColor="text1"/>
        </w:rPr>
        <w:tab/>
      </w:r>
      <w:r w:rsidR="00B2137D" w:rsidRPr="001B6A32">
        <w:rPr>
          <w:rFonts w:ascii="Times New Roman" w:hAnsi="Times New Roman" w:cs="Times New Roman"/>
          <w:color w:val="000000" w:themeColor="text1"/>
        </w:rPr>
        <w:t>This document outlines what was done</w:t>
      </w:r>
      <w:r w:rsidRPr="001B6A32">
        <w:rPr>
          <w:rFonts w:ascii="Times New Roman" w:hAnsi="Times New Roman" w:cs="Times New Roman"/>
          <w:color w:val="000000" w:themeColor="text1"/>
        </w:rPr>
        <w:t xml:space="preserve"> for the </w:t>
      </w:r>
      <w:r w:rsidR="001B6A32">
        <w:rPr>
          <w:rFonts w:ascii="Times New Roman" w:hAnsi="Times New Roman" w:cs="Times New Roman"/>
          <w:color w:val="000000" w:themeColor="text1"/>
        </w:rPr>
        <w:t>third</w:t>
      </w:r>
      <w:r w:rsidRPr="001B6A32">
        <w:rPr>
          <w:rFonts w:ascii="Times New Roman" w:hAnsi="Times New Roman" w:cs="Times New Roman"/>
          <w:color w:val="000000" w:themeColor="text1"/>
        </w:rPr>
        <w:t xml:space="preserve"> checkpoint in the C- programming language compiler implementation</w:t>
      </w:r>
      <w:r w:rsidR="001B6A32">
        <w:rPr>
          <w:rFonts w:ascii="Times New Roman" w:hAnsi="Times New Roman" w:cs="Times New Roman"/>
          <w:color w:val="000000" w:themeColor="text1"/>
        </w:rPr>
        <w:t xml:space="preserve">. Topics include assumptions and limitations, future improvements, overall design and implementation, difficulties encountered, and significant code/design changes. </w:t>
      </w:r>
      <w:r w:rsidR="00B2137D" w:rsidRPr="001B6A32">
        <w:rPr>
          <w:rFonts w:ascii="Times New Roman" w:hAnsi="Times New Roman" w:cs="Times New Roman"/>
          <w:color w:val="000000" w:themeColor="text1"/>
        </w:rPr>
        <w:t xml:space="preserve">In this checkpoint </w:t>
      </w:r>
      <w:r w:rsidR="001B6A32">
        <w:rPr>
          <w:rFonts w:ascii="Times New Roman" w:hAnsi="Times New Roman" w:cs="Times New Roman"/>
          <w:color w:val="000000" w:themeColor="text1"/>
        </w:rPr>
        <w:t xml:space="preserve">we build the code generator component of the </w:t>
      </w:r>
      <w:r w:rsidR="001D5A5C">
        <w:rPr>
          <w:rFonts w:ascii="Times New Roman" w:hAnsi="Times New Roman" w:cs="Times New Roman"/>
          <w:color w:val="000000" w:themeColor="text1"/>
        </w:rPr>
        <w:t xml:space="preserve">C- </w:t>
      </w:r>
      <w:r w:rsidR="001B6A32">
        <w:rPr>
          <w:rFonts w:ascii="Times New Roman" w:hAnsi="Times New Roman" w:cs="Times New Roman"/>
          <w:color w:val="000000" w:themeColor="text1"/>
        </w:rPr>
        <w:t xml:space="preserve">compiler. This program takes the abstract syntax tree generated in the previous checkpoints and generates the assembly code </w:t>
      </w:r>
      <w:r w:rsidR="00586A81">
        <w:rPr>
          <w:rFonts w:ascii="Times New Roman" w:hAnsi="Times New Roman" w:cs="Times New Roman"/>
          <w:color w:val="000000" w:themeColor="text1"/>
        </w:rPr>
        <w:t>for the input program</w:t>
      </w:r>
      <w:r w:rsidR="001B6A32">
        <w:rPr>
          <w:rFonts w:ascii="Times New Roman" w:hAnsi="Times New Roman" w:cs="Times New Roman"/>
          <w:color w:val="000000" w:themeColor="text1"/>
        </w:rPr>
        <w:t xml:space="preserve">. Once the assembly (.tm) code is </w:t>
      </w:r>
      <w:r w:rsidR="005D181B">
        <w:rPr>
          <w:rFonts w:ascii="Times New Roman" w:hAnsi="Times New Roman" w:cs="Times New Roman"/>
          <w:color w:val="000000" w:themeColor="text1"/>
        </w:rPr>
        <w:t>created</w:t>
      </w:r>
      <w:r w:rsidR="001B6A32">
        <w:rPr>
          <w:rFonts w:ascii="Times New Roman" w:hAnsi="Times New Roman" w:cs="Times New Roman"/>
          <w:color w:val="000000" w:themeColor="text1"/>
        </w:rPr>
        <w:t xml:space="preserve"> we </w:t>
      </w:r>
      <w:r w:rsidR="008378F7">
        <w:rPr>
          <w:rFonts w:ascii="Times New Roman" w:hAnsi="Times New Roman" w:cs="Times New Roman"/>
          <w:color w:val="000000" w:themeColor="text1"/>
        </w:rPr>
        <w:t xml:space="preserve">can pass it as input </w:t>
      </w:r>
      <w:r w:rsidR="002F4B70">
        <w:rPr>
          <w:rFonts w:ascii="Times New Roman" w:hAnsi="Times New Roman" w:cs="Times New Roman"/>
          <w:color w:val="000000" w:themeColor="text1"/>
        </w:rPr>
        <w:t>for</w:t>
      </w:r>
      <w:r w:rsidR="008378F7">
        <w:rPr>
          <w:rFonts w:ascii="Times New Roman" w:hAnsi="Times New Roman" w:cs="Times New Roman"/>
          <w:color w:val="000000" w:themeColor="text1"/>
        </w:rPr>
        <w:t xml:space="preserve"> the TM simulator to execute.</w:t>
      </w:r>
    </w:p>
    <w:p w14:paraId="3B37D70B" w14:textId="77777777" w:rsidR="00692B02" w:rsidRPr="001B6A32" w:rsidRDefault="00692B02" w:rsidP="00692B02">
      <w:pPr>
        <w:rPr>
          <w:rFonts w:ascii="Times New Roman" w:hAnsi="Times New Roman" w:cs="Times New Roman"/>
          <w:color w:val="FF0000"/>
        </w:rPr>
      </w:pPr>
    </w:p>
    <w:p w14:paraId="0499B050" w14:textId="7ED398EF" w:rsidR="00C61512" w:rsidRPr="008378F7" w:rsidRDefault="00C61512" w:rsidP="008200F3">
      <w:pPr>
        <w:pStyle w:val="Heading2"/>
        <w:spacing w:line="480" w:lineRule="auto"/>
        <w:rPr>
          <w:rFonts w:ascii="Times New Roman" w:hAnsi="Times New Roman" w:cs="Times New Roman"/>
          <w:b/>
          <w:bCs/>
          <w:color w:val="000000" w:themeColor="text1"/>
          <w:u w:val="single"/>
        </w:rPr>
      </w:pPr>
      <w:r w:rsidRPr="008378F7">
        <w:rPr>
          <w:rFonts w:ascii="Times New Roman" w:hAnsi="Times New Roman" w:cs="Times New Roman"/>
          <w:b/>
          <w:bCs/>
          <w:color w:val="000000" w:themeColor="text1"/>
          <w:u w:val="single"/>
        </w:rPr>
        <w:t>Assumptions</w:t>
      </w:r>
    </w:p>
    <w:p w14:paraId="032DFDF7" w14:textId="2E24147B" w:rsidR="008378F7" w:rsidRDefault="008378F7" w:rsidP="00E94187">
      <w:pPr>
        <w:spacing w:line="480" w:lineRule="auto"/>
        <w:rPr>
          <w:rFonts w:ascii="Times New Roman" w:hAnsi="Times New Roman" w:cs="Times New Roman"/>
          <w:color w:val="000000" w:themeColor="text1"/>
        </w:rPr>
      </w:pPr>
      <w:r>
        <w:rPr>
          <w:rFonts w:ascii="Times New Roman" w:hAnsi="Times New Roman" w:cs="Times New Roman"/>
          <w:color w:val="FF0000"/>
        </w:rPr>
        <w:tab/>
      </w:r>
      <w:r>
        <w:rPr>
          <w:rFonts w:ascii="Times New Roman" w:hAnsi="Times New Roman" w:cs="Times New Roman"/>
          <w:color w:val="000000" w:themeColor="text1"/>
        </w:rPr>
        <w:t xml:space="preserve">The </w:t>
      </w:r>
      <w:r w:rsidR="000B0430">
        <w:rPr>
          <w:rFonts w:ascii="Times New Roman" w:hAnsi="Times New Roman" w:cs="Times New Roman"/>
          <w:color w:val="000000" w:themeColor="text1"/>
        </w:rPr>
        <w:t>main</w:t>
      </w:r>
      <w:r>
        <w:rPr>
          <w:rFonts w:ascii="Times New Roman" w:hAnsi="Times New Roman" w:cs="Times New Roman"/>
          <w:color w:val="000000" w:themeColor="text1"/>
        </w:rPr>
        <w:t xml:space="preserve"> assumption for this checkpoint implementation is that the program provided as input follows the C- specification. If this is </w:t>
      </w:r>
      <w:r w:rsidR="000B0430">
        <w:rPr>
          <w:rFonts w:ascii="Times New Roman" w:hAnsi="Times New Roman" w:cs="Times New Roman"/>
          <w:color w:val="000000" w:themeColor="text1"/>
        </w:rPr>
        <w:t>true,</w:t>
      </w:r>
      <w:r>
        <w:rPr>
          <w:rFonts w:ascii="Times New Roman" w:hAnsi="Times New Roman" w:cs="Times New Roman"/>
          <w:color w:val="000000" w:themeColor="text1"/>
        </w:rPr>
        <w:t xml:space="preserve"> then the compiler </w:t>
      </w:r>
      <w:r w:rsidR="002143AE">
        <w:rPr>
          <w:rFonts w:ascii="Times New Roman" w:hAnsi="Times New Roman" w:cs="Times New Roman"/>
          <w:color w:val="000000" w:themeColor="text1"/>
        </w:rPr>
        <w:t>will</w:t>
      </w:r>
      <w:r>
        <w:rPr>
          <w:rFonts w:ascii="Times New Roman" w:hAnsi="Times New Roman" w:cs="Times New Roman"/>
          <w:color w:val="000000" w:themeColor="text1"/>
        </w:rPr>
        <w:t xml:space="preserve"> be able to </w:t>
      </w:r>
      <w:r w:rsidR="000B0430">
        <w:rPr>
          <w:rFonts w:ascii="Times New Roman" w:hAnsi="Times New Roman" w:cs="Times New Roman"/>
          <w:color w:val="000000" w:themeColor="text1"/>
        </w:rPr>
        <w:t>generate valid assembly code corresponding to the original source code</w:t>
      </w:r>
      <w:r>
        <w:rPr>
          <w:rFonts w:ascii="Times New Roman" w:hAnsi="Times New Roman" w:cs="Times New Roman"/>
          <w:color w:val="000000" w:themeColor="text1"/>
        </w:rPr>
        <w:t>.</w:t>
      </w:r>
    </w:p>
    <w:p w14:paraId="45521DF4" w14:textId="65C9EABC" w:rsidR="009067AD" w:rsidRPr="001B6A32" w:rsidRDefault="009067AD" w:rsidP="00825568">
      <w:pPr>
        <w:rPr>
          <w:rFonts w:ascii="Times New Roman" w:hAnsi="Times New Roman" w:cs="Times New Roman"/>
          <w:color w:val="FF0000"/>
        </w:rPr>
      </w:pPr>
    </w:p>
    <w:p w14:paraId="5CDBA916" w14:textId="7B2E9298" w:rsidR="004A338A" w:rsidRDefault="004A338A" w:rsidP="008200F3">
      <w:pPr>
        <w:pStyle w:val="Heading2"/>
        <w:spacing w:line="480" w:lineRule="auto"/>
        <w:rPr>
          <w:rFonts w:ascii="Times New Roman" w:hAnsi="Times New Roman" w:cs="Times New Roman"/>
          <w:b/>
          <w:bCs/>
          <w:color w:val="000000" w:themeColor="text1"/>
          <w:u w:val="single"/>
        </w:rPr>
      </w:pPr>
      <w:r w:rsidRPr="008378F7">
        <w:rPr>
          <w:rFonts w:ascii="Times New Roman" w:hAnsi="Times New Roman" w:cs="Times New Roman"/>
          <w:b/>
          <w:bCs/>
          <w:color w:val="000000" w:themeColor="text1"/>
          <w:u w:val="single"/>
        </w:rPr>
        <w:t>Limitations and Possible Improvements</w:t>
      </w:r>
    </w:p>
    <w:p w14:paraId="33BE66EC" w14:textId="5E18839C" w:rsidR="0029691D" w:rsidRDefault="008378F7" w:rsidP="00F916A1">
      <w:pPr>
        <w:spacing w:line="480" w:lineRule="auto"/>
        <w:rPr>
          <w:rFonts w:ascii="Times New Roman" w:hAnsi="Times New Roman" w:cs="Times New Roman"/>
          <w:color w:val="FF0000"/>
        </w:rPr>
      </w:pPr>
      <w:r>
        <w:tab/>
      </w:r>
      <w:r w:rsidRPr="008378F7">
        <w:rPr>
          <w:rFonts w:ascii="Times New Roman" w:hAnsi="Times New Roman" w:cs="Times New Roman"/>
        </w:rPr>
        <w:t>Besides the limitations propagated from the previous checkpoints,</w:t>
      </w:r>
      <w:r>
        <w:t xml:space="preserve"> </w:t>
      </w:r>
      <w:r>
        <w:rPr>
          <w:rFonts w:ascii="Times New Roman" w:hAnsi="Times New Roman" w:cs="Times New Roman"/>
        </w:rPr>
        <w:t xml:space="preserve">this code generator is limited in the sense that it can only be run on </w:t>
      </w:r>
      <w:r w:rsidR="002143AE">
        <w:rPr>
          <w:rFonts w:ascii="Times New Roman" w:hAnsi="Times New Roman" w:cs="Times New Roman"/>
        </w:rPr>
        <w:t>the stack-based TM simulator environment</w:t>
      </w:r>
      <w:r>
        <w:rPr>
          <w:rFonts w:ascii="Times New Roman" w:hAnsi="Times New Roman" w:cs="Times New Roman"/>
        </w:rPr>
        <w:t xml:space="preserve">. If this condition is </w:t>
      </w:r>
      <w:r w:rsidR="00156541">
        <w:rPr>
          <w:rFonts w:ascii="Times New Roman" w:hAnsi="Times New Roman" w:cs="Times New Roman"/>
        </w:rPr>
        <w:t>passed</w:t>
      </w:r>
      <w:r w:rsidR="00F51C09">
        <w:rPr>
          <w:rFonts w:ascii="Times New Roman" w:hAnsi="Times New Roman" w:cs="Times New Roman"/>
        </w:rPr>
        <w:t>,</w:t>
      </w:r>
      <w:r>
        <w:rPr>
          <w:rFonts w:ascii="Times New Roman" w:hAnsi="Times New Roman" w:cs="Times New Roman"/>
        </w:rPr>
        <w:t xml:space="preserve"> then it can handle any valid C- construct</w:t>
      </w:r>
      <w:r w:rsidR="008D43A1">
        <w:rPr>
          <w:rFonts w:ascii="Times New Roman" w:hAnsi="Times New Roman" w:cs="Times New Roman"/>
        </w:rPr>
        <w:t>.</w:t>
      </w:r>
      <w:r w:rsidR="009E54AF">
        <w:rPr>
          <w:rFonts w:ascii="Times New Roman" w:hAnsi="Times New Roman" w:cs="Times New Roman"/>
        </w:rPr>
        <w:t xml:space="preserve"> </w:t>
      </w:r>
    </w:p>
    <w:p w14:paraId="71B96B12" w14:textId="2703C1C7" w:rsidR="005F47D1" w:rsidRDefault="00B611AA" w:rsidP="00F916A1">
      <w:pPr>
        <w:spacing w:line="480" w:lineRule="auto"/>
        <w:rPr>
          <w:rFonts w:ascii="Times New Roman" w:hAnsi="Times New Roman" w:cs="Times New Roman"/>
          <w:color w:val="000000" w:themeColor="text1"/>
        </w:rPr>
      </w:pPr>
      <w:r>
        <w:rPr>
          <w:rFonts w:ascii="Times New Roman" w:hAnsi="Times New Roman" w:cs="Times New Roman"/>
          <w:color w:val="FF0000"/>
        </w:rPr>
        <w:tab/>
      </w:r>
      <w:r>
        <w:rPr>
          <w:rFonts w:ascii="Times New Roman" w:hAnsi="Times New Roman" w:cs="Times New Roman"/>
          <w:color w:val="000000" w:themeColor="text1"/>
        </w:rPr>
        <w:t xml:space="preserve">Possible improvements include more comprehensive syntactic and semantic error handling (as outlined in previous checkpoints), and </w:t>
      </w:r>
      <w:r w:rsidR="000F6FDA">
        <w:rPr>
          <w:rFonts w:ascii="Times New Roman" w:hAnsi="Times New Roman" w:cs="Times New Roman"/>
          <w:color w:val="000000" w:themeColor="text1"/>
        </w:rPr>
        <w:t xml:space="preserve">code optimization. </w:t>
      </w:r>
      <w:r w:rsidR="00CC0157">
        <w:rPr>
          <w:rFonts w:ascii="Times New Roman" w:hAnsi="Times New Roman" w:cs="Times New Roman"/>
          <w:color w:val="000000" w:themeColor="text1"/>
        </w:rPr>
        <w:t xml:space="preserve">In addition to adding more comprehensive semantic handling we may generate assembly code to handle semantic errors by having predictable responses to issues (such as invalid argument lists) and continuing </w:t>
      </w:r>
      <w:r w:rsidR="00CC0157">
        <w:rPr>
          <w:rFonts w:ascii="Times New Roman" w:hAnsi="Times New Roman" w:cs="Times New Roman"/>
          <w:color w:val="000000" w:themeColor="text1"/>
        </w:rPr>
        <w:lastRenderedPageBreak/>
        <w:t xml:space="preserve">to execute whenever possible. </w:t>
      </w:r>
      <w:r w:rsidR="00BB17BA">
        <w:rPr>
          <w:rFonts w:ascii="Times New Roman" w:hAnsi="Times New Roman" w:cs="Times New Roman"/>
          <w:color w:val="000000" w:themeColor="text1"/>
        </w:rPr>
        <w:t xml:space="preserve">To optimize the code generated by this compiler </w:t>
      </w:r>
      <w:r w:rsidR="00CC0157">
        <w:rPr>
          <w:rFonts w:ascii="Times New Roman" w:hAnsi="Times New Roman" w:cs="Times New Roman"/>
          <w:color w:val="000000" w:themeColor="text1"/>
        </w:rPr>
        <w:t xml:space="preserve">further </w:t>
      </w:r>
      <w:r w:rsidR="00BB17BA">
        <w:rPr>
          <w:rFonts w:ascii="Times New Roman" w:hAnsi="Times New Roman" w:cs="Times New Roman"/>
          <w:color w:val="000000" w:themeColor="text1"/>
        </w:rPr>
        <w:t xml:space="preserve">we may optimize register allocation, remove unnecessary or redundant code, and remove tail </w:t>
      </w:r>
      <w:r w:rsidR="00CC0157">
        <w:rPr>
          <w:rFonts w:ascii="Times New Roman" w:hAnsi="Times New Roman" w:cs="Times New Roman"/>
          <w:color w:val="000000" w:themeColor="text1"/>
        </w:rPr>
        <w:t>recursion, amongst other things.</w:t>
      </w:r>
      <w:r w:rsidR="00F916A1">
        <w:rPr>
          <w:rFonts w:ascii="Times New Roman" w:hAnsi="Times New Roman" w:cs="Times New Roman"/>
          <w:color w:val="000000" w:themeColor="text1"/>
        </w:rPr>
        <w:t xml:space="preserve"> </w:t>
      </w:r>
      <w:r w:rsidR="00CC0157">
        <w:rPr>
          <w:rFonts w:ascii="Times New Roman" w:hAnsi="Times New Roman" w:cs="Times New Roman"/>
          <w:color w:val="000000" w:themeColor="text1"/>
        </w:rPr>
        <w:t>As a more implementation-specific improvement one should completely separate the</w:t>
      </w:r>
      <w:r w:rsidR="00F916A1">
        <w:rPr>
          <w:rFonts w:ascii="Times New Roman" w:hAnsi="Times New Roman" w:cs="Times New Roman"/>
          <w:color w:val="000000" w:themeColor="text1"/>
        </w:rPr>
        <w:t xml:space="preserve"> </w:t>
      </w:r>
      <w:r w:rsidR="00CC0157">
        <w:rPr>
          <w:rFonts w:ascii="Times New Roman" w:hAnsi="Times New Roman" w:cs="Times New Roman"/>
          <w:color w:val="000000" w:themeColor="text1"/>
        </w:rPr>
        <w:t>semantic analyzer from the rest of the program. The final compiler would then be a module composed of the many submodules</w:t>
      </w:r>
      <w:r w:rsidR="00F916A1">
        <w:rPr>
          <w:rFonts w:ascii="Times New Roman" w:hAnsi="Times New Roman" w:cs="Times New Roman"/>
          <w:color w:val="000000" w:themeColor="text1"/>
        </w:rPr>
        <w:t xml:space="preserve">. </w:t>
      </w:r>
    </w:p>
    <w:p w14:paraId="562DAF35" w14:textId="77777777" w:rsidR="004435A1" w:rsidRPr="00F916A1" w:rsidRDefault="004435A1" w:rsidP="007F110F">
      <w:pPr>
        <w:rPr>
          <w:rFonts w:ascii="Times New Roman" w:hAnsi="Times New Roman" w:cs="Times New Roman"/>
          <w:color w:val="000000" w:themeColor="text1"/>
        </w:rPr>
      </w:pPr>
    </w:p>
    <w:p w14:paraId="484A19BE" w14:textId="178F8D56" w:rsidR="00C61512" w:rsidRDefault="00C61512" w:rsidP="008200F3">
      <w:pPr>
        <w:pStyle w:val="Heading2"/>
        <w:spacing w:line="480" w:lineRule="auto"/>
        <w:rPr>
          <w:rFonts w:ascii="Times New Roman" w:hAnsi="Times New Roman" w:cs="Times New Roman"/>
          <w:b/>
          <w:bCs/>
          <w:color w:val="000000" w:themeColor="text1"/>
          <w:u w:val="single"/>
        </w:rPr>
      </w:pPr>
      <w:r w:rsidRPr="00F916A1">
        <w:rPr>
          <w:rFonts w:ascii="Times New Roman" w:hAnsi="Times New Roman" w:cs="Times New Roman"/>
          <w:b/>
          <w:bCs/>
          <w:color w:val="000000" w:themeColor="text1"/>
          <w:u w:val="single"/>
        </w:rPr>
        <w:t>Design Process</w:t>
      </w:r>
    </w:p>
    <w:p w14:paraId="61753064" w14:textId="38394BD4" w:rsidR="001F3E33" w:rsidRDefault="00F916A1" w:rsidP="001F3E33">
      <w:pPr>
        <w:spacing w:line="480" w:lineRule="auto"/>
        <w:rPr>
          <w:rFonts w:ascii="Times New Roman" w:hAnsi="Times New Roman" w:cs="Times New Roman"/>
        </w:rPr>
      </w:pPr>
      <w:r>
        <w:tab/>
      </w:r>
      <w:r>
        <w:rPr>
          <w:rFonts w:ascii="Times New Roman" w:hAnsi="Times New Roman" w:cs="Times New Roman"/>
        </w:rPr>
        <w:t xml:space="preserve">Given the abstract syntax tree </w:t>
      </w:r>
      <w:r w:rsidR="002E30DF">
        <w:rPr>
          <w:rFonts w:ascii="Times New Roman" w:hAnsi="Times New Roman" w:cs="Times New Roman"/>
        </w:rPr>
        <w:t xml:space="preserve">from </w:t>
      </w:r>
      <w:r>
        <w:rPr>
          <w:rFonts w:ascii="Times New Roman" w:hAnsi="Times New Roman" w:cs="Times New Roman"/>
        </w:rPr>
        <w:t>checkpoint one</w:t>
      </w:r>
      <w:r w:rsidR="009539AD">
        <w:rPr>
          <w:rFonts w:ascii="Times New Roman" w:hAnsi="Times New Roman" w:cs="Times New Roman"/>
        </w:rPr>
        <w:t xml:space="preserve"> and the symbol table</w:t>
      </w:r>
      <w:r w:rsidR="002E30DF">
        <w:rPr>
          <w:rFonts w:ascii="Times New Roman" w:hAnsi="Times New Roman" w:cs="Times New Roman"/>
        </w:rPr>
        <w:t xml:space="preserve"> from checkpoint two</w:t>
      </w:r>
      <w:r>
        <w:rPr>
          <w:rFonts w:ascii="Times New Roman" w:hAnsi="Times New Roman" w:cs="Times New Roman"/>
        </w:rPr>
        <w:t xml:space="preserve"> we can navigate our program and generate the</w:t>
      </w:r>
      <w:r w:rsidR="002E30DF">
        <w:rPr>
          <w:rFonts w:ascii="Times New Roman" w:hAnsi="Times New Roman" w:cs="Times New Roman"/>
        </w:rPr>
        <w:t xml:space="preserve"> corresponding</w:t>
      </w:r>
      <w:r>
        <w:rPr>
          <w:rFonts w:ascii="Times New Roman" w:hAnsi="Times New Roman" w:cs="Times New Roman"/>
        </w:rPr>
        <w:t xml:space="preserve"> assembly code in real time. </w:t>
      </w:r>
      <w:r w:rsidR="00BB1599">
        <w:rPr>
          <w:rFonts w:ascii="Times New Roman" w:hAnsi="Times New Roman" w:cs="Times New Roman"/>
        </w:rPr>
        <w:t xml:space="preserve">We do this </w:t>
      </w:r>
      <w:r w:rsidR="00FA5F4A">
        <w:rPr>
          <w:rFonts w:ascii="Times New Roman" w:hAnsi="Times New Roman" w:cs="Times New Roman"/>
        </w:rPr>
        <w:t>first by</w:t>
      </w:r>
      <w:r w:rsidR="00BB1599">
        <w:rPr>
          <w:rFonts w:ascii="Times New Roman" w:hAnsi="Times New Roman" w:cs="Times New Roman"/>
        </w:rPr>
        <w:t xml:space="preserve"> generating a prelude set of instructions to run before we process our program</w:t>
      </w:r>
      <w:r w:rsidR="005A1903">
        <w:rPr>
          <w:rFonts w:ascii="Times New Roman" w:hAnsi="Times New Roman" w:cs="Times New Roman"/>
        </w:rPr>
        <w:t xml:space="preserve">. After the prelude </w:t>
      </w:r>
      <w:r w:rsidR="00BB1599">
        <w:rPr>
          <w:rFonts w:ascii="Times New Roman" w:hAnsi="Times New Roman" w:cs="Times New Roman"/>
        </w:rPr>
        <w:t xml:space="preserve">we process the abstract syntax tree and </w:t>
      </w:r>
      <w:r w:rsidR="005A1903">
        <w:rPr>
          <w:rFonts w:ascii="Times New Roman" w:hAnsi="Times New Roman" w:cs="Times New Roman"/>
        </w:rPr>
        <w:t>output</w:t>
      </w:r>
      <w:r w:rsidR="00BB1599">
        <w:rPr>
          <w:rFonts w:ascii="Times New Roman" w:hAnsi="Times New Roman" w:cs="Times New Roman"/>
        </w:rPr>
        <w:t xml:space="preserve"> the code for our functions. </w:t>
      </w:r>
      <w:r w:rsidR="005A1903">
        <w:rPr>
          <w:rFonts w:ascii="Times New Roman" w:hAnsi="Times New Roman" w:cs="Times New Roman"/>
        </w:rPr>
        <w:t xml:space="preserve">Once the syntax tree is </w:t>
      </w:r>
      <w:r w:rsidR="002E0734">
        <w:rPr>
          <w:rFonts w:ascii="Times New Roman" w:hAnsi="Times New Roman" w:cs="Times New Roman"/>
        </w:rPr>
        <w:t>parsed,</w:t>
      </w:r>
      <w:r w:rsidR="005A1903">
        <w:rPr>
          <w:rFonts w:ascii="Times New Roman" w:hAnsi="Times New Roman" w:cs="Times New Roman"/>
        </w:rPr>
        <w:t xml:space="preserve"> we can generate the</w:t>
      </w:r>
      <w:r w:rsidR="00BB1599">
        <w:rPr>
          <w:rFonts w:ascii="Times New Roman" w:hAnsi="Times New Roman" w:cs="Times New Roman"/>
        </w:rPr>
        <w:t xml:space="preserve"> final set of instructions (finale) that will ultimately call the main method in our program </w:t>
      </w:r>
      <w:r w:rsidR="00E10BF9">
        <w:rPr>
          <w:rFonts w:ascii="Times New Roman" w:hAnsi="Times New Roman" w:cs="Times New Roman"/>
        </w:rPr>
        <w:t xml:space="preserve">and </w:t>
      </w:r>
      <w:r w:rsidR="00BB1599">
        <w:rPr>
          <w:rFonts w:ascii="Times New Roman" w:hAnsi="Times New Roman" w:cs="Times New Roman"/>
        </w:rPr>
        <w:t>clean</w:t>
      </w:r>
      <w:r w:rsidR="00162637">
        <w:rPr>
          <w:rFonts w:ascii="Times New Roman" w:hAnsi="Times New Roman" w:cs="Times New Roman"/>
        </w:rPr>
        <w:t xml:space="preserve"> </w:t>
      </w:r>
      <w:r w:rsidR="00BB1599">
        <w:rPr>
          <w:rFonts w:ascii="Times New Roman" w:hAnsi="Times New Roman" w:cs="Times New Roman"/>
        </w:rPr>
        <w:t>up the corresponding activation record.</w:t>
      </w:r>
    </w:p>
    <w:p w14:paraId="13DD6688" w14:textId="77777777" w:rsidR="008E51BA" w:rsidRDefault="008E51BA" w:rsidP="008E51BA">
      <w:pPr>
        <w:rPr>
          <w:rFonts w:ascii="Times New Roman" w:hAnsi="Times New Roman" w:cs="Times New Roman"/>
        </w:rPr>
      </w:pPr>
    </w:p>
    <w:p w14:paraId="4815A64C" w14:textId="40EBFDB8" w:rsidR="00C551D1" w:rsidRDefault="00C551D1" w:rsidP="00C551D1">
      <w:pPr>
        <w:pStyle w:val="Heading3"/>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Adaptations from Checkpoint 2</w:t>
      </w:r>
    </w:p>
    <w:p w14:paraId="3D22CA14" w14:textId="50851FD8" w:rsidR="00C551D1" w:rsidRDefault="00C551D1" w:rsidP="001F3E33">
      <w:pPr>
        <w:spacing w:line="480" w:lineRule="auto"/>
        <w:rPr>
          <w:rFonts w:ascii="Times New Roman" w:hAnsi="Times New Roman" w:cs="Times New Roman"/>
        </w:rPr>
      </w:pPr>
      <w:r>
        <w:rPr>
          <w:rFonts w:ascii="Times New Roman" w:hAnsi="Times New Roman" w:cs="Times New Roman"/>
        </w:rPr>
        <w:tab/>
      </w:r>
      <w:r w:rsidR="00E45880">
        <w:rPr>
          <w:rFonts w:ascii="Times New Roman" w:hAnsi="Times New Roman" w:cs="Times New Roman"/>
        </w:rPr>
        <w:t>To serve the new functionality of the code generator we needed to c</w:t>
      </w:r>
      <w:r>
        <w:rPr>
          <w:rFonts w:ascii="Times New Roman" w:hAnsi="Times New Roman" w:cs="Times New Roman"/>
        </w:rPr>
        <w:t xml:space="preserve">reate </w:t>
      </w:r>
      <w:r w:rsidR="00E45880">
        <w:rPr>
          <w:rFonts w:ascii="Times New Roman" w:hAnsi="Times New Roman" w:cs="Times New Roman"/>
        </w:rPr>
        <w:t xml:space="preserve">a </w:t>
      </w:r>
      <w:r>
        <w:rPr>
          <w:rFonts w:ascii="Times New Roman" w:hAnsi="Times New Roman" w:cs="Times New Roman"/>
        </w:rPr>
        <w:t>new visitor to traverse</w:t>
      </w:r>
      <w:r w:rsidR="00E45880">
        <w:rPr>
          <w:rFonts w:ascii="Times New Roman" w:hAnsi="Times New Roman" w:cs="Times New Roman"/>
        </w:rPr>
        <w:t xml:space="preserve"> the syntax</w:t>
      </w:r>
      <w:r>
        <w:rPr>
          <w:rFonts w:ascii="Times New Roman" w:hAnsi="Times New Roman" w:cs="Times New Roman"/>
        </w:rPr>
        <w:t xml:space="preserve"> tree and generate </w:t>
      </w:r>
      <w:r w:rsidR="00E45880">
        <w:rPr>
          <w:rFonts w:ascii="Times New Roman" w:hAnsi="Times New Roman" w:cs="Times New Roman"/>
        </w:rPr>
        <w:t xml:space="preserve">the </w:t>
      </w:r>
      <w:r>
        <w:rPr>
          <w:rFonts w:ascii="Times New Roman" w:hAnsi="Times New Roman" w:cs="Times New Roman"/>
        </w:rPr>
        <w:t xml:space="preserve">code. </w:t>
      </w:r>
      <w:r w:rsidR="005E72AD">
        <w:rPr>
          <w:rFonts w:ascii="Times New Roman" w:hAnsi="Times New Roman" w:cs="Times New Roman"/>
        </w:rPr>
        <w:t>We also need</w:t>
      </w:r>
      <w:r w:rsidR="006A17CF">
        <w:rPr>
          <w:rFonts w:ascii="Times New Roman" w:hAnsi="Times New Roman" w:cs="Times New Roman"/>
        </w:rPr>
        <w:t>ed</w:t>
      </w:r>
      <w:r w:rsidR="005E72AD">
        <w:rPr>
          <w:rFonts w:ascii="Times New Roman" w:hAnsi="Times New Roman" w:cs="Times New Roman"/>
        </w:rPr>
        <w:t xml:space="preserve"> to copy over all </w:t>
      </w:r>
      <w:r w:rsidR="00AB6508">
        <w:rPr>
          <w:rFonts w:ascii="Times New Roman" w:hAnsi="Times New Roman" w:cs="Times New Roman"/>
        </w:rPr>
        <w:t xml:space="preserve">semantic analyzer functionality to </w:t>
      </w:r>
      <w:r w:rsidR="005E72AD">
        <w:rPr>
          <w:rFonts w:ascii="Times New Roman" w:hAnsi="Times New Roman" w:cs="Times New Roman"/>
        </w:rPr>
        <w:t xml:space="preserve">this </w:t>
      </w:r>
      <w:r w:rsidR="00AB6508">
        <w:rPr>
          <w:rFonts w:ascii="Times New Roman" w:hAnsi="Times New Roman" w:cs="Times New Roman"/>
        </w:rPr>
        <w:t xml:space="preserve">new visitor. </w:t>
      </w:r>
      <w:r w:rsidR="00E03B66">
        <w:rPr>
          <w:rFonts w:ascii="Times New Roman" w:hAnsi="Times New Roman" w:cs="Times New Roman"/>
        </w:rPr>
        <w:t xml:space="preserve">Next we needed to modify the variable declaration classes, adding fields for the </w:t>
      </w:r>
      <w:r w:rsidR="00AB6508">
        <w:rPr>
          <w:rFonts w:ascii="Times New Roman" w:hAnsi="Times New Roman" w:cs="Times New Roman"/>
        </w:rPr>
        <w:t>nesting level and</w:t>
      </w:r>
      <w:r w:rsidR="00E03B66">
        <w:rPr>
          <w:rFonts w:ascii="Times New Roman" w:hAnsi="Times New Roman" w:cs="Times New Roman"/>
        </w:rPr>
        <w:t xml:space="preserve"> frame pointer offset</w:t>
      </w:r>
      <w:r w:rsidR="00AB6508">
        <w:rPr>
          <w:rFonts w:ascii="Times New Roman" w:hAnsi="Times New Roman" w:cs="Times New Roman"/>
        </w:rPr>
        <w:t>. Nesting level determines which frame pointer to use (local or global)</w:t>
      </w:r>
      <w:r w:rsidR="004E5DDE">
        <w:rPr>
          <w:rFonts w:ascii="Times New Roman" w:hAnsi="Times New Roman" w:cs="Times New Roman"/>
        </w:rPr>
        <w:t xml:space="preserve"> when accessing the address of a variable</w:t>
      </w:r>
      <w:r w:rsidR="00AB6508">
        <w:rPr>
          <w:rFonts w:ascii="Times New Roman" w:hAnsi="Times New Roman" w:cs="Times New Roman"/>
        </w:rPr>
        <w:t xml:space="preserve">. Offset determines where relative to </w:t>
      </w:r>
      <w:r w:rsidR="00E611BE">
        <w:rPr>
          <w:rFonts w:ascii="Times New Roman" w:hAnsi="Times New Roman" w:cs="Times New Roman"/>
        </w:rPr>
        <w:t xml:space="preserve">the </w:t>
      </w:r>
      <w:r w:rsidR="00AB6508">
        <w:rPr>
          <w:rFonts w:ascii="Times New Roman" w:hAnsi="Times New Roman" w:cs="Times New Roman"/>
        </w:rPr>
        <w:t xml:space="preserve">frame pointer the address of the variable lives. </w:t>
      </w:r>
      <w:r w:rsidR="00031EEB">
        <w:rPr>
          <w:rFonts w:ascii="Times New Roman" w:hAnsi="Times New Roman" w:cs="Times New Roman"/>
        </w:rPr>
        <w:t xml:space="preserve">To each variable we add a reference to their declaration. </w:t>
      </w:r>
      <w:r w:rsidR="00AB6508">
        <w:rPr>
          <w:rFonts w:ascii="Times New Roman" w:hAnsi="Times New Roman" w:cs="Times New Roman"/>
        </w:rPr>
        <w:t xml:space="preserve">This </w:t>
      </w:r>
      <w:r w:rsidR="00031EEB">
        <w:rPr>
          <w:rFonts w:ascii="Times New Roman" w:hAnsi="Times New Roman" w:cs="Times New Roman"/>
        </w:rPr>
        <w:t xml:space="preserve">access </w:t>
      </w:r>
      <w:r w:rsidR="00AB6508">
        <w:rPr>
          <w:rFonts w:ascii="Times New Roman" w:hAnsi="Times New Roman" w:cs="Times New Roman"/>
        </w:rPr>
        <w:t xml:space="preserve">makes it </w:t>
      </w:r>
      <w:r w:rsidR="00031EEB">
        <w:rPr>
          <w:rFonts w:ascii="Times New Roman" w:hAnsi="Times New Roman" w:cs="Times New Roman"/>
        </w:rPr>
        <w:t>easy</w:t>
      </w:r>
      <w:r w:rsidR="00AB6508">
        <w:rPr>
          <w:rFonts w:ascii="Times New Roman" w:hAnsi="Times New Roman" w:cs="Times New Roman"/>
        </w:rPr>
        <w:t xml:space="preserve"> to evaluate expressions later on.</w:t>
      </w:r>
      <w:r w:rsidR="009B547C">
        <w:rPr>
          <w:rFonts w:ascii="Times New Roman" w:hAnsi="Times New Roman" w:cs="Times New Roman"/>
        </w:rPr>
        <w:t xml:space="preserve"> </w:t>
      </w:r>
      <w:r w:rsidR="0004764E">
        <w:rPr>
          <w:rFonts w:ascii="Times New Roman" w:hAnsi="Times New Roman" w:cs="Times New Roman"/>
        </w:rPr>
        <w:t>Finally,</w:t>
      </w:r>
      <w:r w:rsidR="002A6C85">
        <w:rPr>
          <w:rFonts w:ascii="Times New Roman" w:hAnsi="Times New Roman" w:cs="Times New Roman"/>
        </w:rPr>
        <w:t xml:space="preserve"> we add a new field of type Boolean to array variables</w:t>
      </w:r>
      <w:r w:rsidR="0004764E">
        <w:rPr>
          <w:rFonts w:ascii="Times New Roman" w:hAnsi="Times New Roman" w:cs="Times New Roman"/>
        </w:rPr>
        <w:t>. This is used to determine</w:t>
      </w:r>
      <w:r w:rsidR="009B547C">
        <w:rPr>
          <w:rFonts w:ascii="Times New Roman" w:hAnsi="Times New Roman" w:cs="Times New Roman"/>
        </w:rPr>
        <w:t xml:space="preserve"> if the </w:t>
      </w:r>
      <w:r w:rsidR="0004764E">
        <w:rPr>
          <w:rFonts w:ascii="Times New Roman" w:hAnsi="Times New Roman" w:cs="Times New Roman"/>
        </w:rPr>
        <w:t>array variable is a local array or</w:t>
      </w:r>
      <w:r w:rsidR="009B547C">
        <w:rPr>
          <w:rFonts w:ascii="Times New Roman" w:hAnsi="Times New Roman" w:cs="Times New Roman"/>
        </w:rPr>
        <w:t xml:space="preserve"> a pointer to another array</w:t>
      </w:r>
      <w:r w:rsidR="006E6300">
        <w:rPr>
          <w:rFonts w:ascii="Times New Roman" w:hAnsi="Times New Roman" w:cs="Times New Roman"/>
        </w:rPr>
        <w:t>.</w:t>
      </w:r>
    </w:p>
    <w:p w14:paraId="70F47067" w14:textId="77777777" w:rsidR="001F3E33" w:rsidRPr="001F3E33" w:rsidRDefault="001F3E33" w:rsidP="001F3E33">
      <w:pPr>
        <w:rPr>
          <w:rFonts w:ascii="Times New Roman" w:hAnsi="Times New Roman" w:cs="Times New Roman"/>
        </w:rPr>
      </w:pPr>
    </w:p>
    <w:p w14:paraId="21416893" w14:textId="13AF9358" w:rsidR="005009AE" w:rsidRDefault="00274404" w:rsidP="008200F3">
      <w:pPr>
        <w:pStyle w:val="Heading3"/>
        <w:spacing w:line="480" w:lineRule="auto"/>
        <w:rPr>
          <w:rFonts w:ascii="Times New Roman" w:hAnsi="Times New Roman" w:cs="Times New Roman"/>
          <w:b/>
          <w:bCs/>
          <w:color w:val="000000" w:themeColor="text1"/>
        </w:rPr>
      </w:pPr>
      <w:bookmarkStart w:id="0" w:name="_Scanner"/>
      <w:bookmarkEnd w:id="0"/>
      <w:r>
        <w:rPr>
          <w:rFonts w:ascii="Times New Roman" w:hAnsi="Times New Roman" w:cs="Times New Roman"/>
          <w:b/>
          <w:bCs/>
          <w:color w:val="000000" w:themeColor="text1"/>
        </w:rPr>
        <w:t>Memory Space</w:t>
      </w:r>
    </w:p>
    <w:p w14:paraId="34B384D8" w14:textId="0F4C9906" w:rsidR="00FD5B27" w:rsidRDefault="00274404" w:rsidP="00FD5B27">
      <w:pPr>
        <w:spacing w:line="480" w:lineRule="auto"/>
        <w:rPr>
          <w:rFonts w:ascii="Times New Roman" w:hAnsi="Times New Roman" w:cs="Times New Roman"/>
        </w:rPr>
      </w:pPr>
      <w:r>
        <w:tab/>
      </w:r>
      <w:r>
        <w:rPr>
          <w:rFonts w:ascii="Times New Roman" w:hAnsi="Times New Roman" w:cs="Times New Roman"/>
        </w:rPr>
        <w:t xml:space="preserve">Our program is organized in the simulator’s “main memory” as a stack. At the top of the stack (highest memory address) is the </w:t>
      </w:r>
      <w:r w:rsidR="00865122">
        <w:rPr>
          <w:rFonts w:ascii="Times New Roman" w:hAnsi="Times New Roman" w:cs="Times New Roman"/>
        </w:rPr>
        <w:t>area for global variable declarations</w:t>
      </w:r>
      <w:r>
        <w:rPr>
          <w:rFonts w:ascii="Times New Roman" w:hAnsi="Times New Roman" w:cs="Times New Roman"/>
        </w:rPr>
        <w:t xml:space="preserve">. After this we’ll have the activation records (stack frames) for each of the functions in the program. Since we only have integer types in C- we don’t have to worry about </w:t>
      </w:r>
      <w:r w:rsidR="003655EB">
        <w:rPr>
          <w:rFonts w:ascii="Times New Roman" w:hAnsi="Times New Roman" w:cs="Times New Roman"/>
        </w:rPr>
        <w:t xml:space="preserve">different </w:t>
      </w:r>
      <w:r>
        <w:rPr>
          <w:rFonts w:ascii="Times New Roman" w:hAnsi="Times New Roman" w:cs="Times New Roman"/>
        </w:rPr>
        <w:t>offsets</w:t>
      </w:r>
      <w:r w:rsidR="003655EB">
        <w:rPr>
          <w:rFonts w:ascii="Times New Roman" w:hAnsi="Times New Roman" w:cs="Times New Roman"/>
        </w:rPr>
        <w:t xml:space="preserve"> for different types</w:t>
      </w:r>
      <w:r>
        <w:rPr>
          <w:rFonts w:ascii="Times New Roman" w:hAnsi="Times New Roman" w:cs="Times New Roman"/>
        </w:rPr>
        <w:t xml:space="preserve">. As we process variable declarations, we store them in the symbol table along with their location </w:t>
      </w:r>
      <w:r w:rsidR="007B3697">
        <w:rPr>
          <w:rFonts w:ascii="Times New Roman" w:hAnsi="Times New Roman" w:cs="Times New Roman"/>
        </w:rPr>
        <w:t>relative to</w:t>
      </w:r>
      <w:r>
        <w:rPr>
          <w:rFonts w:ascii="Times New Roman" w:hAnsi="Times New Roman" w:cs="Times New Roman"/>
        </w:rPr>
        <w:t xml:space="preserve"> the stack frame. </w:t>
      </w:r>
      <w:r w:rsidR="001F3E33">
        <w:rPr>
          <w:rFonts w:ascii="Times New Roman" w:hAnsi="Times New Roman" w:cs="Times New Roman"/>
        </w:rPr>
        <w:t xml:space="preserve">As we process function declarations, we store them in the symbol table with their address in the instruction space (line number). </w:t>
      </w:r>
      <w:r>
        <w:rPr>
          <w:rFonts w:ascii="Times New Roman" w:hAnsi="Times New Roman" w:cs="Times New Roman"/>
        </w:rPr>
        <w:t xml:space="preserve">When we later evaluate </w:t>
      </w:r>
      <w:r w:rsidR="001F3E33">
        <w:rPr>
          <w:rFonts w:ascii="Times New Roman" w:hAnsi="Times New Roman" w:cs="Times New Roman"/>
        </w:rPr>
        <w:t>expressions,</w:t>
      </w:r>
      <w:r>
        <w:rPr>
          <w:rFonts w:ascii="Times New Roman" w:hAnsi="Times New Roman" w:cs="Times New Roman"/>
        </w:rPr>
        <w:t xml:space="preserve"> we can use these relative locations to fetch the </w:t>
      </w:r>
      <w:r w:rsidR="00CB0C12">
        <w:rPr>
          <w:rFonts w:ascii="Times New Roman" w:hAnsi="Times New Roman" w:cs="Times New Roman"/>
        </w:rPr>
        <w:t>memory addresses</w:t>
      </w:r>
      <w:r>
        <w:rPr>
          <w:rFonts w:ascii="Times New Roman" w:hAnsi="Times New Roman" w:cs="Times New Roman"/>
        </w:rPr>
        <w:t xml:space="preserve"> and perform various operations. The symbol table from the previous checkpoint makes sure we are always fetching the correct symbol </w:t>
      </w:r>
      <w:r w:rsidR="00053200">
        <w:rPr>
          <w:rFonts w:ascii="Times New Roman" w:hAnsi="Times New Roman" w:cs="Times New Roman"/>
        </w:rPr>
        <w:t xml:space="preserve">by enforcing </w:t>
      </w:r>
      <w:r>
        <w:rPr>
          <w:rFonts w:ascii="Times New Roman" w:hAnsi="Times New Roman" w:cs="Times New Roman"/>
        </w:rPr>
        <w:t>scoping rules.</w:t>
      </w:r>
    </w:p>
    <w:p w14:paraId="5F97A803" w14:textId="77777777" w:rsidR="00053200" w:rsidRPr="00FB3D67" w:rsidRDefault="00053200" w:rsidP="00053200">
      <w:pPr>
        <w:rPr>
          <w:rFonts w:ascii="Times New Roman" w:hAnsi="Times New Roman" w:cs="Times New Roman"/>
        </w:rPr>
      </w:pPr>
    </w:p>
    <w:p w14:paraId="08CBB3C8" w14:textId="58602A16" w:rsidR="0021462C" w:rsidRDefault="00FB3D67" w:rsidP="008200F3">
      <w:pPr>
        <w:pStyle w:val="Heading3"/>
        <w:spacing w:line="480" w:lineRule="auto"/>
        <w:rPr>
          <w:rFonts w:ascii="Times New Roman" w:hAnsi="Times New Roman" w:cs="Times New Roman"/>
          <w:b/>
          <w:bCs/>
          <w:color w:val="000000" w:themeColor="text1"/>
        </w:rPr>
      </w:pPr>
      <w:bookmarkStart w:id="1" w:name="_Parser"/>
      <w:bookmarkEnd w:id="1"/>
      <w:r w:rsidRPr="00FB3D67">
        <w:rPr>
          <w:rFonts w:ascii="Times New Roman" w:hAnsi="Times New Roman" w:cs="Times New Roman"/>
          <w:b/>
          <w:bCs/>
          <w:color w:val="000000" w:themeColor="text1"/>
        </w:rPr>
        <w:t>Instruction Space</w:t>
      </w:r>
    </w:p>
    <w:p w14:paraId="50DBECAE" w14:textId="51B79585" w:rsidR="00C00967" w:rsidRPr="001B6A32" w:rsidRDefault="00FB3D67" w:rsidP="00C551D1">
      <w:pPr>
        <w:spacing w:line="480" w:lineRule="auto"/>
        <w:rPr>
          <w:rFonts w:ascii="Times New Roman" w:hAnsi="Times New Roman" w:cs="Times New Roman"/>
          <w:color w:val="FF0000"/>
        </w:rPr>
      </w:pPr>
      <w:r>
        <w:tab/>
      </w:r>
      <w:r>
        <w:rPr>
          <w:rFonts w:ascii="Times New Roman" w:hAnsi="Times New Roman" w:cs="Times New Roman"/>
        </w:rPr>
        <w:t xml:space="preserve">The instruction space defines </w:t>
      </w:r>
      <w:r w:rsidR="00D611C0">
        <w:rPr>
          <w:rFonts w:ascii="Times New Roman" w:hAnsi="Times New Roman" w:cs="Times New Roman"/>
        </w:rPr>
        <w:t xml:space="preserve">the memory location </w:t>
      </w:r>
      <w:r w:rsidR="007E008D">
        <w:rPr>
          <w:rFonts w:ascii="Times New Roman" w:hAnsi="Times New Roman" w:cs="Times New Roman"/>
        </w:rPr>
        <w:t>where</w:t>
      </w:r>
      <w:r>
        <w:rPr>
          <w:rFonts w:ascii="Times New Roman" w:hAnsi="Times New Roman" w:cs="Times New Roman"/>
        </w:rPr>
        <w:t xml:space="preserve"> each section of code lies (i.e. code blocks for functions). When we keep track of this, we can perform jumps to different sections of code and control the runtime flow of our program since each instruction in the TM simulator is executed in order of line number.</w:t>
      </w:r>
    </w:p>
    <w:p w14:paraId="04F10CFD" w14:textId="77777777" w:rsidR="00E81728" w:rsidRPr="001B6A32" w:rsidRDefault="00E81728" w:rsidP="0081412E">
      <w:pPr>
        <w:rPr>
          <w:rFonts w:ascii="Times New Roman" w:hAnsi="Times New Roman" w:cs="Times New Roman"/>
          <w:color w:val="FF0000"/>
        </w:rPr>
      </w:pPr>
    </w:p>
    <w:p w14:paraId="174ADF38" w14:textId="7000870B" w:rsidR="00AE17A9" w:rsidRPr="0070550A" w:rsidRDefault="00AE17A9" w:rsidP="008200F3">
      <w:pPr>
        <w:pStyle w:val="Heading2"/>
        <w:spacing w:line="480" w:lineRule="auto"/>
        <w:rPr>
          <w:rFonts w:ascii="Times New Roman" w:hAnsi="Times New Roman" w:cs="Times New Roman"/>
          <w:b/>
          <w:bCs/>
          <w:color w:val="000000" w:themeColor="text1"/>
          <w:u w:val="single"/>
        </w:rPr>
      </w:pPr>
      <w:r w:rsidRPr="0070550A">
        <w:rPr>
          <w:rFonts w:ascii="Times New Roman" w:hAnsi="Times New Roman" w:cs="Times New Roman"/>
          <w:b/>
          <w:bCs/>
          <w:color w:val="000000" w:themeColor="text1"/>
          <w:u w:val="single"/>
        </w:rPr>
        <w:t>Implementation Process</w:t>
      </w:r>
    </w:p>
    <w:p w14:paraId="63C229A6" w14:textId="6B668C14" w:rsidR="0070550A" w:rsidRPr="0070550A" w:rsidRDefault="009A3E9E" w:rsidP="002B0DDF">
      <w:pPr>
        <w:spacing w:line="480" w:lineRule="auto"/>
        <w:rPr>
          <w:rFonts w:ascii="Times New Roman" w:hAnsi="Times New Roman" w:cs="Times New Roman"/>
          <w:color w:val="000000" w:themeColor="text1"/>
        </w:rPr>
      </w:pPr>
      <w:r w:rsidRPr="001B6A32">
        <w:rPr>
          <w:rFonts w:ascii="Times New Roman" w:hAnsi="Times New Roman" w:cs="Times New Roman"/>
          <w:color w:val="FF0000"/>
        </w:rPr>
        <w:tab/>
      </w:r>
      <w:r w:rsidRPr="0070550A">
        <w:rPr>
          <w:rFonts w:ascii="Times New Roman" w:hAnsi="Times New Roman" w:cs="Times New Roman"/>
          <w:color w:val="000000" w:themeColor="text1"/>
        </w:rPr>
        <w:t>We start by constructing</w:t>
      </w:r>
      <w:r w:rsidR="00AF4C8C" w:rsidRPr="0070550A">
        <w:rPr>
          <w:rFonts w:ascii="Times New Roman" w:hAnsi="Times New Roman" w:cs="Times New Roman"/>
          <w:color w:val="000000" w:themeColor="text1"/>
        </w:rPr>
        <w:t xml:space="preserve"> a</w:t>
      </w:r>
      <w:r w:rsidRPr="0070550A">
        <w:rPr>
          <w:rFonts w:ascii="Times New Roman" w:hAnsi="Times New Roman" w:cs="Times New Roman"/>
          <w:color w:val="000000" w:themeColor="text1"/>
        </w:rPr>
        <w:t xml:space="preserve"> </w:t>
      </w:r>
      <w:r w:rsidR="0070550A">
        <w:rPr>
          <w:rFonts w:ascii="Times New Roman" w:hAnsi="Times New Roman" w:cs="Times New Roman"/>
          <w:b/>
          <w:bCs/>
          <w:color w:val="000000" w:themeColor="text1"/>
        </w:rPr>
        <w:t>CodeGenerator</w:t>
      </w:r>
      <w:r w:rsidR="003A6D62" w:rsidRPr="0070550A">
        <w:rPr>
          <w:rFonts w:ascii="Times New Roman" w:hAnsi="Times New Roman" w:cs="Times New Roman"/>
          <w:b/>
          <w:bCs/>
          <w:color w:val="000000" w:themeColor="text1"/>
        </w:rPr>
        <w:t>.java</w:t>
      </w:r>
      <w:r w:rsidR="003A6D62" w:rsidRPr="0070550A">
        <w:rPr>
          <w:rFonts w:ascii="Times New Roman" w:hAnsi="Times New Roman" w:cs="Times New Roman"/>
          <w:color w:val="000000" w:themeColor="text1"/>
        </w:rPr>
        <w:t xml:space="preserve"> class that implements the same </w:t>
      </w:r>
      <w:proofErr w:type="spellStart"/>
      <w:r w:rsidR="003A6D62" w:rsidRPr="0070550A">
        <w:rPr>
          <w:rFonts w:ascii="Times New Roman" w:hAnsi="Times New Roman" w:cs="Times New Roman"/>
          <w:i/>
          <w:iCs/>
          <w:color w:val="000000" w:themeColor="text1"/>
        </w:rPr>
        <w:t>AbstractVisitor</w:t>
      </w:r>
      <w:proofErr w:type="spellEnd"/>
      <w:r w:rsidR="003A6D62" w:rsidRPr="0070550A">
        <w:rPr>
          <w:rFonts w:ascii="Times New Roman" w:hAnsi="Times New Roman" w:cs="Times New Roman"/>
          <w:color w:val="000000" w:themeColor="text1"/>
        </w:rPr>
        <w:t xml:space="preserve"> interface as</w:t>
      </w:r>
      <w:r w:rsidR="00E33F92">
        <w:rPr>
          <w:rFonts w:ascii="Times New Roman" w:hAnsi="Times New Roman" w:cs="Times New Roman"/>
          <w:color w:val="000000" w:themeColor="text1"/>
        </w:rPr>
        <w:t xml:space="preserve"> the</w:t>
      </w:r>
      <w:r w:rsidR="003A6D62" w:rsidRPr="0070550A">
        <w:rPr>
          <w:rFonts w:ascii="Times New Roman" w:hAnsi="Times New Roman" w:cs="Times New Roman"/>
          <w:color w:val="000000" w:themeColor="text1"/>
        </w:rPr>
        <w:t xml:space="preserve"> </w:t>
      </w:r>
      <w:proofErr w:type="spellStart"/>
      <w:r w:rsidR="0070550A">
        <w:rPr>
          <w:rFonts w:ascii="Times New Roman" w:hAnsi="Times New Roman" w:cs="Times New Roman"/>
          <w:i/>
          <w:iCs/>
          <w:color w:val="000000" w:themeColor="text1"/>
        </w:rPr>
        <w:t>SemanticAnalyzer</w:t>
      </w:r>
      <w:proofErr w:type="spellEnd"/>
      <w:r w:rsidR="0070550A">
        <w:rPr>
          <w:rFonts w:ascii="Times New Roman" w:hAnsi="Times New Roman" w:cs="Times New Roman"/>
          <w:i/>
          <w:iCs/>
          <w:color w:val="000000" w:themeColor="text1"/>
        </w:rPr>
        <w:t xml:space="preserve"> </w:t>
      </w:r>
      <w:r w:rsidR="0070550A">
        <w:rPr>
          <w:rFonts w:ascii="Times New Roman" w:hAnsi="Times New Roman" w:cs="Times New Roman"/>
          <w:color w:val="000000" w:themeColor="text1"/>
        </w:rPr>
        <w:t>in checkpoint two</w:t>
      </w:r>
      <w:r w:rsidR="0070550A">
        <w:rPr>
          <w:rFonts w:ascii="Times New Roman" w:hAnsi="Times New Roman" w:cs="Times New Roman"/>
          <w:i/>
          <w:iCs/>
          <w:color w:val="000000" w:themeColor="text1"/>
        </w:rPr>
        <w:t xml:space="preserve"> </w:t>
      </w:r>
      <w:r w:rsidR="0070550A">
        <w:rPr>
          <w:rFonts w:ascii="Times New Roman" w:hAnsi="Times New Roman" w:cs="Times New Roman"/>
          <w:color w:val="000000" w:themeColor="text1"/>
        </w:rPr>
        <w:t xml:space="preserve">and </w:t>
      </w:r>
      <w:proofErr w:type="spellStart"/>
      <w:r w:rsidR="0070550A">
        <w:rPr>
          <w:rFonts w:ascii="Times New Roman" w:hAnsi="Times New Roman" w:cs="Times New Roman"/>
          <w:i/>
          <w:iCs/>
          <w:color w:val="000000" w:themeColor="text1"/>
        </w:rPr>
        <w:t>ShowTreeVisitor</w:t>
      </w:r>
      <w:proofErr w:type="spellEnd"/>
      <w:r w:rsidR="003A6D62" w:rsidRPr="0070550A">
        <w:rPr>
          <w:rFonts w:ascii="Times New Roman" w:hAnsi="Times New Roman" w:cs="Times New Roman"/>
          <w:color w:val="000000" w:themeColor="text1"/>
        </w:rPr>
        <w:t xml:space="preserve"> in checkpoint one. This will be used to</w:t>
      </w:r>
      <w:r w:rsidR="0070550A">
        <w:rPr>
          <w:rFonts w:ascii="Times New Roman" w:hAnsi="Times New Roman" w:cs="Times New Roman"/>
          <w:color w:val="000000" w:themeColor="text1"/>
        </w:rPr>
        <w:t xml:space="preserve"> generate our code</w:t>
      </w:r>
      <w:r w:rsidR="003A6D62" w:rsidRPr="0070550A">
        <w:rPr>
          <w:rFonts w:ascii="Times New Roman" w:hAnsi="Times New Roman" w:cs="Times New Roman"/>
          <w:color w:val="000000" w:themeColor="text1"/>
        </w:rPr>
        <w:t xml:space="preserve">. </w:t>
      </w:r>
      <w:r w:rsidR="00220A64" w:rsidRPr="0070550A">
        <w:rPr>
          <w:rFonts w:ascii="Times New Roman" w:hAnsi="Times New Roman" w:cs="Times New Roman"/>
          <w:color w:val="000000" w:themeColor="text1"/>
        </w:rPr>
        <w:t xml:space="preserve">The </w:t>
      </w:r>
      <w:r w:rsidR="0070550A">
        <w:rPr>
          <w:rFonts w:ascii="Times New Roman" w:hAnsi="Times New Roman" w:cs="Times New Roman"/>
          <w:i/>
          <w:iCs/>
          <w:color w:val="000000" w:themeColor="text1"/>
        </w:rPr>
        <w:t>Code</w:t>
      </w:r>
      <w:r w:rsidR="00220A64" w:rsidRPr="0070550A">
        <w:rPr>
          <w:rFonts w:ascii="Times New Roman" w:hAnsi="Times New Roman" w:cs="Times New Roman"/>
          <w:i/>
          <w:iCs/>
          <w:color w:val="000000" w:themeColor="text1"/>
        </w:rPr>
        <w:t xml:space="preserve"> </w:t>
      </w:r>
      <w:r w:rsidR="0070550A">
        <w:rPr>
          <w:rFonts w:ascii="Times New Roman" w:hAnsi="Times New Roman" w:cs="Times New Roman"/>
          <w:i/>
          <w:iCs/>
          <w:color w:val="000000" w:themeColor="text1"/>
        </w:rPr>
        <w:t>Generator</w:t>
      </w:r>
      <w:r w:rsidR="00220A64" w:rsidRPr="0070550A">
        <w:rPr>
          <w:rFonts w:ascii="Times New Roman" w:hAnsi="Times New Roman" w:cs="Times New Roman"/>
          <w:color w:val="000000" w:themeColor="text1"/>
        </w:rPr>
        <w:t xml:space="preserve"> is composed of a </w:t>
      </w:r>
      <w:r w:rsidR="00220A64" w:rsidRPr="0070550A">
        <w:rPr>
          <w:rFonts w:ascii="Times New Roman" w:hAnsi="Times New Roman" w:cs="Times New Roman"/>
          <w:i/>
          <w:iCs/>
          <w:color w:val="000000" w:themeColor="text1"/>
        </w:rPr>
        <w:t xml:space="preserve">Symbol Table </w:t>
      </w:r>
      <w:r w:rsidR="00220A64" w:rsidRPr="0070550A">
        <w:rPr>
          <w:rFonts w:ascii="Times New Roman" w:hAnsi="Times New Roman" w:cs="Times New Roman"/>
          <w:color w:val="000000" w:themeColor="text1"/>
        </w:rPr>
        <w:t xml:space="preserve">and </w:t>
      </w:r>
      <w:r w:rsidR="00220A64" w:rsidRPr="0070550A">
        <w:rPr>
          <w:rFonts w:ascii="Times New Roman" w:hAnsi="Times New Roman" w:cs="Times New Roman"/>
          <w:i/>
          <w:iCs/>
          <w:color w:val="000000" w:themeColor="text1"/>
        </w:rPr>
        <w:t>Type Checke</w:t>
      </w:r>
      <w:r w:rsidR="0070550A">
        <w:rPr>
          <w:rFonts w:ascii="Times New Roman" w:hAnsi="Times New Roman" w:cs="Times New Roman"/>
          <w:i/>
          <w:iCs/>
          <w:color w:val="000000" w:themeColor="text1"/>
        </w:rPr>
        <w:t xml:space="preserve">r, </w:t>
      </w:r>
      <w:r w:rsidR="0070550A">
        <w:rPr>
          <w:rFonts w:ascii="Times New Roman" w:hAnsi="Times New Roman" w:cs="Times New Roman"/>
          <w:color w:val="000000" w:themeColor="text1"/>
        </w:rPr>
        <w:t xml:space="preserve">the same as the </w:t>
      </w:r>
      <w:r w:rsidR="0070550A">
        <w:rPr>
          <w:rFonts w:ascii="Times New Roman" w:hAnsi="Times New Roman" w:cs="Times New Roman"/>
          <w:i/>
          <w:iCs/>
          <w:color w:val="000000" w:themeColor="text1"/>
        </w:rPr>
        <w:t>Semantic Analyzer.</w:t>
      </w:r>
    </w:p>
    <w:p w14:paraId="1F74269C" w14:textId="77777777" w:rsidR="00220A64" w:rsidRPr="001B6A32" w:rsidRDefault="00220A64" w:rsidP="009A3E9E">
      <w:pPr>
        <w:rPr>
          <w:rFonts w:ascii="Times New Roman" w:hAnsi="Times New Roman" w:cs="Times New Roman"/>
          <w:color w:val="FF0000"/>
        </w:rPr>
      </w:pPr>
    </w:p>
    <w:p w14:paraId="5366C386" w14:textId="7C5C4632" w:rsidR="0070550A" w:rsidRPr="0070550A" w:rsidRDefault="0070550A" w:rsidP="0070550A">
      <w:pPr>
        <w:pStyle w:val="Heading3"/>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Adaptations from Checkpoint 2</w:t>
      </w:r>
    </w:p>
    <w:p w14:paraId="707CBE3A" w14:textId="26E87F56" w:rsidR="00DE7885" w:rsidRDefault="00881B5A" w:rsidP="008E298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There were no</w:t>
      </w:r>
      <w:r w:rsidR="00874762">
        <w:rPr>
          <w:rFonts w:ascii="Times New Roman" w:hAnsi="Times New Roman" w:cs="Times New Roman"/>
          <w:color w:val="000000" w:themeColor="text1"/>
        </w:rPr>
        <w:t xml:space="preserve"> functional</w:t>
      </w:r>
      <w:r>
        <w:rPr>
          <w:rFonts w:ascii="Times New Roman" w:hAnsi="Times New Roman" w:cs="Times New Roman"/>
          <w:color w:val="000000" w:themeColor="text1"/>
        </w:rPr>
        <w:t xml:space="preserve"> changes </w:t>
      </w:r>
      <w:r w:rsidR="00874762">
        <w:rPr>
          <w:rFonts w:ascii="Times New Roman" w:hAnsi="Times New Roman" w:cs="Times New Roman"/>
          <w:color w:val="000000" w:themeColor="text1"/>
        </w:rPr>
        <w:t xml:space="preserve">made </w:t>
      </w:r>
      <w:r w:rsidR="00667FE0" w:rsidRPr="00667FE0">
        <w:rPr>
          <w:rFonts w:ascii="Times New Roman" w:hAnsi="Times New Roman" w:cs="Times New Roman"/>
          <w:color w:val="000000" w:themeColor="text1"/>
        </w:rPr>
        <w:t>to the semantic analyzer</w:t>
      </w:r>
      <w:r w:rsidR="00667FE0">
        <w:rPr>
          <w:rFonts w:ascii="Times New Roman" w:hAnsi="Times New Roman" w:cs="Times New Roman"/>
          <w:color w:val="000000" w:themeColor="text1"/>
        </w:rPr>
        <w:t>. The</w:t>
      </w:r>
      <w:r w:rsidR="00DC4DEC">
        <w:rPr>
          <w:rFonts w:ascii="Times New Roman" w:hAnsi="Times New Roman" w:cs="Times New Roman"/>
          <w:color w:val="000000" w:themeColor="text1"/>
        </w:rPr>
        <w:t xml:space="preserve"> </w:t>
      </w:r>
      <w:r w:rsidR="00667FE0">
        <w:rPr>
          <w:rFonts w:ascii="Times New Roman" w:hAnsi="Times New Roman" w:cs="Times New Roman"/>
          <w:b/>
          <w:bCs/>
          <w:color w:val="000000" w:themeColor="text1"/>
        </w:rPr>
        <w:t>AbstractVisitor.java</w:t>
      </w:r>
      <w:r w:rsidR="00667FE0">
        <w:rPr>
          <w:rFonts w:ascii="Times New Roman" w:hAnsi="Times New Roman" w:cs="Times New Roman"/>
          <w:color w:val="000000" w:themeColor="text1"/>
        </w:rPr>
        <w:t xml:space="preserve"> interface was modified to account for new functionality</w:t>
      </w:r>
      <w:r w:rsidR="00F65113">
        <w:rPr>
          <w:rFonts w:ascii="Times New Roman" w:hAnsi="Times New Roman" w:cs="Times New Roman"/>
          <w:color w:val="000000" w:themeColor="text1"/>
        </w:rPr>
        <w:t xml:space="preserve"> in checkpoint three</w:t>
      </w:r>
      <w:r w:rsidR="00667FE0">
        <w:rPr>
          <w:rFonts w:ascii="Times New Roman" w:hAnsi="Times New Roman" w:cs="Times New Roman"/>
          <w:color w:val="000000" w:themeColor="text1"/>
        </w:rPr>
        <w:t xml:space="preserve">. Although the </w:t>
      </w:r>
      <w:r w:rsidR="00667FE0">
        <w:rPr>
          <w:rFonts w:ascii="Times New Roman" w:hAnsi="Times New Roman" w:cs="Times New Roman"/>
          <w:i/>
          <w:iCs/>
          <w:color w:val="000000" w:themeColor="text1"/>
        </w:rPr>
        <w:t xml:space="preserve">level </w:t>
      </w:r>
      <w:r w:rsidR="00667FE0">
        <w:rPr>
          <w:rFonts w:ascii="Times New Roman" w:hAnsi="Times New Roman" w:cs="Times New Roman"/>
          <w:color w:val="000000" w:themeColor="text1"/>
        </w:rPr>
        <w:t xml:space="preserve">parameter in each </w:t>
      </w:r>
      <w:r w:rsidR="00667FE0">
        <w:rPr>
          <w:rFonts w:ascii="Times New Roman" w:hAnsi="Times New Roman" w:cs="Times New Roman"/>
          <w:i/>
          <w:iCs/>
          <w:color w:val="000000" w:themeColor="text1"/>
        </w:rPr>
        <w:t>visit</w:t>
      </w:r>
      <w:r w:rsidR="00667FE0">
        <w:rPr>
          <w:rFonts w:ascii="Times New Roman" w:hAnsi="Times New Roman" w:cs="Times New Roman"/>
          <w:color w:val="000000" w:themeColor="text1"/>
        </w:rPr>
        <w:t xml:space="preserve"> method </w:t>
      </w:r>
      <w:r w:rsidR="007F4E82">
        <w:rPr>
          <w:rFonts w:ascii="Times New Roman" w:hAnsi="Times New Roman" w:cs="Times New Roman"/>
          <w:color w:val="000000" w:themeColor="text1"/>
        </w:rPr>
        <w:t>could</w:t>
      </w:r>
      <w:r w:rsidR="00667FE0">
        <w:rPr>
          <w:rFonts w:ascii="Times New Roman" w:hAnsi="Times New Roman" w:cs="Times New Roman"/>
          <w:color w:val="000000" w:themeColor="text1"/>
        </w:rPr>
        <w:t xml:space="preserve"> be reused to </w:t>
      </w:r>
      <w:r w:rsidR="00982023">
        <w:rPr>
          <w:rFonts w:ascii="Times New Roman" w:hAnsi="Times New Roman" w:cs="Times New Roman"/>
          <w:color w:val="000000" w:themeColor="text1"/>
        </w:rPr>
        <w:t xml:space="preserve">instead </w:t>
      </w:r>
      <w:r w:rsidR="00667FE0">
        <w:rPr>
          <w:rFonts w:ascii="Times New Roman" w:hAnsi="Times New Roman" w:cs="Times New Roman"/>
          <w:color w:val="000000" w:themeColor="text1"/>
        </w:rPr>
        <w:t>keep track of the frame offset (stack pointer)</w:t>
      </w:r>
      <w:r w:rsidR="005932C2">
        <w:rPr>
          <w:rFonts w:ascii="Times New Roman" w:hAnsi="Times New Roman" w:cs="Times New Roman"/>
          <w:color w:val="000000" w:themeColor="text1"/>
        </w:rPr>
        <w:t>,</w:t>
      </w:r>
      <w:r w:rsidR="00667FE0">
        <w:rPr>
          <w:rFonts w:ascii="Times New Roman" w:hAnsi="Times New Roman" w:cs="Times New Roman"/>
          <w:color w:val="000000" w:themeColor="text1"/>
        </w:rPr>
        <w:t xml:space="preserve"> an additional parameter </w:t>
      </w:r>
      <w:proofErr w:type="spellStart"/>
      <w:r w:rsidR="00667FE0">
        <w:rPr>
          <w:rFonts w:ascii="Times New Roman" w:hAnsi="Times New Roman" w:cs="Times New Roman"/>
          <w:i/>
          <w:iCs/>
          <w:color w:val="000000" w:themeColor="text1"/>
        </w:rPr>
        <w:t>isAddress</w:t>
      </w:r>
      <w:proofErr w:type="spellEnd"/>
      <w:r w:rsidR="00667FE0">
        <w:rPr>
          <w:rFonts w:ascii="Times New Roman" w:hAnsi="Times New Roman" w:cs="Times New Roman"/>
          <w:color w:val="000000" w:themeColor="text1"/>
        </w:rPr>
        <w:t xml:space="preserve"> needed to be added to help in evaluating </w:t>
      </w:r>
      <w:r w:rsidR="00452054">
        <w:rPr>
          <w:rFonts w:ascii="Times New Roman" w:hAnsi="Times New Roman" w:cs="Times New Roman"/>
          <w:color w:val="000000" w:themeColor="text1"/>
        </w:rPr>
        <w:t>assignment expressions</w:t>
      </w:r>
      <w:r w:rsidR="00667FE0">
        <w:rPr>
          <w:rFonts w:ascii="Times New Roman" w:hAnsi="Times New Roman" w:cs="Times New Roman"/>
          <w:color w:val="000000" w:themeColor="text1"/>
        </w:rPr>
        <w:t xml:space="preserve">. </w:t>
      </w:r>
      <w:r w:rsidR="00527E4A">
        <w:rPr>
          <w:rFonts w:ascii="Times New Roman" w:hAnsi="Times New Roman" w:cs="Times New Roman"/>
          <w:color w:val="000000" w:themeColor="text1"/>
        </w:rPr>
        <w:t>Also added</w:t>
      </w:r>
      <w:r w:rsidR="00763ABA">
        <w:rPr>
          <w:rFonts w:ascii="Times New Roman" w:hAnsi="Times New Roman" w:cs="Times New Roman"/>
          <w:color w:val="000000" w:themeColor="text1"/>
        </w:rPr>
        <w:t xml:space="preserve"> was the</w:t>
      </w:r>
      <w:r w:rsidR="00527E4A">
        <w:rPr>
          <w:rFonts w:ascii="Times New Roman" w:hAnsi="Times New Roman" w:cs="Times New Roman"/>
          <w:color w:val="000000" w:themeColor="text1"/>
        </w:rPr>
        <w:t xml:space="preserve"> return of</w:t>
      </w:r>
      <w:r w:rsidR="00763ABA">
        <w:rPr>
          <w:rFonts w:ascii="Times New Roman" w:hAnsi="Times New Roman" w:cs="Times New Roman"/>
          <w:color w:val="000000" w:themeColor="text1"/>
        </w:rPr>
        <w:t xml:space="preserve"> an</w:t>
      </w:r>
      <w:r w:rsidR="00527E4A">
        <w:rPr>
          <w:rFonts w:ascii="Times New Roman" w:hAnsi="Times New Roman" w:cs="Times New Roman"/>
          <w:color w:val="000000" w:themeColor="text1"/>
        </w:rPr>
        <w:t xml:space="preserve"> integer</w:t>
      </w:r>
      <w:r w:rsidR="006D304F">
        <w:rPr>
          <w:rFonts w:ascii="Times New Roman" w:hAnsi="Times New Roman" w:cs="Times New Roman"/>
          <w:color w:val="000000" w:themeColor="text1"/>
        </w:rPr>
        <w:t xml:space="preserve"> value</w:t>
      </w:r>
      <w:r w:rsidR="00527E4A">
        <w:rPr>
          <w:rFonts w:ascii="Times New Roman" w:hAnsi="Times New Roman" w:cs="Times New Roman"/>
          <w:color w:val="000000" w:themeColor="text1"/>
        </w:rPr>
        <w:t>.</w:t>
      </w:r>
      <w:r w:rsidR="008E2988">
        <w:rPr>
          <w:rFonts w:ascii="Times New Roman" w:hAnsi="Times New Roman" w:cs="Times New Roman"/>
          <w:color w:val="000000" w:themeColor="text1"/>
        </w:rPr>
        <w:t xml:space="preserve"> Syntax nodes will sometimes share the same scope (i.e. function params and function body)</w:t>
      </w:r>
      <w:r w:rsidR="00B633E1">
        <w:rPr>
          <w:rFonts w:ascii="Times New Roman" w:hAnsi="Times New Roman" w:cs="Times New Roman"/>
          <w:color w:val="000000" w:themeColor="text1"/>
        </w:rPr>
        <w:t xml:space="preserve"> and the integer </w:t>
      </w:r>
      <w:r w:rsidR="008E2988">
        <w:rPr>
          <w:rFonts w:ascii="Times New Roman" w:hAnsi="Times New Roman" w:cs="Times New Roman"/>
          <w:color w:val="000000" w:themeColor="text1"/>
        </w:rPr>
        <w:t>return lets us keep track of the offset updated by inner syntax nodes.</w:t>
      </w:r>
    </w:p>
    <w:p w14:paraId="4069CAA7" w14:textId="77777777" w:rsidR="00B633E1" w:rsidRDefault="00B633E1" w:rsidP="00B633E1">
      <w:pPr>
        <w:rPr>
          <w:rFonts w:ascii="Times New Roman" w:hAnsi="Times New Roman" w:cs="Times New Roman"/>
          <w:color w:val="000000" w:themeColor="text1"/>
        </w:rPr>
      </w:pPr>
    </w:p>
    <w:p w14:paraId="5536B875" w14:textId="2501A333" w:rsidR="00DE7885" w:rsidRPr="00DE7885" w:rsidRDefault="00BC1269" w:rsidP="00DE7885">
      <w:pPr>
        <w:pStyle w:val="Heading3"/>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Memory Space</w:t>
      </w:r>
    </w:p>
    <w:p w14:paraId="576CED6B" w14:textId="62593656" w:rsidR="003151F3" w:rsidRPr="00527E4A" w:rsidRDefault="00BC1269" w:rsidP="007A6E8B">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To make sure we are outputting instructions related to the correct memory space we make use of two offsets, one for global and one for l</w:t>
      </w:r>
      <w:r w:rsidR="00642B9B">
        <w:rPr>
          <w:rFonts w:ascii="Times New Roman" w:hAnsi="Times New Roman" w:cs="Times New Roman"/>
          <w:color w:val="000000" w:themeColor="text1"/>
        </w:rPr>
        <w:softHyphen/>
      </w:r>
      <w:r>
        <w:rPr>
          <w:rFonts w:ascii="Times New Roman" w:hAnsi="Times New Roman" w:cs="Times New Roman"/>
          <w:color w:val="000000" w:themeColor="text1"/>
        </w:rPr>
        <w:t xml:space="preserve">ocal. As we begin traversing the syntax </w:t>
      </w:r>
      <w:r w:rsidR="00642B9B">
        <w:rPr>
          <w:rFonts w:ascii="Times New Roman" w:hAnsi="Times New Roman" w:cs="Times New Roman"/>
          <w:color w:val="000000" w:themeColor="text1"/>
        </w:rPr>
        <w:t>tree,</w:t>
      </w:r>
      <w:r>
        <w:rPr>
          <w:rFonts w:ascii="Times New Roman" w:hAnsi="Times New Roman" w:cs="Times New Roman"/>
          <w:color w:val="000000" w:themeColor="text1"/>
        </w:rPr>
        <w:t xml:space="preserve"> we start with </w:t>
      </w:r>
      <w:r w:rsidR="00125849">
        <w:rPr>
          <w:rFonts w:ascii="Times New Roman" w:hAnsi="Times New Roman" w:cs="Times New Roman"/>
          <w:color w:val="000000" w:themeColor="text1"/>
        </w:rPr>
        <w:t xml:space="preserve">global </w:t>
      </w:r>
      <w:r>
        <w:rPr>
          <w:rFonts w:ascii="Times New Roman" w:hAnsi="Times New Roman" w:cs="Times New Roman"/>
          <w:color w:val="000000" w:themeColor="text1"/>
        </w:rPr>
        <w:t>variable declarations</w:t>
      </w:r>
      <w:r w:rsidR="00125849">
        <w:rPr>
          <w:rFonts w:ascii="Times New Roman" w:hAnsi="Times New Roman" w:cs="Times New Roman"/>
          <w:color w:val="000000" w:themeColor="text1"/>
        </w:rPr>
        <w:t>. As</w:t>
      </w:r>
      <w:r>
        <w:rPr>
          <w:rFonts w:ascii="Times New Roman" w:hAnsi="Times New Roman" w:cs="Times New Roman"/>
          <w:color w:val="000000" w:themeColor="text1"/>
        </w:rPr>
        <w:t xml:space="preserve"> we process these </w:t>
      </w:r>
      <w:r w:rsidR="00642B9B">
        <w:rPr>
          <w:rFonts w:ascii="Times New Roman" w:hAnsi="Times New Roman" w:cs="Times New Roman"/>
          <w:color w:val="000000" w:themeColor="text1"/>
        </w:rPr>
        <w:t>variables,</w:t>
      </w:r>
      <w:r>
        <w:rPr>
          <w:rFonts w:ascii="Times New Roman" w:hAnsi="Times New Roman" w:cs="Times New Roman"/>
          <w:color w:val="000000" w:themeColor="text1"/>
        </w:rPr>
        <w:t xml:space="preserve"> we decrement the global offset and add them to the symbol table</w:t>
      </w:r>
      <w:r w:rsidR="00527E4A">
        <w:rPr>
          <w:rFonts w:ascii="Times New Roman" w:hAnsi="Times New Roman" w:cs="Times New Roman"/>
          <w:color w:val="000000" w:themeColor="text1"/>
        </w:rPr>
        <w:t xml:space="preserve"> </w:t>
      </w:r>
      <w:r w:rsidR="00E009A8">
        <w:rPr>
          <w:rFonts w:ascii="Times New Roman" w:hAnsi="Times New Roman" w:cs="Times New Roman"/>
          <w:color w:val="000000" w:themeColor="text1"/>
        </w:rPr>
        <w:t>with a</w:t>
      </w:r>
      <w:r w:rsidR="00527E4A">
        <w:rPr>
          <w:rFonts w:ascii="Times New Roman" w:hAnsi="Times New Roman" w:cs="Times New Roman"/>
          <w:color w:val="000000" w:themeColor="text1"/>
        </w:rPr>
        <w:t xml:space="preserve"> </w:t>
      </w:r>
      <w:proofErr w:type="spellStart"/>
      <w:r w:rsidR="00527E4A">
        <w:rPr>
          <w:rFonts w:ascii="Times New Roman" w:hAnsi="Times New Roman" w:cs="Times New Roman"/>
          <w:i/>
          <w:iCs/>
          <w:color w:val="000000" w:themeColor="text1"/>
        </w:rPr>
        <w:t>nestLevel</w:t>
      </w:r>
      <w:proofErr w:type="spellEnd"/>
      <w:r w:rsidR="00527E4A">
        <w:rPr>
          <w:rFonts w:ascii="Times New Roman" w:hAnsi="Times New Roman" w:cs="Times New Roman"/>
          <w:i/>
          <w:iCs/>
          <w:color w:val="000000" w:themeColor="text1"/>
        </w:rPr>
        <w:t xml:space="preserve"> </w:t>
      </w:r>
      <w:r w:rsidR="00E009A8">
        <w:rPr>
          <w:rFonts w:ascii="Times New Roman" w:hAnsi="Times New Roman" w:cs="Times New Roman"/>
          <w:color w:val="000000" w:themeColor="text1"/>
        </w:rPr>
        <w:t>of</w:t>
      </w:r>
      <w:r w:rsidR="00527E4A">
        <w:rPr>
          <w:rFonts w:ascii="Times New Roman" w:hAnsi="Times New Roman" w:cs="Times New Roman"/>
          <w:color w:val="000000" w:themeColor="text1"/>
        </w:rPr>
        <w:t xml:space="preserve"> 0. Next we process functions. Since each function has its own </w:t>
      </w:r>
      <w:r w:rsidR="00633DEE">
        <w:rPr>
          <w:rFonts w:ascii="Times New Roman" w:hAnsi="Times New Roman" w:cs="Times New Roman"/>
          <w:color w:val="000000" w:themeColor="text1"/>
        </w:rPr>
        <w:t>scope,</w:t>
      </w:r>
      <w:r w:rsidR="00527E4A">
        <w:rPr>
          <w:rFonts w:ascii="Times New Roman" w:hAnsi="Times New Roman" w:cs="Times New Roman"/>
          <w:color w:val="000000" w:themeColor="text1"/>
        </w:rPr>
        <w:t xml:space="preserve"> we </w:t>
      </w:r>
      <w:r w:rsidR="008E2988">
        <w:rPr>
          <w:rFonts w:ascii="Times New Roman" w:hAnsi="Times New Roman" w:cs="Times New Roman"/>
          <w:color w:val="000000" w:themeColor="text1"/>
        </w:rPr>
        <w:t xml:space="preserve">make </w:t>
      </w:r>
      <w:r w:rsidR="00125849">
        <w:rPr>
          <w:rFonts w:ascii="Times New Roman" w:hAnsi="Times New Roman" w:cs="Times New Roman"/>
          <w:color w:val="000000" w:themeColor="text1"/>
        </w:rPr>
        <w:t>use of the frame offset. Starting at -2 for each function (frame pointer</w:t>
      </w:r>
      <w:r w:rsidR="00435C82">
        <w:rPr>
          <w:rFonts w:ascii="Times New Roman" w:hAnsi="Times New Roman" w:cs="Times New Roman"/>
          <w:color w:val="000000" w:themeColor="text1"/>
        </w:rPr>
        <w:t xml:space="preserve"> – 0</w:t>
      </w:r>
      <w:r w:rsidR="00125849">
        <w:rPr>
          <w:rFonts w:ascii="Times New Roman" w:hAnsi="Times New Roman" w:cs="Times New Roman"/>
          <w:color w:val="000000" w:themeColor="text1"/>
        </w:rPr>
        <w:t xml:space="preserve"> is for old frame pointer, frame pointer – 1 is for return address) the stack pointer is decremented to account for memory </w:t>
      </w:r>
      <w:r w:rsidR="00CE153D">
        <w:rPr>
          <w:rFonts w:ascii="Times New Roman" w:hAnsi="Times New Roman" w:cs="Times New Roman"/>
          <w:color w:val="000000" w:themeColor="text1"/>
        </w:rPr>
        <w:t>of</w:t>
      </w:r>
      <w:r w:rsidR="00125849">
        <w:rPr>
          <w:rFonts w:ascii="Times New Roman" w:hAnsi="Times New Roman" w:cs="Times New Roman"/>
          <w:color w:val="000000" w:themeColor="text1"/>
        </w:rPr>
        <w:t xml:space="preserve"> local variable declarations. </w:t>
      </w:r>
      <w:r w:rsidR="007510A3">
        <w:rPr>
          <w:rFonts w:ascii="Times New Roman" w:hAnsi="Times New Roman" w:cs="Times New Roman"/>
          <w:color w:val="000000" w:themeColor="text1"/>
        </w:rPr>
        <w:t xml:space="preserve">When variables are used inside of </w:t>
      </w:r>
      <w:r w:rsidR="00F3330F">
        <w:rPr>
          <w:rFonts w:ascii="Times New Roman" w:hAnsi="Times New Roman" w:cs="Times New Roman"/>
          <w:color w:val="000000" w:themeColor="text1"/>
        </w:rPr>
        <w:t>expressions,</w:t>
      </w:r>
      <w:r w:rsidR="007510A3">
        <w:rPr>
          <w:rFonts w:ascii="Times New Roman" w:hAnsi="Times New Roman" w:cs="Times New Roman"/>
          <w:color w:val="000000" w:themeColor="text1"/>
        </w:rPr>
        <w:t xml:space="preserve"> we </w:t>
      </w:r>
      <w:r w:rsidR="00CF70F1">
        <w:rPr>
          <w:rFonts w:ascii="Times New Roman" w:hAnsi="Times New Roman" w:cs="Times New Roman"/>
          <w:color w:val="000000" w:themeColor="text1"/>
        </w:rPr>
        <w:t>use the reference to the variable declarations to capture the declaration offset and nesting level. The nesting level tells us which frame pointer to use to access the variable (local or global) and the offset tells us how far down the stack to go to get it.</w:t>
      </w:r>
      <w:r w:rsidR="007A6E8B">
        <w:rPr>
          <w:rFonts w:ascii="Times New Roman" w:hAnsi="Times New Roman" w:cs="Times New Roman"/>
          <w:color w:val="000000" w:themeColor="text1"/>
        </w:rPr>
        <w:t xml:space="preserve"> </w:t>
      </w:r>
      <w:r w:rsidR="00125849">
        <w:rPr>
          <w:rFonts w:ascii="Times New Roman" w:hAnsi="Times New Roman" w:cs="Times New Roman"/>
          <w:color w:val="000000" w:themeColor="text1"/>
        </w:rPr>
        <w:t xml:space="preserve">Also, when we compute </w:t>
      </w:r>
      <w:r w:rsidR="00F3330F">
        <w:rPr>
          <w:rFonts w:ascii="Times New Roman" w:hAnsi="Times New Roman" w:cs="Times New Roman"/>
          <w:color w:val="000000" w:themeColor="text1"/>
        </w:rPr>
        <w:t>expressions,</w:t>
      </w:r>
      <w:r w:rsidR="00125849">
        <w:rPr>
          <w:rFonts w:ascii="Times New Roman" w:hAnsi="Times New Roman" w:cs="Times New Roman"/>
          <w:color w:val="000000" w:themeColor="text1"/>
        </w:rPr>
        <w:t xml:space="preserve"> we need </w:t>
      </w:r>
      <w:r w:rsidR="007A6E8B">
        <w:rPr>
          <w:rFonts w:ascii="Times New Roman" w:hAnsi="Times New Roman" w:cs="Times New Roman"/>
          <w:color w:val="000000" w:themeColor="text1"/>
        </w:rPr>
        <w:t xml:space="preserve">temporary </w:t>
      </w:r>
      <w:r w:rsidR="00125849">
        <w:rPr>
          <w:rFonts w:ascii="Times New Roman" w:hAnsi="Times New Roman" w:cs="Times New Roman"/>
          <w:color w:val="000000" w:themeColor="text1"/>
        </w:rPr>
        <w:t>variables</w:t>
      </w:r>
      <w:r w:rsidR="007A6E8B">
        <w:rPr>
          <w:rFonts w:ascii="Times New Roman" w:hAnsi="Times New Roman" w:cs="Times New Roman"/>
          <w:color w:val="000000" w:themeColor="text1"/>
        </w:rPr>
        <w:t xml:space="preserve"> to store the intermediary values</w:t>
      </w:r>
      <w:r w:rsidR="00125849">
        <w:rPr>
          <w:rFonts w:ascii="Times New Roman" w:hAnsi="Times New Roman" w:cs="Times New Roman"/>
          <w:color w:val="000000" w:themeColor="text1"/>
        </w:rPr>
        <w:t xml:space="preserve">. To implement </w:t>
      </w:r>
      <w:r w:rsidR="00F3330F">
        <w:rPr>
          <w:rFonts w:ascii="Times New Roman" w:hAnsi="Times New Roman" w:cs="Times New Roman"/>
          <w:color w:val="000000" w:themeColor="text1"/>
        </w:rPr>
        <w:t>this,</w:t>
      </w:r>
      <w:r w:rsidR="00125849">
        <w:rPr>
          <w:rFonts w:ascii="Times New Roman" w:hAnsi="Times New Roman" w:cs="Times New Roman"/>
          <w:color w:val="000000" w:themeColor="text1"/>
        </w:rPr>
        <w:t xml:space="preserve"> we push intermediary values to the bottom of the stack </w:t>
      </w:r>
      <w:r w:rsidR="007A6E8B">
        <w:rPr>
          <w:rFonts w:ascii="Times New Roman" w:hAnsi="Times New Roman" w:cs="Times New Roman"/>
          <w:color w:val="000000" w:themeColor="text1"/>
        </w:rPr>
        <w:t>when they’re being computed</w:t>
      </w:r>
      <w:r w:rsidR="00C72936">
        <w:rPr>
          <w:rFonts w:ascii="Times New Roman" w:hAnsi="Times New Roman" w:cs="Times New Roman"/>
          <w:color w:val="000000" w:themeColor="text1"/>
        </w:rPr>
        <w:t xml:space="preserve"> </w:t>
      </w:r>
      <w:r w:rsidR="00F3330F">
        <w:rPr>
          <w:rFonts w:ascii="Times New Roman" w:hAnsi="Times New Roman" w:cs="Times New Roman"/>
          <w:color w:val="000000" w:themeColor="text1"/>
        </w:rPr>
        <w:t xml:space="preserve">then </w:t>
      </w:r>
      <w:r w:rsidR="00C72936">
        <w:rPr>
          <w:rFonts w:ascii="Times New Roman" w:hAnsi="Times New Roman" w:cs="Times New Roman"/>
          <w:color w:val="000000" w:themeColor="text1"/>
        </w:rPr>
        <w:t>collapse the stack</w:t>
      </w:r>
      <w:r w:rsidR="00F3330F">
        <w:rPr>
          <w:rFonts w:ascii="Times New Roman" w:hAnsi="Times New Roman" w:cs="Times New Roman"/>
          <w:color w:val="000000" w:themeColor="text1"/>
        </w:rPr>
        <w:t xml:space="preserve"> and store the final value</w:t>
      </w:r>
      <w:r w:rsidR="00C72936">
        <w:rPr>
          <w:rFonts w:ascii="Times New Roman" w:hAnsi="Times New Roman" w:cs="Times New Roman"/>
          <w:color w:val="000000" w:themeColor="text1"/>
        </w:rPr>
        <w:t xml:space="preserve">. </w:t>
      </w:r>
    </w:p>
    <w:p w14:paraId="257FCA29" w14:textId="36D87244" w:rsidR="00C10F04" w:rsidRPr="001B6A32" w:rsidRDefault="00220A64" w:rsidP="00BE4D0A">
      <w:pPr>
        <w:rPr>
          <w:rFonts w:ascii="Times New Roman" w:hAnsi="Times New Roman" w:cs="Times New Roman"/>
          <w:color w:val="FF0000"/>
        </w:rPr>
      </w:pPr>
      <w:r w:rsidRPr="001B6A32">
        <w:rPr>
          <w:rFonts w:ascii="Times New Roman" w:hAnsi="Times New Roman" w:cs="Times New Roman"/>
          <w:color w:val="FF0000"/>
        </w:rPr>
        <w:t xml:space="preserve"> </w:t>
      </w:r>
    </w:p>
    <w:p w14:paraId="1BF40693" w14:textId="0D4FDF33" w:rsidR="00FF3269" w:rsidRPr="00F757C7" w:rsidRDefault="00F757C7" w:rsidP="008200F3">
      <w:pPr>
        <w:pStyle w:val="Heading3"/>
        <w:spacing w:line="480" w:lineRule="auto"/>
        <w:rPr>
          <w:rFonts w:ascii="Times New Roman" w:hAnsi="Times New Roman" w:cs="Times New Roman"/>
          <w:b/>
          <w:bCs/>
          <w:color w:val="000000" w:themeColor="text1"/>
        </w:rPr>
      </w:pPr>
      <w:r w:rsidRPr="00F757C7">
        <w:rPr>
          <w:rFonts w:ascii="Times New Roman" w:hAnsi="Times New Roman" w:cs="Times New Roman"/>
          <w:b/>
          <w:bCs/>
          <w:color w:val="000000" w:themeColor="text1"/>
        </w:rPr>
        <w:lastRenderedPageBreak/>
        <w:t>Instruction Space</w:t>
      </w:r>
    </w:p>
    <w:p w14:paraId="17E95FC5" w14:textId="1C6D9E46" w:rsidR="00C437AF" w:rsidRPr="001B6A32" w:rsidRDefault="005F75F0" w:rsidP="007E7FCF">
      <w:pPr>
        <w:spacing w:line="480" w:lineRule="auto"/>
        <w:rPr>
          <w:rFonts w:ascii="Times New Roman" w:hAnsi="Times New Roman" w:cs="Times New Roman"/>
          <w:color w:val="FF0000"/>
        </w:rPr>
      </w:pPr>
      <w:r w:rsidRPr="001B6A32">
        <w:rPr>
          <w:color w:val="FF0000"/>
        </w:rPr>
        <w:tab/>
      </w:r>
      <w:r w:rsidR="00F757C7">
        <w:rPr>
          <w:rFonts w:ascii="Times New Roman" w:hAnsi="Times New Roman" w:cs="Times New Roman"/>
          <w:color w:val="000000" w:themeColor="text1"/>
        </w:rPr>
        <w:t>To make sure we are executing the correct instructions</w:t>
      </w:r>
      <w:r w:rsidR="00763737">
        <w:rPr>
          <w:rFonts w:ascii="Times New Roman" w:hAnsi="Times New Roman" w:cs="Times New Roman"/>
          <w:color w:val="000000" w:themeColor="text1"/>
        </w:rPr>
        <w:t xml:space="preserve">, </w:t>
      </w:r>
      <w:r w:rsidR="00F757C7">
        <w:rPr>
          <w:rFonts w:ascii="Times New Roman" w:hAnsi="Times New Roman" w:cs="Times New Roman"/>
          <w:color w:val="000000" w:themeColor="text1"/>
        </w:rPr>
        <w:t xml:space="preserve">we need to have a pointer </w:t>
      </w:r>
      <w:r w:rsidR="00930912">
        <w:rPr>
          <w:rFonts w:ascii="Times New Roman" w:hAnsi="Times New Roman" w:cs="Times New Roman"/>
          <w:color w:val="000000" w:themeColor="text1"/>
        </w:rPr>
        <w:t>keeping track</w:t>
      </w:r>
      <w:r w:rsidR="00F757C7">
        <w:rPr>
          <w:rFonts w:ascii="Times New Roman" w:hAnsi="Times New Roman" w:cs="Times New Roman"/>
          <w:color w:val="000000" w:themeColor="text1"/>
        </w:rPr>
        <w:t xml:space="preserve"> of the current line number </w:t>
      </w:r>
      <w:r w:rsidR="00930912">
        <w:rPr>
          <w:rFonts w:ascii="Times New Roman" w:hAnsi="Times New Roman" w:cs="Times New Roman"/>
          <w:color w:val="000000" w:themeColor="text1"/>
        </w:rPr>
        <w:t>(</w:t>
      </w:r>
      <w:proofErr w:type="spellStart"/>
      <w:r w:rsidR="00930912">
        <w:rPr>
          <w:rFonts w:ascii="Times New Roman" w:hAnsi="Times New Roman" w:cs="Times New Roman"/>
          <w:i/>
          <w:iCs/>
          <w:color w:val="000000" w:themeColor="text1"/>
        </w:rPr>
        <w:t>emitLoc</w:t>
      </w:r>
      <w:proofErr w:type="spellEnd"/>
      <w:r w:rsidR="00930912">
        <w:rPr>
          <w:rFonts w:ascii="Times New Roman" w:hAnsi="Times New Roman" w:cs="Times New Roman"/>
          <w:i/>
          <w:iCs/>
          <w:color w:val="000000" w:themeColor="text1"/>
        </w:rPr>
        <w:t xml:space="preserve">) </w:t>
      </w:r>
      <w:r w:rsidR="00F757C7">
        <w:rPr>
          <w:rFonts w:ascii="Times New Roman" w:hAnsi="Times New Roman" w:cs="Times New Roman"/>
          <w:color w:val="000000" w:themeColor="text1"/>
        </w:rPr>
        <w:t>and a pointer to mark the entry line number of our program (starting line number for main method).</w:t>
      </w:r>
      <w:r w:rsidR="00E10464">
        <w:rPr>
          <w:rFonts w:ascii="Times New Roman" w:hAnsi="Times New Roman" w:cs="Times New Roman"/>
          <w:color w:val="000000" w:themeColor="text1"/>
        </w:rPr>
        <w:t xml:space="preserve"> </w:t>
      </w:r>
      <w:r w:rsidR="007C7959">
        <w:rPr>
          <w:rFonts w:ascii="Times New Roman" w:hAnsi="Times New Roman" w:cs="Times New Roman"/>
          <w:color w:val="000000" w:themeColor="text1"/>
        </w:rPr>
        <w:t xml:space="preserve">To ensure the correct control flow of our program we make use of values in registers and the program counter register to jump to different addresses in the instruction space. </w:t>
      </w:r>
      <w:r w:rsidR="009E54AF">
        <w:rPr>
          <w:rFonts w:ascii="Times New Roman" w:hAnsi="Times New Roman" w:cs="Times New Roman"/>
          <w:color w:val="000000" w:themeColor="text1"/>
        </w:rPr>
        <w:t xml:space="preserve">Since the TM simulator sorts instructions based </w:t>
      </w:r>
      <w:proofErr w:type="gramStart"/>
      <w:r w:rsidR="009E54AF">
        <w:rPr>
          <w:rFonts w:ascii="Times New Roman" w:hAnsi="Times New Roman" w:cs="Times New Roman"/>
          <w:color w:val="000000" w:themeColor="text1"/>
        </w:rPr>
        <w:t>on line</w:t>
      </w:r>
      <w:proofErr w:type="gramEnd"/>
      <w:r w:rsidR="009E54AF">
        <w:rPr>
          <w:rFonts w:ascii="Times New Roman" w:hAnsi="Times New Roman" w:cs="Times New Roman"/>
          <w:color w:val="000000" w:themeColor="text1"/>
        </w:rPr>
        <w:t xml:space="preserve"> number before loading them to be executed</w:t>
      </w:r>
      <w:r w:rsidR="00EA37DF">
        <w:rPr>
          <w:rFonts w:ascii="Times New Roman" w:hAnsi="Times New Roman" w:cs="Times New Roman"/>
          <w:color w:val="000000" w:themeColor="text1"/>
        </w:rPr>
        <w:t>,</w:t>
      </w:r>
      <w:r w:rsidR="009E54AF">
        <w:rPr>
          <w:rFonts w:ascii="Times New Roman" w:hAnsi="Times New Roman" w:cs="Times New Roman"/>
          <w:color w:val="000000" w:themeColor="text1"/>
        </w:rPr>
        <w:t xml:space="preserve"> we can print instructions out of order when it is convenient to do so (conditional and conditional jumps).</w:t>
      </w:r>
    </w:p>
    <w:p w14:paraId="1B1BF21C" w14:textId="77777777" w:rsidR="0069004A" w:rsidRPr="001B6A32" w:rsidRDefault="0069004A" w:rsidP="00AD1698">
      <w:pPr>
        <w:rPr>
          <w:rFonts w:ascii="Times New Roman" w:hAnsi="Times New Roman" w:cs="Times New Roman"/>
          <w:color w:val="FF0000"/>
        </w:rPr>
      </w:pPr>
    </w:p>
    <w:p w14:paraId="52379D9A" w14:textId="6C2FA6B4" w:rsidR="00BD55A7" w:rsidRPr="007E7FCF" w:rsidRDefault="00513FD6" w:rsidP="008200F3">
      <w:pPr>
        <w:pStyle w:val="Heading2"/>
        <w:spacing w:line="480" w:lineRule="auto"/>
        <w:rPr>
          <w:rFonts w:ascii="Times New Roman" w:hAnsi="Times New Roman" w:cs="Times New Roman"/>
          <w:b/>
          <w:bCs/>
          <w:color w:val="000000" w:themeColor="text1"/>
          <w:u w:val="single"/>
        </w:rPr>
      </w:pPr>
      <w:r w:rsidRPr="007E7FCF">
        <w:rPr>
          <w:rFonts w:ascii="Times New Roman" w:hAnsi="Times New Roman" w:cs="Times New Roman"/>
          <w:b/>
          <w:bCs/>
          <w:color w:val="000000" w:themeColor="text1"/>
          <w:u w:val="single"/>
        </w:rPr>
        <w:t>Lessons Learned</w:t>
      </w:r>
    </w:p>
    <w:p w14:paraId="6F91238B" w14:textId="2A97AF70" w:rsidR="00E92B0E" w:rsidRDefault="00513FD6" w:rsidP="00C437AF">
      <w:pPr>
        <w:spacing w:line="480" w:lineRule="auto"/>
        <w:rPr>
          <w:rFonts w:ascii="Times New Roman" w:hAnsi="Times New Roman" w:cs="Times New Roman"/>
          <w:color w:val="000000" w:themeColor="text1"/>
        </w:rPr>
      </w:pPr>
      <w:r w:rsidRPr="001B6A32">
        <w:rPr>
          <w:rFonts w:ascii="Times New Roman" w:hAnsi="Times New Roman" w:cs="Times New Roman"/>
          <w:color w:val="FF0000"/>
        </w:rPr>
        <w:tab/>
      </w:r>
      <w:r w:rsidR="007E7FCF">
        <w:rPr>
          <w:rFonts w:ascii="Times New Roman" w:hAnsi="Times New Roman" w:cs="Times New Roman"/>
          <w:color w:val="000000" w:themeColor="text1"/>
        </w:rPr>
        <w:t xml:space="preserve">Locking yourself early on to a specific code structure can impact you negatively in the long run. Although the java class structures </w:t>
      </w:r>
      <w:r w:rsidR="00E527EE">
        <w:rPr>
          <w:rFonts w:ascii="Times New Roman" w:hAnsi="Times New Roman" w:cs="Times New Roman"/>
          <w:color w:val="000000" w:themeColor="text1"/>
        </w:rPr>
        <w:t xml:space="preserve">were sufficient for checkpoints one and two, some revisions needed to be made to account for checkpoint three functionality. Most notably the abstract visitor class needed to be changed drastically (return type and parameters) which meant going back and making changes to the old visitors (show tree and semantic analyzer). </w:t>
      </w:r>
      <w:r w:rsidR="007E7FCF">
        <w:rPr>
          <w:rFonts w:ascii="Times New Roman" w:hAnsi="Times New Roman" w:cs="Times New Roman"/>
          <w:color w:val="000000" w:themeColor="text1"/>
        </w:rPr>
        <w:t xml:space="preserve"> </w:t>
      </w:r>
    </w:p>
    <w:p w14:paraId="18321FE0" w14:textId="77777777" w:rsidR="009B573E" w:rsidRDefault="009B573E" w:rsidP="009B573E">
      <w:pPr>
        <w:rPr>
          <w:rFonts w:ascii="Times New Roman" w:hAnsi="Times New Roman" w:cs="Times New Roman"/>
          <w:color w:val="FF0000"/>
        </w:rPr>
      </w:pPr>
    </w:p>
    <w:p w14:paraId="6235B418" w14:textId="7913EBFD" w:rsidR="00E527EE" w:rsidRDefault="002A5049" w:rsidP="00E527EE">
      <w:pPr>
        <w:pStyle w:val="Heading2"/>
        <w:spacing w:line="480" w:lineRule="auto"/>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Aftermath – Implementation</w:t>
      </w:r>
      <w:r w:rsidR="009F6C32">
        <w:rPr>
          <w:rFonts w:ascii="Times New Roman" w:hAnsi="Times New Roman" w:cs="Times New Roman"/>
          <w:b/>
          <w:bCs/>
          <w:color w:val="000000" w:themeColor="text1"/>
          <w:u w:val="single"/>
        </w:rPr>
        <w:t xml:space="preserve"> Issues</w:t>
      </w:r>
    </w:p>
    <w:p w14:paraId="7BB808C7" w14:textId="77777777" w:rsidR="00D8678E" w:rsidRDefault="002A5049" w:rsidP="009F6C32">
      <w:pPr>
        <w:spacing w:line="480" w:lineRule="auto"/>
        <w:rPr>
          <w:rFonts w:ascii="Times New Roman" w:hAnsi="Times New Roman" w:cs="Times New Roman"/>
        </w:rPr>
      </w:pPr>
      <w:r>
        <w:tab/>
      </w:r>
      <w:r>
        <w:rPr>
          <w:rFonts w:ascii="Times New Roman" w:hAnsi="Times New Roman" w:cs="Times New Roman"/>
        </w:rPr>
        <w:t xml:space="preserve">There were several barriers to overcome for implementation. The most troubling were handling shared scope between syntax nodes, function calls, and passing arrays as arguments. </w:t>
      </w:r>
    </w:p>
    <w:p w14:paraId="358F86BA" w14:textId="3655A4A4" w:rsidR="00E527EE" w:rsidRDefault="009F6C32" w:rsidP="00D8678E">
      <w:pPr>
        <w:spacing w:line="480" w:lineRule="auto"/>
        <w:ind w:firstLine="720"/>
        <w:rPr>
          <w:rFonts w:ascii="Times New Roman" w:hAnsi="Times New Roman" w:cs="Times New Roman"/>
        </w:rPr>
      </w:pPr>
      <w:r>
        <w:rPr>
          <w:rFonts w:ascii="Times New Roman" w:hAnsi="Times New Roman" w:cs="Times New Roman"/>
        </w:rPr>
        <w:t>To handle shared scope between nodes such as parameters within a function declaration (</w:t>
      </w:r>
      <w:r w:rsidRPr="009F6C32">
        <w:rPr>
          <w:rFonts w:ascii="Times New Roman" w:hAnsi="Times New Roman" w:cs="Times New Roman"/>
          <w:i/>
          <w:iCs/>
        </w:rPr>
        <w:t>VarDecList</w:t>
      </w:r>
      <w:r>
        <w:rPr>
          <w:rFonts w:ascii="Times New Roman" w:hAnsi="Times New Roman" w:cs="Times New Roman"/>
          <w:i/>
          <w:iCs/>
        </w:rPr>
        <w:t xml:space="preserve">.java) </w:t>
      </w:r>
      <w:r>
        <w:rPr>
          <w:rFonts w:ascii="Times New Roman" w:hAnsi="Times New Roman" w:cs="Times New Roman"/>
        </w:rPr>
        <w:t>and elements within a function body (</w:t>
      </w:r>
      <w:proofErr w:type="spellStart"/>
      <w:r>
        <w:rPr>
          <w:rFonts w:ascii="Times New Roman" w:hAnsi="Times New Roman" w:cs="Times New Roman"/>
          <w:i/>
          <w:iCs/>
        </w:rPr>
        <w:t>CompoundExp</w:t>
      </w:r>
      <w:proofErr w:type="spellEnd"/>
      <w:r>
        <w:rPr>
          <w:rFonts w:ascii="Times New Roman" w:hAnsi="Times New Roman" w:cs="Times New Roman"/>
        </w:rPr>
        <w:t xml:space="preserve">) required the redesign of the </w:t>
      </w:r>
      <w:r>
        <w:rPr>
          <w:rFonts w:ascii="Times New Roman" w:hAnsi="Times New Roman" w:cs="Times New Roman"/>
          <w:i/>
          <w:iCs/>
        </w:rPr>
        <w:t xml:space="preserve">AbstractVisitor.java </w:t>
      </w:r>
      <w:r w:rsidR="003B6E13">
        <w:rPr>
          <w:rFonts w:ascii="Times New Roman" w:hAnsi="Times New Roman" w:cs="Times New Roman"/>
        </w:rPr>
        <w:t>interface</w:t>
      </w:r>
      <w:r>
        <w:rPr>
          <w:rFonts w:ascii="Times New Roman" w:hAnsi="Times New Roman" w:cs="Times New Roman"/>
        </w:rPr>
        <w:t xml:space="preserve"> mentioned above. </w:t>
      </w:r>
    </w:p>
    <w:p w14:paraId="684A16A9" w14:textId="3B4496EF" w:rsidR="00A36F11" w:rsidRDefault="00D8678E" w:rsidP="009F6C32">
      <w:pPr>
        <w:spacing w:line="480" w:lineRule="auto"/>
        <w:rPr>
          <w:rFonts w:ascii="Times New Roman" w:hAnsi="Times New Roman" w:cs="Times New Roman"/>
        </w:rPr>
      </w:pPr>
      <w:r>
        <w:rPr>
          <w:rFonts w:ascii="Times New Roman" w:hAnsi="Times New Roman" w:cs="Times New Roman"/>
        </w:rPr>
        <w:tab/>
        <w:t>Handling function calls with</w:t>
      </w:r>
      <w:r w:rsidR="00A36F11">
        <w:rPr>
          <w:rFonts w:ascii="Times New Roman" w:hAnsi="Times New Roman" w:cs="Times New Roman"/>
        </w:rPr>
        <w:t xml:space="preserve"> nested expressions was particularly difficult. Initially I had tried to evaluate argument expressions in the current function scope before passing them on to </w:t>
      </w:r>
      <w:r w:rsidR="00A36F11">
        <w:rPr>
          <w:rFonts w:ascii="Times New Roman" w:hAnsi="Times New Roman" w:cs="Times New Roman"/>
        </w:rPr>
        <w:lastRenderedPageBreak/>
        <w:t>the next function as arguments. I ran into trouble with this implementation when I encountered arguments with expressions as this led to the overwriting of the new frame pointer before making the context switch. I solved this issue by instead evaluating expressions in the new function activation record.</w:t>
      </w:r>
    </w:p>
    <w:p w14:paraId="515F1841" w14:textId="150182E6" w:rsidR="00A36F11" w:rsidRPr="00E0351C" w:rsidRDefault="00A36F11" w:rsidP="009F6C32">
      <w:pPr>
        <w:spacing w:line="480" w:lineRule="auto"/>
        <w:rPr>
          <w:rFonts w:ascii="Times New Roman" w:hAnsi="Times New Roman" w:cs="Times New Roman"/>
        </w:rPr>
      </w:pPr>
      <w:r>
        <w:rPr>
          <w:rFonts w:ascii="Times New Roman" w:hAnsi="Times New Roman" w:cs="Times New Roman"/>
        </w:rPr>
        <w:tab/>
        <w:t>Perhaps most difficult was the passing of arrays to other functions by reference. You must differentiate</w:t>
      </w:r>
      <w:r w:rsidR="00381570">
        <w:rPr>
          <w:rFonts w:ascii="Times New Roman" w:hAnsi="Times New Roman" w:cs="Times New Roman"/>
        </w:rPr>
        <w:t xml:space="preserve"> between when</w:t>
      </w:r>
      <w:r>
        <w:rPr>
          <w:rFonts w:ascii="Times New Roman" w:hAnsi="Times New Roman" w:cs="Times New Roman"/>
        </w:rPr>
        <w:t xml:space="preserve"> the array is a local reference (address points to index of first element) and when the array is a reference to a</w:t>
      </w:r>
      <w:r w:rsidR="00737CE9">
        <w:rPr>
          <w:rFonts w:ascii="Times New Roman" w:hAnsi="Times New Roman" w:cs="Times New Roman"/>
        </w:rPr>
        <w:t xml:space="preserve"> passed</w:t>
      </w:r>
      <w:r w:rsidR="00906C54">
        <w:rPr>
          <w:rFonts w:ascii="Times New Roman" w:hAnsi="Times New Roman" w:cs="Times New Roman"/>
        </w:rPr>
        <w:t>-</w:t>
      </w:r>
      <w:r w:rsidR="00737CE9">
        <w:rPr>
          <w:rFonts w:ascii="Times New Roman" w:hAnsi="Times New Roman" w:cs="Times New Roman"/>
        </w:rPr>
        <w:t xml:space="preserve">in parameter (address points to </w:t>
      </w:r>
      <w:r w:rsidR="007C7EE5">
        <w:rPr>
          <w:rFonts w:ascii="Times New Roman" w:hAnsi="Times New Roman" w:cs="Times New Roman"/>
        </w:rPr>
        <w:t xml:space="preserve">the base address of the </w:t>
      </w:r>
      <w:r w:rsidR="00E93819">
        <w:rPr>
          <w:rFonts w:ascii="Times New Roman" w:hAnsi="Times New Roman" w:cs="Times New Roman"/>
        </w:rPr>
        <w:t>initial</w:t>
      </w:r>
      <w:r w:rsidR="007C7EE5">
        <w:rPr>
          <w:rFonts w:ascii="Times New Roman" w:hAnsi="Times New Roman" w:cs="Times New Roman"/>
        </w:rPr>
        <w:t xml:space="preserve"> array</w:t>
      </w:r>
      <w:r w:rsidR="00737CE9">
        <w:rPr>
          <w:rFonts w:ascii="Times New Roman" w:hAnsi="Times New Roman" w:cs="Times New Roman"/>
        </w:rPr>
        <w:t>).</w:t>
      </w:r>
      <w:r w:rsidR="00E0351C">
        <w:rPr>
          <w:rFonts w:ascii="Times New Roman" w:hAnsi="Times New Roman" w:cs="Times New Roman"/>
        </w:rPr>
        <w:t xml:space="preserve"> To remedy </w:t>
      </w:r>
      <w:r w:rsidR="000C57E3">
        <w:rPr>
          <w:rFonts w:ascii="Times New Roman" w:hAnsi="Times New Roman" w:cs="Times New Roman"/>
        </w:rPr>
        <w:t>this,</w:t>
      </w:r>
      <w:r w:rsidR="00E0351C">
        <w:rPr>
          <w:rFonts w:ascii="Times New Roman" w:hAnsi="Times New Roman" w:cs="Times New Roman"/>
        </w:rPr>
        <w:t xml:space="preserve"> I modified the </w:t>
      </w:r>
      <w:r w:rsidR="00E0351C">
        <w:rPr>
          <w:rFonts w:ascii="Times New Roman" w:hAnsi="Times New Roman" w:cs="Times New Roman"/>
          <w:i/>
          <w:iCs/>
        </w:rPr>
        <w:t xml:space="preserve">ArrayDec.java </w:t>
      </w:r>
      <w:r w:rsidR="00E0351C">
        <w:rPr>
          <w:rFonts w:ascii="Times New Roman" w:hAnsi="Times New Roman" w:cs="Times New Roman"/>
        </w:rPr>
        <w:t xml:space="preserve">class adding a variable </w:t>
      </w:r>
      <w:proofErr w:type="spellStart"/>
      <w:r w:rsidR="00E0351C">
        <w:rPr>
          <w:rFonts w:ascii="Times New Roman" w:hAnsi="Times New Roman" w:cs="Times New Roman"/>
          <w:i/>
          <w:iCs/>
        </w:rPr>
        <w:t>isAddress</w:t>
      </w:r>
      <w:proofErr w:type="spellEnd"/>
      <w:r w:rsidR="00E0351C">
        <w:rPr>
          <w:rFonts w:ascii="Times New Roman" w:hAnsi="Times New Roman" w:cs="Times New Roman"/>
        </w:rPr>
        <w:t xml:space="preserve"> to capture whether the declaration is a pointer to the data or a pointer to the original address. </w:t>
      </w:r>
      <w:r w:rsidR="00113492">
        <w:rPr>
          <w:rFonts w:ascii="Times New Roman" w:hAnsi="Times New Roman" w:cs="Times New Roman"/>
        </w:rPr>
        <w:t xml:space="preserve">Based on this value, when we are passing an array variable as an </w:t>
      </w:r>
      <w:r w:rsidR="000C57E3">
        <w:rPr>
          <w:rFonts w:ascii="Times New Roman" w:hAnsi="Times New Roman" w:cs="Times New Roman"/>
        </w:rPr>
        <w:t>argument,</w:t>
      </w:r>
      <w:r w:rsidR="00113492">
        <w:rPr>
          <w:rFonts w:ascii="Times New Roman" w:hAnsi="Times New Roman" w:cs="Times New Roman"/>
        </w:rPr>
        <w:t xml:space="preserve"> we either load the argument as an address or a value in memory (also an address). When we are accessing an array </w:t>
      </w:r>
      <w:r w:rsidR="000C57E3">
        <w:rPr>
          <w:rFonts w:ascii="Times New Roman" w:hAnsi="Times New Roman" w:cs="Times New Roman"/>
        </w:rPr>
        <w:t>index,</w:t>
      </w:r>
      <w:r w:rsidR="00113492">
        <w:rPr>
          <w:rFonts w:ascii="Times New Roman" w:hAnsi="Times New Roman" w:cs="Times New Roman"/>
        </w:rPr>
        <w:t xml:space="preserve"> we </w:t>
      </w:r>
      <w:r w:rsidR="00A96EEE">
        <w:rPr>
          <w:rFonts w:ascii="Times New Roman" w:hAnsi="Times New Roman" w:cs="Times New Roman"/>
        </w:rPr>
        <w:t>do</w:t>
      </w:r>
      <w:r w:rsidR="00113492">
        <w:rPr>
          <w:rFonts w:ascii="Times New Roman" w:hAnsi="Times New Roman" w:cs="Times New Roman"/>
        </w:rPr>
        <w:t xml:space="preserve"> a similar check to ensure </w:t>
      </w:r>
      <w:r w:rsidR="00A96EEE">
        <w:rPr>
          <w:rFonts w:ascii="Times New Roman" w:hAnsi="Times New Roman" w:cs="Times New Roman"/>
        </w:rPr>
        <w:t>we’re performing the right operation.</w:t>
      </w:r>
    </w:p>
    <w:p w14:paraId="447A990A" w14:textId="2E4DF764" w:rsidR="00E527EE" w:rsidRDefault="00E527EE" w:rsidP="00C437AF">
      <w:pPr>
        <w:spacing w:line="480" w:lineRule="auto"/>
        <w:rPr>
          <w:rFonts w:ascii="Times New Roman" w:hAnsi="Times New Roman" w:cs="Times New Roman"/>
          <w:color w:val="FF0000"/>
        </w:rPr>
      </w:pPr>
    </w:p>
    <w:p w14:paraId="00187A3E" w14:textId="77777777" w:rsidR="00E527EE" w:rsidRPr="001B6A32" w:rsidRDefault="00E527EE" w:rsidP="00C437AF">
      <w:pPr>
        <w:spacing w:line="480" w:lineRule="auto"/>
        <w:rPr>
          <w:rFonts w:ascii="Times New Roman" w:hAnsi="Times New Roman" w:cs="Times New Roman"/>
          <w:color w:val="FF0000"/>
        </w:rPr>
      </w:pPr>
    </w:p>
    <w:sectPr w:rsidR="00E527EE" w:rsidRPr="001B6A32" w:rsidSect="00C509F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BE392" w14:textId="77777777" w:rsidR="004C6FA3" w:rsidRDefault="004C6FA3" w:rsidP="00B0660C">
      <w:r>
        <w:separator/>
      </w:r>
    </w:p>
  </w:endnote>
  <w:endnote w:type="continuationSeparator" w:id="0">
    <w:p w14:paraId="71D11971" w14:textId="77777777" w:rsidR="004C6FA3" w:rsidRDefault="004C6FA3" w:rsidP="00B0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7CF5F" w14:textId="77777777" w:rsidR="004C6FA3" w:rsidRDefault="004C6FA3" w:rsidP="00B0660C">
      <w:r>
        <w:separator/>
      </w:r>
    </w:p>
  </w:footnote>
  <w:footnote w:type="continuationSeparator" w:id="0">
    <w:p w14:paraId="6A2B8AB7" w14:textId="77777777" w:rsidR="004C6FA3" w:rsidRDefault="004C6FA3" w:rsidP="00B06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015D7" w14:textId="03DC9548" w:rsidR="00517940" w:rsidRPr="00D967F4" w:rsidRDefault="00517940">
    <w:pPr>
      <w:pStyle w:val="Header"/>
      <w:rPr>
        <w:rFonts w:ascii="Times New Roman" w:hAnsi="Times New Roman" w:cs="Times New Roman"/>
      </w:rPr>
    </w:pPr>
    <w:proofErr w:type="spellStart"/>
    <w:r w:rsidRPr="00D967F4">
      <w:rPr>
        <w:rFonts w:ascii="Times New Roman" w:hAnsi="Times New Roman" w:cs="Times New Roman"/>
      </w:rPr>
      <w:t>Dimitar</w:t>
    </w:r>
    <w:proofErr w:type="spellEnd"/>
    <w:r w:rsidRPr="00D967F4">
      <w:rPr>
        <w:rFonts w:ascii="Times New Roman" w:hAnsi="Times New Roman" w:cs="Times New Roman"/>
      </w:rPr>
      <w:t xml:space="preserve"> Dimitrov</w:t>
    </w:r>
    <w:r w:rsidRPr="00D967F4">
      <w:rPr>
        <w:rFonts w:ascii="Times New Roman" w:hAnsi="Times New Roman" w:cs="Times New Roman"/>
      </w:rPr>
      <w:tab/>
    </w:r>
    <w:r w:rsidRPr="00D967F4">
      <w:rPr>
        <w:rFonts w:ascii="Times New Roman" w:hAnsi="Times New Roman" w:cs="Times New Roman"/>
      </w:rPr>
      <w:tab/>
      <w:t>0922289</w:t>
    </w:r>
  </w:p>
  <w:p w14:paraId="7561A3C7" w14:textId="77777777" w:rsidR="00517940" w:rsidRDefault="00517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697755C"/>
    <w:multiLevelType w:val="hybridMultilevel"/>
    <w:tmpl w:val="92E0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F0383"/>
    <w:multiLevelType w:val="hybridMultilevel"/>
    <w:tmpl w:val="E0666DB6"/>
    <w:lvl w:ilvl="0" w:tplc="E0000A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03323"/>
    <w:multiLevelType w:val="hybridMultilevel"/>
    <w:tmpl w:val="2E6AE832"/>
    <w:lvl w:ilvl="0" w:tplc="9FF0686A">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A7"/>
    <w:rsid w:val="00001137"/>
    <w:rsid w:val="00001457"/>
    <w:rsid w:val="000069B4"/>
    <w:rsid w:val="00011799"/>
    <w:rsid w:val="00016227"/>
    <w:rsid w:val="00017102"/>
    <w:rsid w:val="00030698"/>
    <w:rsid w:val="00031EEB"/>
    <w:rsid w:val="0004003E"/>
    <w:rsid w:val="000473C5"/>
    <w:rsid w:val="0004764E"/>
    <w:rsid w:val="000506BA"/>
    <w:rsid w:val="00052209"/>
    <w:rsid w:val="00053200"/>
    <w:rsid w:val="00067048"/>
    <w:rsid w:val="00067C2C"/>
    <w:rsid w:val="00085AD6"/>
    <w:rsid w:val="00096EA3"/>
    <w:rsid w:val="000A30A4"/>
    <w:rsid w:val="000A3924"/>
    <w:rsid w:val="000B0430"/>
    <w:rsid w:val="000C57E3"/>
    <w:rsid w:val="000D4A75"/>
    <w:rsid w:val="000F6FDA"/>
    <w:rsid w:val="000F7F4B"/>
    <w:rsid w:val="00113492"/>
    <w:rsid w:val="00125849"/>
    <w:rsid w:val="00132AD8"/>
    <w:rsid w:val="00136B63"/>
    <w:rsid w:val="00142AA7"/>
    <w:rsid w:val="001452BA"/>
    <w:rsid w:val="00145432"/>
    <w:rsid w:val="001470E4"/>
    <w:rsid w:val="00156541"/>
    <w:rsid w:val="00162637"/>
    <w:rsid w:val="00165235"/>
    <w:rsid w:val="0019098C"/>
    <w:rsid w:val="00192C23"/>
    <w:rsid w:val="001A3033"/>
    <w:rsid w:val="001B6A32"/>
    <w:rsid w:val="001C1304"/>
    <w:rsid w:val="001C2052"/>
    <w:rsid w:val="001C46F9"/>
    <w:rsid w:val="001C59EF"/>
    <w:rsid w:val="001D5A5C"/>
    <w:rsid w:val="001E7433"/>
    <w:rsid w:val="001F1C7B"/>
    <w:rsid w:val="001F1F60"/>
    <w:rsid w:val="001F3E33"/>
    <w:rsid w:val="001F73FD"/>
    <w:rsid w:val="00203229"/>
    <w:rsid w:val="00205DD9"/>
    <w:rsid w:val="0021245E"/>
    <w:rsid w:val="002143AE"/>
    <w:rsid w:val="0021462C"/>
    <w:rsid w:val="00220A64"/>
    <w:rsid w:val="00221423"/>
    <w:rsid w:val="002222FA"/>
    <w:rsid w:val="00246CCE"/>
    <w:rsid w:val="00247E26"/>
    <w:rsid w:val="0025574B"/>
    <w:rsid w:val="00274404"/>
    <w:rsid w:val="0029691D"/>
    <w:rsid w:val="002A5049"/>
    <w:rsid w:val="002A6C85"/>
    <w:rsid w:val="002A7D91"/>
    <w:rsid w:val="002B0DDF"/>
    <w:rsid w:val="002C430D"/>
    <w:rsid w:val="002E0734"/>
    <w:rsid w:val="002E30DF"/>
    <w:rsid w:val="002E4D75"/>
    <w:rsid w:val="002E579F"/>
    <w:rsid w:val="002F4B70"/>
    <w:rsid w:val="002F7E72"/>
    <w:rsid w:val="00310B3F"/>
    <w:rsid w:val="003151F3"/>
    <w:rsid w:val="0031661C"/>
    <w:rsid w:val="003340A6"/>
    <w:rsid w:val="00352D74"/>
    <w:rsid w:val="0035348A"/>
    <w:rsid w:val="003557A6"/>
    <w:rsid w:val="003655EB"/>
    <w:rsid w:val="003707CD"/>
    <w:rsid w:val="003777A0"/>
    <w:rsid w:val="00380259"/>
    <w:rsid w:val="00380C47"/>
    <w:rsid w:val="00381570"/>
    <w:rsid w:val="00386871"/>
    <w:rsid w:val="00397236"/>
    <w:rsid w:val="003A4D43"/>
    <w:rsid w:val="003A6D62"/>
    <w:rsid w:val="003B6E13"/>
    <w:rsid w:val="003B721F"/>
    <w:rsid w:val="003C5C98"/>
    <w:rsid w:val="003C7178"/>
    <w:rsid w:val="003C7E6E"/>
    <w:rsid w:val="003D2074"/>
    <w:rsid w:val="003D588B"/>
    <w:rsid w:val="003F0EF9"/>
    <w:rsid w:val="003F65A9"/>
    <w:rsid w:val="003F71BD"/>
    <w:rsid w:val="004033BC"/>
    <w:rsid w:val="00423C4A"/>
    <w:rsid w:val="00431C92"/>
    <w:rsid w:val="00435C82"/>
    <w:rsid w:val="004373FE"/>
    <w:rsid w:val="0044234D"/>
    <w:rsid w:val="004435A1"/>
    <w:rsid w:val="0044562F"/>
    <w:rsid w:val="00452054"/>
    <w:rsid w:val="004562B2"/>
    <w:rsid w:val="00465D88"/>
    <w:rsid w:val="00472EA4"/>
    <w:rsid w:val="00474640"/>
    <w:rsid w:val="004A338A"/>
    <w:rsid w:val="004A7358"/>
    <w:rsid w:val="004B7B6C"/>
    <w:rsid w:val="004C163C"/>
    <w:rsid w:val="004C6FA3"/>
    <w:rsid w:val="004D45C2"/>
    <w:rsid w:val="004E5DDE"/>
    <w:rsid w:val="004F64A7"/>
    <w:rsid w:val="005009AE"/>
    <w:rsid w:val="00500E49"/>
    <w:rsid w:val="00512CC0"/>
    <w:rsid w:val="00513FD6"/>
    <w:rsid w:val="00517021"/>
    <w:rsid w:val="0051754D"/>
    <w:rsid w:val="00517940"/>
    <w:rsid w:val="00517CC9"/>
    <w:rsid w:val="00522E1D"/>
    <w:rsid w:val="00527E4A"/>
    <w:rsid w:val="00531D7E"/>
    <w:rsid w:val="005400C4"/>
    <w:rsid w:val="005621AD"/>
    <w:rsid w:val="005705FB"/>
    <w:rsid w:val="00581582"/>
    <w:rsid w:val="00586A81"/>
    <w:rsid w:val="00590892"/>
    <w:rsid w:val="005932C2"/>
    <w:rsid w:val="005A1903"/>
    <w:rsid w:val="005A3E09"/>
    <w:rsid w:val="005B0BCA"/>
    <w:rsid w:val="005C53B6"/>
    <w:rsid w:val="005D136D"/>
    <w:rsid w:val="005D181B"/>
    <w:rsid w:val="005E3910"/>
    <w:rsid w:val="005E72AD"/>
    <w:rsid w:val="005F47D1"/>
    <w:rsid w:val="005F75F0"/>
    <w:rsid w:val="00617EBF"/>
    <w:rsid w:val="006248BC"/>
    <w:rsid w:val="00633DEE"/>
    <w:rsid w:val="00634D04"/>
    <w:rsid w:val="00642B9B"/>
    <w:rsid w:val="00667FE0"/>
    <w:rsid w:val="00670ABF"/>
    <w:rsid w:val="0067695D"/>
    <w:rsid w:val="0069004A"/>
    <w:rsid w:val="00690374"/>
    <w:rsid w:val="00692B02"/>
    <w:rsid w:val="006A17CF"/>
    <w:rsid w:val="006A737B"/>
    <w:rsid w:val="006B1267"/>
    <w:rsid w:val="006B4A78"/>
    <w:rsid w:val="006C1A6E"/>
    <w:rsid w:val="006D304F"/>
    <w:rsid w:val="006E4AE0"/>
    <w:rsid w:val="006E542F"/>
    <w:rsid w:val="006E6300"/>
    <w:rsid w:val="006E7907"/>
    <w:rsid w:val="0070550A"/>
    <w:rsid w:val="00734DD9"/>
    <w:rsid w:val="00737CE9"/>
    <w:rsid w:val="007510A3"/>
    <w:rsid w:val="00763737"/>
    <w:rsid w:val="00763ABA"/>
    <w:rsid w:val="0076689B"/>
    <w:rsid w:val="00771684"/>
    <w:rsid w:val="00775EB3"/>
    <w:rsid w:val="0078063B"/>
    <w:rsid w:val="007852AA"/>
    <w:rsid w:val="00786DD5"/>
    <w:rsid w:val="00796B41"/>
    <w:rsid w:val="007A27DB"/>
    <w:rsid w:val="007A28C0"/>
    <w:rsid w:val="007A6E8B"/>
    <w:rsid w:val="007B0AAE"/>
    <w:rsid w:val="007B3697"/>
    <w:rsid w:val="007C422C"/>
    <w:rsid w:val="007C7959"/>
    <w:rsid w:val="007C7EE5"/>
    <w:rsid w:val="007D6C1D"/>
    <w:rsid w:val="007E008D"/>
    <w:rsid w:val="007E3B3B"/>
    <w:rsid w:val="007E3C40"/>
    <w:rsid w:val="007E568B"/>
    <w:rsid w:val="007E7FCF"/>
    <w:rsid w:val="007F0410"/>
    <w:rsid w:val="007F110F"/>
    <w:rsid w:val="007F3042"/>
    <w:rsid w:val="007F4E82"/>
    <w:rsid w:val="007F7021"/>
    <w:rsid w:val="00801F69"/>
    <w:rsid w:val="008109B0"/>
    <w:rsid w:val="00813FB2"/>
    <w:rsid w:val="0081412E"/>
    <w:rsid w:val="008200F3"/>
    <w:rsid w:val="008206AE"/>
    <w:rsid w:val="00823A2B"/>
    <w:rsid w:val="00825568"/>
    <w:rsid w:val="0082643C"/>
    <w:rsid w:val="0082754B"/>
    <w:rsid w:val="0083405C"/>
    <w:rsid w:val="008346F4"/>
    <w:rsid w:val="008378F7"/>
    <w:rsid w:val="008463DF"/>
    <w:rsid w:val="00865122"/>
    <w:rsid w:val="00874762"/>
    <w:rsid w:val="00881B5A"/>
    <w:rsid w:val="0089111E"/>
    <w:rsid w:val="008A346F"/>
    <w:rsid w:val="008A795B"/>
    <w:rsid w:val="008A7E41"/>
    <w:rsid w:val="008B1E23"/>
    <w:rsid w:val="008B774C"/>
    <w:rsid w:val="008D43A1"/>
    <w:rsid w:val="008E27E2"/>
    <w:rsid w:val="008E2988"/>
    <w:rsid w:val="008E51BA"/>
    <w:rsid w:val="009067AD"/>
    <w:rsid w:val="00906C54"/>
    <w:rsid w:val="00930912"/>
    <w:rsid w:val="00931BA7"/>
    <w:rsid w:val="0093568A"/>
    <w:rsid w:val="0094202D"/>
    <w:rsid w:val="009539AD"/>
    <w:rsid w:val="00956C88"/>
    <w:rsid w:val="0097105C"/>
    <w:rsid w:val="00982023"/>
    <w:rsid w:val="00983307"/>
    <w:rsid w:val="009A3E9E"/>
    <w:rsid w:val="009B018A"/>
    <w:rsid w:val="009B547C"/>
    <w:rsid w:val="009B573E"/>
    <w:rsid w:val="009B6E6C"/>
    <w:rsid w:val="009E54AF"/>
    <w:rsid w:val="009F6C32"/>
    <w:rsid w:val="009F7BAB"/>
    <w:rsid w:val="00A0171F"/>
    <w:rsid w:val="00A36707"/>
    <w:rsid w:val="00A36F11"/>
    <w:rsid w:val="00A4245E"/>
    <w:rsid w:val="00A467E9"/>
    <w:rsid w:val="00A5176B"/>
    <w:rsid w:val="00A56B81"/>
    <w:rsid w:val="00A7017F"/>
    <w:rsid w:val="00A8317E"/>
    <w:rsid w:val="00A84C85"/>
    <w:rsid w:val="00A87A81"/>
    <w:rsid w:val="00A91A3C"/>
    <w:rsid w:val="00A96EEE"/>
    <w:rsid w:val="00AB48A1"/>
    <w:rsid w:val="00AB6508"/>
    <w:rsid w:val="00AB75B1"/>
    <w:rsid w:val="00AD1698"/>
    <w:rsid w:val="00AE17A9"/>
    <w:rsid w:val="00AF4C8C"/>
    <w:rsid w:val="00B01476"/>
    <w:rsid w:val="00B05C95"/>
    <w:rsid w:val="00B0660C"/>
    <w:rsid w:val="00B2137D"/>
    <w:rsid w:val="00B52D73"/>
    <w:rsid w:val="00B611AA"/>
    <w:rsid w:val="00B633E1"/>
    <w:rsid w:val="00B6355D"/>
    <w:rsid w:val="00B702AC"/>
    <w:rsid w:val="00B72D2E"/>
    <w:rsid w:val="00B900D4"/>
    <w:rsid w:val="00B90ADF"/>
    <w:rsid w:val="00B97713"/>
    <w:rsid w:val="00BA2308"/>
    <w:rsid w:val="00BB1599"/>
    <w:rsid w:val="00BB17BA"/>
    <w:rsid w:val="00BB7D4B"/>
    <w:rsid w:val="00BC1269"/>
    <w:rsid w:val="00BC6942"/>
    <w:rsid w:val="00BD0840"/>
    <w:rsid w:val="00BD55A7"/>
    <w:rsid w:val="00BE4D0A"/>
    <w:rsid w:val="00BF7993"/>
    <w:rsid w:val="00C00967"/>
    <w:rsid w:val="00C044CD"/>
    <w:rsid w:val="00C1007A"/>
    <w:rsid w:val="00C10F04"/>
    <w:rsid w:val="00C234D5"/>
    <w:rsid w:val="00C3041E"/>
    <w:rsid w:val="00C313A0"/>
    <w:rsid w:val="00C34AFD"/>
    <w:rsid w:val="00C35DF3"/>
    <w:rsid w:val="00C36382"/>
    <w:rsid w:val="00C36A81"/>
    <w:rsid w:val="00C42E7F"/>
    <w:rsid w:val="00C437AF"/>
    <w:rsid w:val="00C444AB"/>
    <w:rsid w:val="00C50842"/>
    <w:rsid w:val="00C509FD"/>
    <w:rsid w:val="00C551D1"/>
    <w:rsid w:val="00C56C31"/>
    <w:rsid w:val="00C61512"/>
    <w:rsid w:val="00C65F45"/>
    <w:rsid w:val="00C71C56"/>
    <w:rsid w:val="00C72936"/>
    <w:rsid w:val="00C77D27"/>
    <w:rsid w:val="00C83185"/>
    <w:rsid w:val="00CA3AB0"/>
    <w:rsid w:val="00CB0C12"/>
    <w:rsid w:val="00CC0157"/>
    <w:rsid w:val="00CC67AA"/>
    <w:rsid w:val="00CD0CA1"/>
    <w:rsid w:val="00CD4AA9"/>
    <w:rsid w:val="00CE153D"/>
    <w:rsid w:val="00CF7064"/>
    <w:rsid w:val="00CF70F1"/>
    <w:rsid w:val="00D0290C"/>
    <w:rsid w:val="00D043A0"/>
    <w:rsid w:val="00D17538"/>
    <w:rsid w:val="00D17ADE"/>
    <w:rsid w:val="00D404D3"/>
    <w:rsid w:val="00D41864"/>
    <w:rsid w:val="00D511C1"/>
    <w:rsid w:val="00D52F2C"/>
    <w:rsid w:val="00D60AFD"/>
    <w:rsid w:val="00D611C0"/>
    <w:rsid w:val="00D654E8"/>
    <w:rsid w:val="00D85BF9"/>
    <w:rsid w:val="00D8678E"/>
    <w:rsid w:val="00D967F4"/>
    <w:rsid w:val="00DA2BB3"/>
    <w:rsid w:val="00DA5B54"/>
    <w:rsid w:val="00DB2251"/>
    <w:rsid w:val="00DC0AA5"/>
    <w:rsid w:val="00DC4DEC"/>
    <w:rsid w:val="00DC6549"/>
    <w:rsid w:val="00DC7582"/>
    <w:rsid w:val="00DD34CE"/>
    <w:rsid w:val="00DE05D4"/>
    <w:rsid w:val="00DE7885"/>
    <w:rsid w:val="00DF6664"/>
    <w:rsid w:val="00E009A8"/>
    <w:rsid w:val="00E02BB7"/>
    <w:rsid w:val="00E0351C"/>
    <w:rsid w:val="00E03B66"/>
    <w:rsid w:val="00E10464"/>
    <w:rsid w:val="00E10BF9"/>
    <w:rsid w:val="00E16322"/>
    <w:rsid w:val="00E31480"/>
    <w:rsid w:val="00E33004"/>
    <w:rsid w:val="00E33F92"/>
    <w:rsid w:val="00E417D4"/>
    <w:rsid w:val="00E422A3"/>
    <w:rsid w:val="00E45880"/>
    <w:rsid w:val="00E520F6"/>
    <w:rsid w:val="00E527EE"/>
    <w:rsid w:val="00E56949"/>
    <w:rsid w:val="00E611BE"/>
    <w:rsid w:val="00E67B81"/>
    <w:rsid w:val="00E703C4"/>
    <w:rsid w:val="00E77B24"/>
    <w:rsid w:val="00E81728"/>
    <w:rsid w:val="00E85F29"/>
    <w:rsid w:val="00E92B0E"/>
    <w:rsid w:val="00E93819"/>
    <w:rsid w:val="00E93C54"/>
    <w:rsid w:val="00E94187"/>
    <w:rsid w:val="00EA27C8"/>
    <w:rsid w:val="00EA37DF"/>
    <w:rsid w:val="00EB158D"/>
    <w:rsid w:val="00EB53A2"/>
    <w:rsid w:val="00EB717E"/>
    <w:rsid w:val="00EC1616"/>
    <w:rsid w:val="00EC4ECF"/>
    <w:rsid w:val="00F153B9"/>
    <w:rsid w:val="00F15A4D"/>
    <w:rsid w:val="00F20A5C"/>
    <w:rsid w:val="00F3330F"/>
    <w:rsid w:val="00F36FDA"/>
    <w:rsid w:val="00F51C09"/>
    <w:rsid w:val="00F52E24"/>
    <w:rsid w:val="00F65113"/>
    <w:rsid w:val="00F728AE"/>
    <w:rsid w:val="00F757C7"/>
    <w:rsid w:val="00F862D2"/>
    <w:rsid w:val="00F916A1"/>
    <w:rsid w:val="00F958B9"/>
    <w:rsid w:val="00FA5F4A"/>
    <w:rsid w:val="00FB3D67"/>
    <w:rsid w:val="00FB715E"/>
    <w:rsid w:val="00FC4EAB"/>
    <w:rsid w:val="00FD4F5F"/>
    <w:rsid w:val="00FD5B27"/>
    <w:rsid w:val="00FD7AF8"/>
    <w:rsid w:val="00FF3269"/>
    <w:rsid w:val="00FF6B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06E86F"/>
  <w15:chartTrackingRefBased/>
  <w15:docId w15:val="{3FC95E0A-9D57-AB4E-B03F-AD44BA91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4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2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56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4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4A7"/>
    <w:pPr>
      <w:ind w:left="720"/>
      <w:contextualSpacing/>
    </w:pPr>
  </w:style>
  <w:style w:type="character" w:customStyle="1" w:styleId="Heading2Char">
    <w:name w:val="Heading 2 Char"/>
    <w:basedOn w:val="DefaultParagraphFont"/>
    <w:link w:val="Heading2"/>
    <w:uiPriority w:val="9"/>
    <w:rsid w:val="00F862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562F"/>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0660C"/>
    <w:pPr>
      <w:tabs>
        <w:tab w:val="center" w:pos="4680"/>
        <w:tab w:val="right" w:pos="9360"/>
      </w:tabs>
    </w:pPr>
  </w:style>
  <w:style w:type="character" w:customStyle="1" w:styleId="HeaderChar">
    <w:name w:val="Header Char"/>
    <w:basedOn w:val="DefaultParagraphFont"/>
    <w:link w:val="Header"/>
    <w:uiPriority w:val="99"/>
    <w:rsid w:val="00B0660C"/>
  </w:style>
  <w:style w:type="paragraph" w:styleId="Footer">
    <w:name w:val="footer"/>
    <w:basedOn w:val="Normal"/>
    <w:link w:val="FooterChar"/>
    <w:uiPriority w:val="99"/>
    <w:unhideWhenUsed/>
    <w:rsid w:val="00B0660C"/>
    <w:pPr>
      <w:tabs>
        <w:tab w:val="center" w:pos="4680"/>
        <w:tab w:val="right" w:pos="9360"/>
      </w:tabs>
    </w:pPr>
  </w:style>
  <w:style w:type="character" w:customStyle="1" w:styleId="FooterChar">
    <w:name w:val="Footer Char"/>
    <w:basedOn w:val="DefaultParagraphFont"/>
    <w:link w:val="Footer"/>
    <w:uiPriority w:val="99"/>
    <w:rsid w:val="00B0660C"/>
  </w:style>
  <w:style w:type="character" w:styleId="Hyperlink">
    <w:name w:val="Hyperlink"/>
    <w:basedOn w:val="DefaultParagraphFont"/>
    <w:uiPriority w:val="99"/>
    <w:unhideWhenUsed/>
    <w:rsid w:val="00D654E8"/>
    <w:rPr>
      <w:color w:val="0563C1" w:themeColor="hyperlink"/>
      <w:u w:val="single"/>
    </w:rPr>
  </w:style>
  <w:style w:type="character" w:styleId="UnresolvedMention">
    <w:name w:val="Unresolved Mention"/>
    <w:basedOn w:val="DefaultParagraphFont"/>
    <w:uiPriority w:val="99"/>
    <w:semiHidden/>
    <w:unhideWhenUsed/>
    <w:rsid w:val="00D654E8"/>
    <w:rPr>
      <w:color w:val="605E5C"/>
      <w:shd w:val="clear" w:color="auto" w:fill="E1DFDD"/>
    </w:rPr>
  </w:style>
  <w:style w:type="character" w:styleId="FollowedHyperlink">
    <w:name w:val="FollowedHyperlink"/>
    <w:basedOn w:val="DefaultParagraphFont"/>
    <w:uiPriority w:val="99"/>
    <w:semiHidden/>
    <w:unhideWhenUsed/>
    <w:rsid w:val="001E7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009896">
      <w:bodyDiv w:val="1"/>
      <w:marLeft w:val="0"/>
      <w:marRight w:val="0"/>
      <w:marTop w:val="0"/>
      <w:marBottom w:val="0"/>
      <w:divBdr>
        <w:top w:val="none" w:sz="0" w:space="0" w:color="auto"/>
        <w:left w:val="none" w:sz="0" w:space="0" w:color="auto"/>
        <w:bottom w:val="none" w:sz="0" w:space="0" w:color="auto"/>
        <w:right w:val="none" w:sz="0" w:space="0" w:color="auto"/>
      </w:divBdr>
      <w:divsChild>
        <w:div w:id="1689865131">
          <w:marLeft w:val="0"/>
          <w:marRight w:val="0"/>
          <w:marTop w:val="0"/>
          <w:marBottom w:val="0"/>
          <w:divBdr>
            <w:top w:val="none" w:sz="0" w:space="0" w:color="auto"/>
            <w:left w:val="none" w:sz="0" w:space="0" w:color="auto"/>
            <w:bottom w:val="none" w:sz="0" w:space="0" w:color="auto"/>
            <w:right w:val="none" w:sz="0" w:space="0" w:color="auto"/>
          </w:divBdr>
          <w:divsChild>
            <w:div w:id="1334994990">
              <w:marLeft w:val="0"/>
              <w:marRight w:val="0"/>
              <w:marTop w:val="0"/>
              <w:marBottom w:val="0"/>
              <w:divBdr>
                <w:top w:val="none" w:sz="0" w:space="0" w:color="auto"/>
                <w:left w:val="none" w:sz="0" w:space="0" w:color="auto"/>
                <w:bottom w:val="none" w:sz="0" w:space="0" w:color="auto"/>
                <w:right w:val="none" w:sz="0" w:space="0" w:color="auto"/>
              </w:divBdr>
            </w:div>
            <w:div w:id="1294092093">
              <w:marLeft w:val="0"/>
              <w:marRight w:val="0"/>
              <w:marTop w:val="0"/>
              <w:marBottom w:val="0"/>
              <w:divBdr>
                <w:top w:val="none" w:sz="0" w:space="0" w:color="auto"/>
                <w:left w:val="none" w:sz="0" w:space="0" w:color="auto"/>
                <w:bottom w:val="none" w:sz="0" w:space="0" w:color="auto"/>
                <w:right w:val="none" w:sz="0" w:space="0" w:color="auto"/>
              </w:divBdr>
            </w:div>
            <w:div w:id="516847320">
              <w:marLeft w:val="0"/>
              <w:marRight w:val="0"/>
              <w:marTop w:val="0"/>
              <w:marBottom w:val="0"/>
              <w:divBdr>
                <w:top w:val="none" w:sz="0" w:space="0" w:color="auto"/>
                <w:left w:val="none" w:sz="0" w:space="0" w:color="auto"/>
                <w:bottom w:val="none" w:sz="0" w:space="0" w:color="auto"/>
                <w:right w:val="none" w:sz="0" w:space="0" w:color="auto"/>
              </w:divBdr>
            </w:div>
            <w:div w:id="1634100223">
              <w:marLeft w:val="0"/>
              <w:marRight w:val="0"/>
              <w:marTop w:val="0"/>
              <w:marBottom w:val="0"/>
              <w:divBdr>
                <w:top w:val="none" w:sz="0" w:space="0" w:color="auto"/>
                <w:left w:val="none" w:sz="0" w:space="0" w:color="auto"/>
                <w:bottom w:val="none" w:sz="0" w:space="0" w:color="auto"/>
                <w:right w:val="none" w:sz="0" w:space="0" w:color="auto"/>
              </w:divBdr>
            </w:div>
            <w:div w:id="1500191762">
              <w:marLeft w:val="0"/>
              <w:marRight w:val="0"/>
              <w:marTop w:val="0"/>
              <w:marBottom w:val="0"/>
              <w:divBdr>
                <w:top w:val="none" w:sz="0" w:space="0" w:color="auto"/>
                <w:left w:val="none" w:sz="0" w:space="0" w:color="auto"/>
                <w:bottom w:val="none" w:sz="0" w:space="0" w:color="auto"/>
                <w:right w:val="none" w:sz="0" w:space="0" w:color="auto"/>
              </w:divBdr>
            </w:div>
            <w:div w:id="331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28976">
      <w:bodyDiv w:val="1"/>
      <w:marLeft w:val="0"/>
      <w:marRight w:val="0"/>
      <w:marTop w:val="0"/>
      <w:marBottom w:val="0"/>
      <w:divBdr>
        <w:top w:val="none" w:sz="0" w:space="0" w:color="auto"/>
        <w:left w:val="none" w:sz="0" w:space="0" w:color="auto"/>
        <w:bottom w:val="none" w:sz="0" w:space="0" w:color="auto"/>
        <w:right w:val="none" w:sz="0" w:space="0" w:color="auto"/>
      </w:divBdr>
      <w:divsChild>
        <w:div w:id="407383416">
          <w:marLeft w:val="0"/>
          <w:marRight w:val="0"/>
          <w:marTop w:val="0"/>
          <w:marBottom w:val="0"/>
          <w:divBdr>
            <w:top w:val="none" w:sz="0" w:space="0" w:color="auto"/>
            <w:left w:val="none" w:sz="0" w:space="0" w:color="auto"/>
            <w:bottom w:val="none" w:sz="0" w:space="0" w:color="auto"/>
            <w:right w:val="none" w:sz="0" w:space="0" w:color="auto"/>
          </w:divBdr>
          <w:divsChild>
            <w:div w:id="2011836135">
              <w:marLeft w:val="0"/>
              <w:marRight w:val="0"/>
              <w:marTop w:val="0"/>
              <w:marBottom w:val="0"/>
              <w:divBdr>
                <w:top w:val="none" w:sz="0" w:space="0" w:color="auto"/>
                <w:left w:val="none" w:sz="0" w:space="0" w:color="auto"/>
                <w:bottom w:val="none" w:sz="0" w:space="0" w:color="auto"/>
                <w:right w:val="none" w:sz="0" w:space="0" w:color="auto"/>
              </w:divBdr>
            </w:div>
            <w:div w:id="1572890726">
              <w:marLeft w:val="0"/>
              <w:marRight w:val="0"/>
              <w:marTop w:val="0"/>
              <w:marBottom w:val="0"/>
              <w:divBdr>
                <w:top w:val="none" w:sz="0" w:space="0" w:color="auto"/>
                <w:left w:val="none" w:sz="0" w:space="0" w:color="auto"/>
                <w:bottom w:val="none" w:sz="0" w:space="0" w:color="auto"/>
                <w:right w:val="none" w:sz="0" w:space="0" w:color="auto"/>
              </w:divBdr>
            </w:div>
            <w:div w:id="890461100">
              <w:marLeft w:val="0"/>
              <w:marRight w:val="0"/>
              <w:marTop w:val="0"/>
              <w:marBottom w:val="0"/>
              <w:divBdr>
                <w:top w:val="none" w:sz="0" w:space="0" w:color="auto"/>
                <w:left w:val="none" w:sz="0" w:space="0" w:color="auto"/>
                <w:bottom w:val="none" w:sz="0" w:space="0" w:color="auto"/>
                <w:right w:val="none" w:sz="0" w:space="0" w:color="auto"/>
              </w:divBdr>
            </w:div>
            <w:div w:id="1878735144">
              <w:marLeft w:val="0"/>
              <w:marRight w:val="0"/>
              <w:marTop w:val="0"/>
              <w:marBottom w:val="0"/>
              <w:divBdr>
                <w:top w:val="none" w:sz="0" w:space="0" w:color="auto"/>
                <w:left w:val="none" w:sz="0" w:space="0" w:color="auto"/>
                <w:bottom w:val="none" w:sz="0" w:space="0" w:color="auto"/>
                <w:right w:val="none" w:sz="0" w:space="0" w:color="auto"/>
              </w:divBdr>
            </w:div>
            <w:div w:id="1568109435">
              <w:marLeft w:val="0"/>
              <w:marRight w:val="0"/>
              <w:marTop w:val="0"/>
              <w:marBottom w:val="0"/>
              <w:divBdr>
                <w:top w:val="none" w:sz="0" w:space="0" w:color="auto"/>
                <w:left w:val="none" w:sz="0" w:space="0" w:color="auto"/>
                <w:bottom w:val="none" w:sz="0" w:space="0" w:color="auto"/>
                <w:right w:val="none" w:sz="0" w:space="0" w:color="auto"/>
              </w:divBdr>
            </w:div>
            <w:div w:id="16455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6</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Dimitrov</dc:creator>
  <cp:keywords/>
  <dc:description/>
  <cp:lastModifiedBy>Dimitar Dimitrov</cp:lastModifiedBy>
  <cp:revision>359</cp:revision>
  <dcterms:created xsi:type="dcterms:W3CDTF">2020-03-02T17:00:00Z</dcterms:created>
  <dcterms:modified xsi:type="dcterms:W3CDTF">2020-04-10T00:10:00Z</dcterms:modified>
</cp:coreProperties>
</file>