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A6" w:rsidRDefault="00FB6FA6"/>
    <w:p w:rsidR="00FB6FA6" w:rsidRPr="00FB6FA6" w:rsidRDefault="00FB6FA6" w:rsidP="00FB6FA6"/>
    <w:p w:rsidR="00FB6FA6" w:rsidRDefault="00FB6FA6" w:rsidP="00FB6FA6"/>
    <w:p w:rsidR="00FB6FA6" w:rsidRPr="00FB6FA6" w:rsidRDefault="00FB6FA6" w:rsidP="00FB6FA6">
      <w:pPr>
        <w:pStyle w:val="NormalWeb"/>
      </w:pPr>
      <w:r>
        <w:tab/>
      </w:r>
      <w:r w:rsidRPr="00FB6FA6">
        <w:t xml:space="preserve">От вашата програма ще се изисква да може да създава портфейли при подаване на команда </w:t>
      </w:r>
      <w:r w:rsidRPr="00FB6FA6">
        <w:rPr>
          <w:rFonts w:ascii="Courier New" w:hAnsi="Courier New" w:cs="Courier New"/>
          <w:sz w:val="20"/>
          <w:szCs w:val="20"/>
        </w:rPr>
        <w:t xml:space="preserve">add-wallet </w:t>
      </w:r>
      <w:r w:rsidRPr="00FB6FA6">
        <w:rPr>
          <w:rFonts w:ascii="Courier New" w:hAnsi="Courier New" w:cs="Courier New"/>
          <w:b/>
          <w:bCs/>
          <w:sz w:val="20"/>
          <w:szCs w:val="20"/>
        </w:rPr>
        <w:t>fiatMoney</w:t>
      </w:r>
      <w:r w:rsidRPr="00FB6FA6">
        <w:rPr>
          <w:rFonts w:ascii="Courier New" w:hAnsi="Courier New" w:cs="Courier New"/>
          <w:sz w:val="20"/>
          <w:szCs w:val="20"/>
        </w:rPr>
        <w:t> </w:t>
      </w:r>
      <w:r w:rsidRPr="00FB6FA6">
        <w:rPr>
          <w:rFonts w:ascii="Courier New" w:hAnsi="Courier New" w:cs="Courier New"/>
          <w:b/>
          <w:bCs/>
          <w:sz w:val="20"/>
          <w:szCs w:val="20"/>
        </w:rPr>
        <w:t>name</w:t>
      </w:r>
      <w:r w:rsidRPr="00FB6FA6">
        <w:t xml:space="preserve">, където </w:t>
      </w:r>
      <w:r w:rsidRPr="00FB6FA6">
        <w:rPr>
          <w:b/>
          <w:bCs/>
        </w:rPr>
        <w:t>fiatMoney</w:t>
      </w:r>
      <w:r w:rsidRPr="00FB6FA6">
        <w:t xml:space="preserve"> е началният баланс (инвестиция) на портфейла в истински пари (левове), а </w:t>
      </w:r>
      <w:r w:rsidRPr="00FB6FA6">
        <w:rPr>
          <w:b/>
          <w:bCs/>
        </w:rPr>
        <w:t>name</w:t>
      </w:r>
      <w:r w:rsidRPr="00FB6FA6">
        <w:t xml:space="preserve"> е името на притежателя на портфейла, кoeто не надхвърля 255 символа. При създаването на портфейл, трябва да му генерирате уникално </w:t>
      </w:r>
      <w:r w:rsidRPr="00FB6FA6">
        <w:rPr>
          <w:b/>
          <w:bCs/>
        </w:rPr>
        <w:t>id</w:t>
      </w:r>
      <w:r w:rsidRPr="00FB6FA6">
        <w:t xml:space="preserve"> (което е цяло </w:t>
      </w:r>
      <w:r w:rsidRPr="00FB6FA6">
        <w:rPr>
          <w:i/>
          <w:iCs/>
        </w:rPr>
        <w:t>положително</w:t>
      </w:r>
      <w:r w:rsidRPr="00FB6FA6">
        <w:t xml:space="preserve"> число, по малко от 2^32), за идентификация на портфейла! Данните за създадените портфейли трябва да съхранявате в бинарен файл с името </w:t>
      </w:r>
      <w:r w:rsidRPr="00FB6FA6">
        <w:rPr>
          <w:i/>
          <w:iCs/>
        </w:rPr>
        <w:t>wallets.dat</w:t>
      </w:r>
      <w:r w:rsidRPr="00FB6FA6">
        <w:t>, и при стартиране на вашата програма ако съществува такъв файл, трябва да зареждате от него вече запазената информация.</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Трябва да поддържате и списък с извършени транзакции между различните портфейли, запазени във вашата програма, като запазвате информацията за тези транзакции в бинарен файл с име </w:t>
      </w:r>
      <w:r w:rsidRPr="00FB6FA6">
        <w:rPr>
          <w:rFonts w:ascii="Times New Roman" w:eastAsia="Times New Roman" w:hAnsi="Times New Roman" w:cs="Times New Roman"/>
          <w:i/>
          <w:iCs/>
          <w:sz w:val="24"/>
          <w:szCs w:val="24"/>
          <w:lang w:eastAsia="bg-BG"/>
        </w:rPr>
        <w:t>transactions.dat</w:t>
      </w:r>
      <w:r w:rsidRPr="00FB6FA6">
        <w:rPr>
          <w:rFonts w:ascii="Times New Roman" w:eastAsia="Times New Roman" w:hAnsi="Times New Roman" w:cs="Times New Roman"/>
          <w:sz w:val="24"/>
          <w:szCs w:val="24"/>
          <w:lang w:eastAsia="bg-BG"/>
        </w:rPr>
        <w:t xml:space="preserve">. Данните за една транзакция са </w:t>
      </w:r>
      <w:r w:rsidRPr="00FB6FA6">
        <w:rPr>
          <w:rFonts w:ascii="Times New Roman" w:eastAsia="Times New Roman" w:hAnsi="Times New Roman" w:cs="Times New Roman"/>
          <w:b/>
          <w:bCs/>
          <w:sz w:val="24"/>
          <w:szCs w:val="24"/>
          <w:lang w:eastAsia="bg-BG"/>
        </w:rPr>
        <w:t>senderId</w:t>
      </w:r>
      <w:r w:rsidRPr="00FB6FA6">
        <w:rPr>
          <w:rFonts w:ascii="Times New Roman" w:eastAsia="Times New Roman" w:hAnsi="Times New Roman" w:cs="Times New Roman"/>
          <w:sz w:val="24"/>
          <w:szCs w:val="24"/>
          <w:lang w:eastAsia="bg-BG"/>
        </w:rPr>
        <w:t xml:space="preserve"> - уникалният номер на изпращача, </w:t>
      </w:r>
      <w:r w:rsidRPr="00FB6FA6">
        <w:rPr>
          <w:rFonts w:ascii="Times New Roman" w:eastAsia="Times New Roman" w:hAnsi="Times New Roman" w:cs="Times New Roman"/>
          <w:b/>
          <w:bCs/>
          <w:sz w:val="24"/>
          <w:szCs w:val="24"/>
          <w:lang w:eastAsia="bg-BG"/>
        </w:rPr>
        <w:t>receiverId</w:t>
      </w:r>
      <w:r w:rsidRPr="00FB6FA6">
        <w:rPr>
          <w:rFonts w:ascii="Times New Roman" w:eastAsia="Times New Roman" w:hAnsi="Times New Roman" w:cs="Times New Roman"/>
          <w:sz w:val="24"/>
          <w:szCs w:val="24"/>
          <w:lang w:eastAsia="bg-BG"/>
        </w:rPr>
        <w:t xml:space="preserve"> - уникалният номер на получателя,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 количеството трансферирани FMICoin-и с тип реално число и </w:t>
      </w:r>
      <w:r w:rsidRPr="00FB6FA6">
        <w:rPr>
          <w:rFonts w:ascii="Times New Roman" w:eastAsia="Times New Roman" w:hAnsi="Times New Roman" w:cs="Times New Roman"/>
          <w:b/>
          <w:bCs/>
          <w:sz w:val="24"/>
          <w:szCs w:val="24"/>
          <w:lang w:eastAsia="bg-BG"/>
        </w:rPr>
        <w:t>time</w:t>
      </w:r>
      <w:r w:rsidRPr="00FB6FA6">
        <w:rPr>
          <w:rFonts w:ascii="Times New Roman" w:eastAsia="Times New Roman" w:hAnsi="Times New Roman" w:cs="Times New Roman"/>
          <w:sz w:val="24"/>
          <w:szCs w:val="24"/>
          <w:lang w:eastAsia="bg-BG"/>
        </w:rPr>
        <w:t xml:space="preserve"> - цяло число с големина 8 байта, което е броят секунди изминали от 01.01.1970г 00:00ч. За да стимулираме развитието на иновативната валута, при регистрацията на всеки нов потребител ще захранваме неговата сметка с начално количество FMICoin-и, равни на стойността на парите, които той инвестира (количеството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подадено на програмата при създаване на портфейл) разделени на 375 (число, генерирано от честен генератор на случайни числа, и същевременно определящо константния курс на FMICoin монетите, спрямо истинските пари). Тоест, при създаване на портфейл, трябва и да създадем една транзакция, която има получател новосъздадения портфейл и количеството изчислени монети, а за изпращач ще записваме номера на системния портфейл - 4294967295 (инцидентно, този номер не е валиден, за който и да е създаден портфейл).</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Няма как да направим успешна не-крипто-валута без начин за търгуване. За това вашата програма трябва да може да съхранява информация за нареждания за покупка и продажба на монети, направени от потребителя. Информацията за едно нареждане съдържа три полета: </w:t>
      </w:r>
      <w:r w:rsidRPr="00FB6FA6">
        <w:rPr>
          <w:rFonts w:ascii="Times New Roman" w:eastAsia="Times New Roman" w:hAnsi="Times New Roman" w:cs="Times New Roman"/>
          <w:b/>
          <w:bCs/>
          <w:sz w:val="24"/>
          <w:szCs w:val="24"/>
          <w:lang w:eastAsia="bg-BG"/>
        </w:rPr>
        <w:t>type</w:t>
      </w:r>
      <w:r w:rsidRPr="00FB6FA6">
        <w:rPr>
          <w:rFonts w:ascii="Times New Roman" w:eastAsia="Times New Roman" w:hAnsi="Times New Roman" w:cs="Times New Roman"/>
          <w:sz w:val="24"/>
          <w:szCs w:val="24"/>
          <w:lang w:eastAsia="bg-BG"/>
        </w:rPr>
        <w:t xml:space="preserve"> - тип на нареждането, а именно </w:t>
      </w:r>
      <w:r w:rsidRPr="00FB6FA6">
        <w:rPr>
          <w:rFonts w:ascii="Times New Roman" w:eastAsia="Times New Roman" w:hAnsi="Times New Roman" w:cs="Times New Roman"/>
          <w:b/>
          <w:bCs/>
          <w:sz w:val="24"/>
          <w:szCs w:val="24"/>
          <w:lang w:eastAsia="bg-BG"/>
        </w:rPr>
        <w:t>SELL</w:t>
      </w:r>
      <w:r w:rsidRPr="00FB6FA6">
        <w:rPr>
          <w:rFonts w:ascii="Times New Roman" w:eastAsia="Times New Roman" w:hAnsi="Times New Roman" w:cs="Times New Roman"/>
          <w:sz w:val="24"/>
          <w:szCs w:val="24"/>
          <w:lang w:eastAsia="bg-BG"/>
        </w:rPr>
        <w:t xml:space="preserve"> или </w:t>
      </w:r>
      <w:r w:rsidRPr="00FB6FA6">
        <w:rPr>
          <w:rFonts w:ascii="Times New Roman" w:eastAsia="Times New Roman" w:hAnsi="Times New Roman" w:cs="Times New Roman"/>
          <w:b/>
          <w:bCs/>
          <w:sz w:val="24"/>
          <w:szCs w:val="24"/>
          <w:lang w:eastAsia="bg-BG"/>
        </w:rPr>
        <w:t>BUY</w:t>
      </w:r>
      <w:r w:rsidRPr="00FB6FA6">
        <w:rPr>
          <w:rFonts w:ascii="Times New Roman" w:eastAsia="Times New Roman" w:hAnsi="Times New Roman" w:cs="Times New Roman"/>
          <w:sz w:val="24"/>
          <w:szCs w:val="24"/>
          <w:lang w:eastAsia="bg-BG"/>
        </w:rPr>
        <w:t xml:space="preserve">,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номер на портфейла, който създава нареждането и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 количество на монетите, които са предложени за продажба или покупка. Трябва да можете да създавате нареждания с команда </w:t>
      </w:r>
      <w:r w:rsidRPr="00FB6FA6">
        <w:rPr>
          <w:rFonts w:ascii="Courier New" w:eastAsia="Times New Roman" w:hAnsi="Courier New" w:cs="Courier New"/>
          <w:sz w:val="20"/>
          <w:szCs w:val="20"/>
          <w:lang w:eastAsia="bg-BG"/>
        </w:rPr>
        <w:t xml:space="preserve">make-order </w:t>
      </w:r>
      <w:r w:rsidRPr="00FB6FA6">
        <w:rPr>
          <w:rFonts w:ascii="Courier New" w:eastAsia="Times New Roman" w:hAnsi="Courier New" w:cs="Courier New"/>
          <w:b/>
          <w:bCs/>
          <w:sz w:val="20"/>
          <w:szCs w:val="20"/>
          <w:lang w:eastAsia="bg-BG"/>
        </w:rPr>
        <w:t>type</w:t>
      </w:r>
      <w:r w:rsidRPr="00FB6FA6">
        <w:rPr>
          <w:rFonts w:ascii="Courier New" w:eastAsia="Times New Roman" w:hAnsi="Courier New" w:cs="Courier New"/>
          <w:sz w:val="20"/>
          <w:szCs w:val="20"/>
          <w:lang w:eastAsia="bg-BG"/>
        </w:rPr>
        <w:t> </w:t>
      </w:r>
      <w:r w:rsidRPr="00FB6FA6">
        <w:rPr>
          <w:rFonts w:ascii="Courier New" w:eastAsia="Times New Roman" w:hAnsi="Courier New" w:cs="Courier New"/>
          <w:b/>
          <w:bCs/>
          <w:sz w:val="20"/>
          <w:szCs w:val="20"/>
          <w:lang w:eastAsia="bg-BG"/>
        </w:rPr>
        <w:t>fmiCoins</w:t>
      </w:r>
      <w:r w:rsidRPr="00FB6FA6">
        <w:rPr>
          <w:rFonts w:ascii="Courier New" w:eastAsia="Times New Roman" w:hAnsi="Courier New" w:cs="Courier New"/>
          <w:sz w:val="20"/>
          <w:szCs w:val="20"/>
          <w:lang w:eastAsia="bg-BG"/>
        </w:rPr>
        <w:t> </w:t>
      </w:r>
      <w:r w:rsidRPr="00FB6FA6">
        <w:rPr>
          <w:rFonts w:ascii="Courier New" w:eastAsia="Times New Roman" w:hAnsi="Courier New" w:cs="Courier New"/>
          <w:b/>
          <w:bCs/>
          <w:sz w:val="20"/>
          <w:szCs w:val="20"/>
          <w:lang w:eastAsia="bg-BG"/>
        </w:rPr>
        <w:t>walletId</w:t>
      </w:r>
      <w:r w:rsidRPr="00FB6FA6">
        <w:rPr>
          <w:rFonts w:ascii="Times New Roman" w:eastAsia="Times New Roman" w:hAnsi="Times New Roman" w:cs="Times New Roman"/>
          <w:sz w:val="24"/>
          <w:szCs w:val="24"/>
          <w:lang w:eastAsia="bg-BG"/>
        </w:rPr>
        <w:t xml:space="preserve">, където </w:t>
      </w:r>
      <w:r w:rsidRPr="00FB6FA6">
        <w:rPr>
          <w:rFonts w:ascii="Times New Roman" w:eastAsia="Times New Roman" w:hAnsi="Times New Roman" w:cs="Times New Roman"/>
          <w:b/>
          <w:bCs/>
          <w:sz w:val="24"/>
          <w:szCs w:val="24"/>
          <w:lang w:eastAsia="bg-BG"/>
        </w:rPr>
        <w:t>type</w:t>
      </w:r>
      <w:r w:rsidRPr="00FB6FA6">
        <w:rPr>
          <w:rFonts w:ascii="Times New Roman" w:eastAsia="Times New Roman" w:hAnsi="Times New Roman" w:cs="Times New Roman"/>
          <w:sz w:val="24"/>
          <w:szCs w:val="24"/>
          <w:lang w:eastAsia="bg-BG"/>
        </w:rPr>
        <w:t xml:space="preserve"> е едно от SELL и BUY,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е реално число, представляващо количество монети и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е номерът на наредителя. Информацията за всички създадени нареждания трябва да съхранявате в бинарен файл с име </w:t>
      </w:r>
      <w:r w:rsidRPr="00FB6FA6">
        <w:rPr>
          <w:rFonts w:ascii="Times New Roman" w:eastAsia="Times New Roman" w:hAnsi="Times New Roman" w:cs="Times New Roman"/>
          <w:i/>
          <w:iCs/>
          <w:sz w:val="24"/>
          <w:szCs w:val="24"/>
          <w:lang w:eastAsia="bg-BG"/>
        </w:rPr>
        <w:t>orders.dat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Имате следните условия при създаване на нареждане за </w:t>
      </w:r>
      <w:r w:rsidRPr="00FB6FA6">
        <w:rPr>
          <w:rFonts w:ascii="Times New Roman" w:eastAsia="Times New Roman" w:hAnsi="Times New Roman" w:cs="Times New Roman"/>
          <w:i/>
          <w:iCs/>
          <w:sz w:val="24"/>
          <w:szCs w:val="24"/>
          <w:lang w:eastAsia="bg-BG"/>
        </w:rPr>
        <w:t>продажба</w:t>
      </w:r>
      <w:r w:rsidRPr="00FB6FA6">
        <w:rPr>
          <w:rFonts w:ascii="Times New Roman" w:eastAsia="Times New Roman" w:hAnsi="Times New Roman" w:cs="Times New Roman"/>
          <w:sz w:val="24"/>
          <w:szCs w:val="24"/>
          <w:lang w:eastAsia="bg-BG"/>
        </w:rPr>
        <w:t xml:space="preserve"> на монети:</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Съществува портфейл за подадения номер;</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Наредеителят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трябва да има поне толкова монети колкото иска да продаде; </w:t>
      </w:r>
    </w:p>
    <w:p w:rsidR="00FB6FA6" w:rsidRPr="00FB6FA6" w:rsidRDefault="00FB6FA6" w:rsidP="00FB6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да разберете какво количество монети притежава един портфейл то трябва да разгледате извършените транзакции, които афектират него </w:t>
      </w:r>
      <w:r w:rsidRPr="00FB6FA6">
        <w:rPr>
          <w:rFonts w:ascii="Times New Roman" w:eastAsia="Times New Roman" w:hAnsi="Times New Roman" w:cs="Times New Roman"/>
          <w:sz w:val="24"/>
          <w:szCs w:val="24"/>
          <w:lang w:eastAsia="bg-BG"/>
        </w:rPr>
        <w:lastRenderedPageBreak/>
        <w:t>(като имате предвид че началното му състояние от монети идва от транзакцията от системният портфейл с номер 4294967295).</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да изпълни текущата заявка за продажба, програмата трябва да провери дали има нареждания за купуване на монети и да удовлетвори някои или всички от тях в реда в който са били направени. Ако се случи така,  че има недостатъчно нареждания за покупка за да се удовлетвори текущото нареждане, то остатъка от текущото нареждане се записва във файл с гореспоменатия формат. Използваните нареждания за покупка се премахват от списъка с нареждания, и за всяко едно от тях се създава транзакция във файла за транзакции </w:t>
      </w:r>
      <w:r w:rsidRPr="00FB6FA6">
        <w:rPr>
          <w:rFonts w:ascii="Times New Roman" w:eastAsia="Times New Roman" w:hAnsi="Times New Roman" w:cs="Times New Roman"/>
          <w:i/>
          <w:iCs/>
          <w:sz w:val="24"/>
          <w:szCs w:val="24"/>
          <w:lang w:eastAsia="bg-BG"/>
        </w:rPr>
        <w:t>transactions.dat</w:t>
      </w:r>
      <w:r w:rsidRPr="00FB6FA6">
        <w:rPr>
          <w:rFonts w:ascii="Times New Roman" w:eastAsia="Times New Roman" w:hAnsi="Times New Roman" w:cs="Times New Roman"/>
          <w:sz w:val="24"/>
          <w:szCs w:val="24"/>
          <w:lang w:eastAsia="bg-BG"/>
        </w:rPr>
        <w:t xml:space="preserve"> със съответните изпращач и получател и монети.</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всяка изпълнена транзакция трябва да отразите и промяната на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в портфейлите на участниците в транзакцията, като използвате гореспоменатият курс за монети спрямо </w:t>
      </w:r>
      <w:r w:rsidRPr="00FB6FA6">
        <w:rPr>
          <w:rFonts w:ascii="Times New Roman" w:eastAsia="Times New Roman" w:hAnsi="Times New Roman" w:cs="Times New Roman"/>
          <w:b/>
          <w:bCs/>
          <w:sz w:val="24"/>
          <w:szCs w:val="24"/>
          <w:lang w:eastAsia="bg-BG"/>
        </w:rPr>
        <w:t>fiatMonet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Условията за създаване на нареждане за </w:t>
      </w:r>
      <w:r w:rsidRPr="00FB6FA6">
        <w:rPr>
          <w:rFonts w:ascii="Times New Roman" w:eastAsia="Times New Roman" w:hAnsi="Times New Roman" w:cs="Times New Roman"/>
          <w:i/>
          <w:iCs/>
          <w:sz w:val="24"/>
          <w:szCs w:val="24"/>
          <w:lang w:eastAsia="bg-BG"/>
        </w:rPr>
        <w:t>покупка</w:t>
      </w:r>
      <w:r w:rsidRPr="00FB6FA6">
        <w:rPr>
          <w:rFonts w:ascii="Times New Roman" w:eastAsia="Times New Roman" w:hAnsi="Times New Roman" w:cs="Times New Roman"/>
          <w:sz w:val="24"/>
          <w:szCs w:val="24"/>
          <w:lang w:eastAsia="bg-BG"/>
        </w:rPr>
        <w:t xml:space="preserve"> на монети са следните:</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Съществува портфейл за подадения номер</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Наредителят трябва да има достатъчно истински пари за да закупи желания брой монети, изчислен при гореспоменатия курс. За да изпълни текущата заявка, програмата трябва да провери дали има нареждания за продажба на монети и да удовлетвори някои или всички от тях, в реда в който са били направени. Изпълняват се заявки за продажба на монети, докато се изпълни цялата текуща заявка или докато няма повече подходящи заявки. Ако се окаже че няма достатъчно заявки за да може текущата да се удовлетвори напълно, то тогава записваме текущата заявка във файла за заявки </w:t>
      </w:r>
      <w:r w:rsidRPr="00FB6FA6">
        <w:rPr>
          <w:rFonts w:ascii="Times New Roman" w:eastAsia="Times New Roman" w:hAnsi="Times New Roman" w:cs="Times New Roman"/>
          <w:i/>
          <w:iCs/>
          <w:sz w:val="24"/>
          <w:szCs w:val="24"/>
          <w:lang w:eastAsia="bg-BG"/>
        </w:rPr>
        <w:t>orders.dat</w:t>
      </w:r>
      <w:r w:rsidRPr="00FB6FA6">
        <w:rPr>
          <w:rFonts w:ascii="Times New Roman" w:eastAsia="Times New Roman" w:hAnsi="Times New Roman" w:cs="Times New Roman"/>
          <w:sz w:val="24"/>
          <w:szCs w:val="24"/>
          <w:lang w:eastAsia="bg-BG"/>
        </w:rPr>
        <w:t>, но със съответно приспаднато количество монети. За всяка от извършените транзакции в този процес трябва да направите запис за транзакция със съответните получател, изпращач и монети. Също всяка изпълнена заявка се премахва от списъка заявки.</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всяка изпълнена транзакция трябва да отразите и промяната на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в портфейлите на участниците в транзакцията, като използвате гореспоменатият курс за монети спрямо </w:t>
      </w:r>
      <w:r w:rsidRPr="00FB6FA6">
        <w:rPr>
          <w:rFonts w:ascii="Times New Roman" w:eastAsia="Times New Roman" w:hAnsi="Times New Roman" w:cs="Times New Roman"/>
          <w:b/>
          <w:bCs/>
          <w:sz w:val="24"/>
          <w:szCs w:val="24"/>
          <w:lang w:eastAsia="bg-BG"/>
        </w:rPr>
        <w:t>fiatMonet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При създаване на нареждане трябва да генерирате текстов файл с информация за всички изпълнени заявки, които са били предизвикани от създаването на това нареждане. В този текстов файл трябва да има по един ред за всяка транзакция, в които се включват имената на получателя, изпращача и количеството трансферирани монети. Накрая на файла трябва да се запише броят извършени транзакции и себестойността на транзакциите в истински пари. Името на този файл трябва да съдържа идентификационния номер на портфейла, който задава нареждането и времето в което се е случило нареждането.</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Програмата ви трябва да поддържа и следните две команди:</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t>quit</w:t>
      </w:r>
      <w:r w:rsidRPr="00FB6FA6">
        <w:rPr>
          <w:rFonts w:ascii="Times New Roman" w:eastAsia="Times New Roman" w:hAnsi="Times New Roman" w:cs="Times New Roman"/>
          <w:sz w:val="24"/>
          <w:szCs w:val="24"/>
          <w:lang w:eastAsia="bg-BG"/>
        </w:rPr>
        <w:t xml:space="preserve"> спиране на програмата и записване на всички данни в съответните файлове.</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t xml:space="preserve">wallet-info </w:t>
      </w:r>
      <w:r w:rsidRPr="00FB6FA6">
        <w:rPr>
          <w:rFonts w:ascii="Courier New" w:eastAsia="Times New Roman" w:hAnsi="Courier New" w:cs="Courier New"/>
          <w:b/>
          <w:bCs/>
          <w:sz w:val="20"/>
          <w:szCs w:val="20"/>
          <w:lang w:eastAsia="bg-BG"/>
        </w:rPr>
        <w:t>walletId</w:t>
      </w:r>
      <w:r w:rsidRPr="00FB6FA6">
        <w:rPr>
          <w:rFonts w:ascii="Times New Roman" w:eastAsia="Times New Roman" w:hAnsi="Times New Roman" w:cs="Times New Roman"/>
          <w:sz w:val="24"/>
          <w:szCs w:val="24"/>
          <w:lang w:eastAsia="bg-BG"/>
        </w:rPr>
        <w:t> - дава информация за портфейл с въведен номер, като показва името и количеството пари в него, а също така количеството монети, които притежава. Количеството монети, които притежава този портфейл, може да бъде изчислено от транзакциите, в които участва портфейлът.</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lastRenderedPageBreak/>
        <w:t>attract-investors</w:t>
      </w:r>
      <w:r w:rsidRPr="00FB6FA6">
        <w:rPr>
          <w:rFonts w:ascii="Times New Roman" w:eastAsia="Times New Roman" w:hAnsi="Times New Roman" w:cs="Times New Roman"/>
          <w:sz w:val="24"/>
          <w:szCs w:val="24"/>
          <w:lang w:eastAsia="bg-BG"/>
        </w:rPr>
        <w:t xml:space="preserve"> - дава информация за 10-те най богати (спрямо количеството монети) потребителя в системата. За всеки от тях показва количеството монети, броя извършени заявки, времето на първата и последната заявка извършени от тях.</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Забележки и пояснения</w:t>
      </w:r>
    </w:p>
    <w:p w:rsidR="00FB6FA6" w:rsidRPr="00FB6FA6" w:rsidRDefault="00FB6FA6" w:rsidP="00FB6FA6">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При пускане на програмата бинарните файлове, споменати по-горе, може да съществуват от предишно изпълнение. При това положение,  при изпълнението на всяка команда, трябва да се съобразявате с данните вече записани във файловете.</w:t>
      </w:r>
    </w:p>
    <w:p w:rsidR="004B2C48" w:rsidRPr="00FB6FA6" w:rsidRDefault="00FB6FA6" w:rsidP="00FB6FA6">
      <w:pPr>
        <w:spacing w:before="100" w:beforeAutospacing="1" w:after="100" w:afterAutospacing="1" w:line="240" w:lineRule="auto"/>
        <w:ind w:left="720"/>
        <w:rPr>
          <w:rFonts w:ascii="Times New Roman" w:eastAsia="Times New Roman" w:hAnsi="Times New Roman" w:cs="Times New Roman"/>
          <w:sz w:val="24"/>
          <w:szCs w:val="24"/>
          <w:lang w:eastAsia="bg-BG"/>
        </w:rPr>
      </w:pPr>
      <w:bookmarkStart w:id="0" w:name="_GoBack"/>
      <w:bookmarkEnd w:id="0"/>
    </w:p>
    <w:sectPr w:rsidR="004B2C48" w:rsidRPr="00FB6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B3355"/>
    <w:multiLevelType w:val="multilevel"/>
    <w:tmpl w:val="22D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531EC"/>
    <w:multiLevelType w:val="multilevel"/>
    <w:tmpl w:val="E76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F6C83"/>
    <w:multiLevelType w:val="multilevel"/>
    <w:tmpl w:val="60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263167"/>
    <w:multiLevelType w:val="multilevel"/>
    <w:tmpl w:val="F796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A6"/>
    <w:rsid w:val="009338EC"/>
    <w:rsid w:val="00D14FC9"/>
    <w:rsid w:val="00FB6FA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FA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FB6FA6"/>
    <w:rPr>
      <w:rFonts w:ascii="Courier New" w:eastAsia="Times New Roman" w:hAnsi="Courier New" w:cs="Courier New"/>
      <w:sz w:val="20"/>
      <w:szCs w:val="20"/>
    </w:rPr>
  </w:style>
  <w:style w:type="character" w:styleId="Strong">
    <w:name w:val="Strong"/>
    <w:basedOn w:val="DefaultParagraphFont"/>
    <w:uiPriority w:val="22"/>
    <w:qFormat/>
    <w:rsid w:val="00FB6FA6"/>
    <w:rPr>
      <w:b/>
      <w:bCs/>
    </w:rPr>
  </w:style>
  <w:style w:type="character" w:styleId="Emphasis">
    <w:name w:val="Emphasis"/>
    <w:basedOn w:val="DefaultParagraphFont"/>
    <w:uiPriority w:val="20"/>
    <w:qFormat/>
    <w:rsid w:val="00FB6F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FA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FB6FA6"/>
    <w:rPr>
      <w:rFonts w:ascii="Courier New" w:eastAsia="Times New Roman" w:hAnsi="Courier New" w:cs="Courier New"/>
      <w:sz w:val="20"/>
      <w:szCs w:val="20"/>
    </w:rPr>
  </w:style>
  <w:style w:type="character" w:styleId="Strong">
    <w:name w:val="Strong"/>
    <w:basedOn w:val="DefaultParagraphFont"/>
    <w:uiPriority w:val="22"/>
    <w:qFormat/>
    <w:rsid w:val="00FB6FA6"/>
    <w:rPr>
      <w:b/>
      <w:bCs/>
    </w:rPr>
  </w:style>
  <w:style w:type="character" w:styleId="Emphasis">
    <w:name w:val="Emphasis"/>
    <w:basedOn w:val="DefaultParagraphFont"/>
    <w:uiPriority w:val="20"/>
    <w:qFormat/>
    <w:rsid w:val="00FB6F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8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dc:creator>
  <cp:lastModifiedBy>ox</cp:lastModifiedBy>
  <cp:revision>1</cp:revision>
  <dcterms:created xsi:type="dcterms:W3CDTF">2018-06-12T14:50:00Z</dcterms:created>
  <dcterms:modified xsi:type="dcterms:W3CDTF">2018-06-12T14:52:00Z</dcterms:modified>
</cp:coreProperties>
</file>