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D4" w:rsidRPr="00300543" w:rsidRDefault="00300543" w:rsidP="00300543">
      <w:pPr>
        <w:jc w:val="center"/>
        <w:rPr>
          <w:sz w:val="56"/>
          <w:szCs w:val="56"/>
          <w:lang w:val="en-US"/>
        </w:rPr>
      </w:pPr>
      <w:r w:rsidRPr="00300543">
        <w:rPr>
          <w:sz w:val="56"/>
          <w:szCs w:val="56"/>
          <w:lang w:val="en-US"/>
        </w:rPr>
        <w:t>Level Money</w:t>
      </w:r>
    </w:p>
    <w:p w:rsidR="00300543" w:rsidRPr="00300543" w:rsidRDefault="00300543" w:rsidP="00300543">
      <w:pPr>
        <w:rPr>
          <w:sz w:val="36"/>
          <w:szCs w:val="36"/>
          <w:lang w:val="en-US"/>
        </w:rPr>
      </w:pPr>
      <w:r w:rsidRPr="00300543">
        <w:rPr>
          <w:sz w:val="36"/>
          <w:szCs w:val="36"/>
          <w:lang w:val="en-US"/>
        </w:rPr>
        <w:t>Team Members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10D9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10D9A">
              <w:rPr>
                <w:b/>
                <w:sz w:val="24"/>
                <w:szCs w:val="24"/>
                <w:lang w:val="en-US"/>
              </w:rPr>
              <w:t>Username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Николай Раденков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radenkov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Адриан Божанков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Adrian.bozhankov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Георги Малковски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malkie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Любомир Свиленов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LSvilenov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Рени Гецкова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geckova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Димитър Джуренов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dsd321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Светозар Керчев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Zarko91</w:t>
            </w:r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Иван Иванов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0D9A">
              <w:rPr>
                <w:sz w:val="24"/>
                <w:szCs w:val="24"/>
                <w:lang w:val="en-US"/>
              </w:rPr>
              <w:t>zdzdz</w:t>
            </w:r>
            <w:proofErr w:type="spellEnd"/>
          </w:p>
        </w:tc>
      </w:tr>
      <w:tr w:rsidR="00300543" w:rsidRPr="00D10D9A" w:rsidTr="00300543"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</w:rPr>
            </w:pPr>
            <w:r w:rsidRPr="00D10D9A">
              <w:rPr>
                <w:sz w:val="24"/>
                <w:szCs w:val="24"/>
              </w:rPr>
              <w:t>Нико Ройд</w:t>
            </w:r>
          </w:p>
        </w:tc>
        <w:tc>
          <w:tcPr>
            <w:tcW w:w="4606" w:type="dxa"/>
          </w:tcPr>
          <w:p w:rsidR="00300543" w:rsidRPr="00D10D9A" w:rsidRDefault="00300543" w:rsidP="00300543">
            <w:pPr>
              <w:jc w:val="center"/>
              <w:rPr>
                <w:sz w:val="24"/>
                <w:szCs w:val="24"/>
                <w:lang w:val="en-US"/>
              </w:rPr>
            </w:pPr>
            <w:r w:rsidRPr="00D10D9A">
              <w:rPr>
                <w:sz w:val="24"/>
                <w:szCs w:val="24"/>
                <w:lang w:val="en-US"/>
              </w:rPr>
              <w:t>nico.broun.988</w:t>
            </w:r>
          </w:p>
        </w:tc>
      </w:tr>
    </w:tbl>
    <w:p w:rsidR="00300543" w:rsidRDefault="00300543" w:rsidP="00300543">
      <w:pPr>
        <w:jc w:val="center"/>
        <w:rPr>
          <w:lang w:val="en-US"/>
        </w:rPr>
      </w:pPr>
    </w:p>
    <w:p w:rsidR="00300543" w:rsidRDefault="00300543" w:rsidP="00300543">
      <w:pPr>
        <w:rPr>
          <w:sz w:val="36"/>
          <w:szCs w:val="36"/>
          <w:lang w:val="en-US"/>
        </w:rPr>
      </w:pPr>
      <w:r w:rsidRPr="00300543">
        <w:rPr>
          <w:sz w:val="36"/>
          <w:szCs w:val="36"/>
          <w:lang w:val="en-US"/>
        </w:rPr>
        <w:t>Description</w:t>
      </w:r>
    </w:p>
    <w:p w:rsidR="007C4539" w:rsidRDefault="00D10D9A" w:rsidP="00300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application calculates user’s incomes and expenses. User input sums which he earns and spends. Application saves this input in text file and when user want statistics about his transaction</w:t>
      </w:r>
      <w:r w:rsidR="007C453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, the application calculates and visualized</w:t>
      </w:r>
      <w:r w:rsidR="007C4539">
        <w:rPr>
          <w:sz w:val="24"/>
          <w:szCs w:val="24"/>
          <w:lang w:val="en-US"/>
        </w:rPr>
        <w:t xml:space="preserve"> information.</w:t>
      </w:r>
    </w:p>
    <w:p w:rsidR="00D10D9A" w:rsidRDefault="00D10D9A" w:rsidP="00300543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C4539" w:rsidRPr="007C4539">
        <w:rPr>
          <w:sz w:val="36"/>
          <w:szCs w:val="36"/>
          <w:lang w:val="en-US"/>
        </w:rPr>
        <w:t>Class Diagram</w:t>
      </w:r>
      <w:r w:rsidR="00B645FE" w:rsidRPr="00B645FE">
        <w:rPr>
          <w:sz w:val="36"/>
          <w:szCs w:val="36"/>
          <w:lang w:val="en-US"/>
        </w:rPr>
        <w:drawing>
          <wp:inline distT="0" distB="0" distL="0" distR="0">
            <wp:extent cx="6036694" cy="3769002"/>
            <wp:effectExtent l="19050" t="0" r="2156" b="0"/>
            <wp:docPr id="2" name="Picture 0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282" cy="37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FE" w:rsidRDefault="00B645FE" w:rsidP="00300543">
      <w:pPr>
        <w:rPr>
          <w:sz w:val="36"/>
          <w:szCs w:val="36"/>
          <w:lang w:val="en-US"/>
        </w:rPr>
      </w:pPr>
    </w:p>
    <w:p w:rsidR="007C4539" w:rsidRDefault="007C4539" w:rsidP="00300543">
      <w:pPr>
        <w:rPr>
          <w:sz w:val="36"/>
          <w:szCs w:val="36"/>
          <w:lang w:val="en-US"/>
        </w:rPr>
      </w:pPr>
      <w:r w:rsidRPr="007C4539">
        <w:rPr>
          <w:sz w:val="36"/>
          <w:szCs w:val="36"/>
        </w:rPr>
        <w:t>URL of Git repository</w:t>
      </w:r>
    </w:p>
    <w:p w:rsidR="007C4539" w:rsidRPr="007C4539" w:rsidRDefault="007C4539" w:rsidP="00300543">
      <w:pPr>
        <w:rPr>
          <w:sz w:val="24"/>
          <w:szCs w:val="24"/>
          <w:lang w:val="en-US"/>
        </w:rPr>
      </w:pPr>
      <w:r w:rsidRPr="007C4539">
        <w:rPr>
          <w:sz w:val="24"/>
          <w:szCs w:val="24"/>
          <w:lang w:val="en-US"/>
        </w:rPr>
        <w:t>https://github.com/DimitarSD/ElderberryTeam</w:t>
      </w:r>
    </w:p>
    <w:p w:rsidR="00300543" w:rsidRPr="00300543" w:rsidRDefault="00300543" w:rsidP="00300543">
      <w:pPr>
        <w:rPr>
          <w:sz w:val="36"/>
          <w:szCs w:val="36"/>
          <w:lang w:val="en-US"/>
        </w:rPr>
      </w:pPr>
    </w:p>
    <w:sectPr w:rsidR="00300543" w:rsidRPr="00300543" w:rsidSect="0086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00543"/>
    <w:rsid w:val="00300543"/>
    <w:rsid w:val="007C4539"/>
    <w:rsid w:val="008633D4"/>
    <w:rsid w:val="00B645FE"/>
    <w:rsid w:val="00D1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5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Getskova</dc:creator>
  <cp:keywords/>
  <dc:description/>
  <cp:lastModifiedBy>Reni Getskova</cp:lastModifiedBy>
  <cp:revision>3</cp:revision>
  <dcterms:created xsi:type="dcterms:W3CDTF">2015-04-07T14:25:00Z</dcterms:created>
  <dcterms:modified xsi:type="dcterms:W3CDTF">2015-04-08T07:03:00Z</dcterms:modified>
</cp:coreProperties>
</file>