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D581" w14:textId="77777777" w:rsidR="00165B74" w:rsidRPr="002221CB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62A9D30" w14:textId="73BC3F6B" w:rsidR="00165B74" w:rsidRDefault="00165B74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στοιχεία συγκρίνονται με τα στοιχεία της βάσης δεδομένων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7D9D2AD" w14:textId="5C89B69B" w:rsidR="00C1534E" w:rsidRDefault="00C1534E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Έπειτα, ο υπάλληλος έχει την δυνατότητα να αναζητήσει μία αναρτημένη ανακοίνωση βάσει του ονόματός της, τμήματος του περιεχομένου της ή βάση του κοινού της ανακοίνωσης.</w:t>
      </w:r>
    </w:p>
    <w:p w14:paraId="2A2F4123" w14:textId="2E6F61B8" w:rsidR="00247CF7" w:rsidRDefault="00247CF7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Επίσης, έχει την δυνατότητα</w:t>
      </w:r>
      <w:r w:rsidR="005D1251">
        <w:rPr>
          <w:lang w:val="el-GR"/>
        </w:rPr>
        <w:t xml:space="preserve"> να δημιουργήσει μία νέα ανακοίνωση, να επεξεργαστεί ή να διαγράψει μια ήδη υπάρχουσα ανακοίνωση.</w:t>
      </w:r>
    </w:p>
    <w:p w14:paraId="02049F92" w14:textId="76A5C776" w:rsidR="005D1251" w:rsidRDefault="004F4864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δημιουργία ή την επεξεργασία μίας ανακοίνωσης, ο υπάλληλος έχει την δυνατότητα </w:t>
      </w:r>
      <w:r w:rsidR="00BB754C">
        <w:rPr>
          <w:lang w:val="el-GR"/>
        </w:rPr>
        <w:t>να επεξεργαστεί το περιεχόμενο της ανακοίνωσης και το κοινό, στο οποίο θα αναρτηθεί.</w:t>
      </w:r>
    </w:p>
    <w:p w14:paraId="50E2041C" w14:textId="54ED0987" w:rsidR="00BB754C" w:rsidRDefault="00C40AD9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Αφού ολοκληρωθούν οι παραπάνω ρυθμίσεις, σε νέο παράθυρο, ο υπάλληλος μπορεί να </w:t>
      </w:r>
      <w:r w:rsidR="00DB0DCA">
        <w:rPr>
          <w:lang w:val="el-GR"/>
        </w:rPr>
        <w:t>παραμετροποιήσει</w:t>
      </w:r>
      <w:r>
        <w:rPr>
          <w:lang w:val="el-GR"/>
        </w:rPr>
        <w:t xml:space="preserve"> </w:t>
      </w:r>
      <w:r w:rsidR="00DB0DCA">
        <w:rPr>
          <w:lang w:val="el-GR"/>
        </w:rPr>
        <w:t xml:space="preserve">βασικές ιδιότητες της ανακοίνωσης, όπως </w:t>
      </w:r>
      <w:r>
        <w:rPr>
          <w:lang w:val="el-GR"/>
        </w:rPr>
        <w:t xml:space="preserve">την </w:t>
      </w:r>
      <w:r w:rsidR="00DB0DCA">
        <w:rPr>
          <w:lang w:val="el-GR"/>
        </w:rPr>
        <w:t xml:space="preserve">ετεροχρονισμένη </w:t>
      </w:r>
      <w:r>
        <w:rPr>
          <w:lang w:val="el-GR"/>
        </w:rPr>
        <w:t xml:space="preserve">ημερομηνία </w:t>
      </w:r>
      <w:r w:rsidR="00DB0DCA">
        <w:rPr>
          <w:lang w:val="el-GR"/>
        </w:rPr>
        <w:t xml:space="preserve">ανάρτησης </w:t>
      </w:r>
      <w:r>
        <w:rPr>
          <w:lang w:val="el-GR"/>
        </w:rPr>
        <w:t>ανακοίνωσης</w:t>
      </w:r>
      <w:r w:rsidR="00DB0DCA">
        <w:rPr>
          <w:lang w:val="el-GR"/>
        </w:rPr>
        <w:t>.</w:t>
      </w:r>
    </w:p>
    <w:p w14:paraId="1FE5B04D" w14:textId="2275E97E" w:rsidR="00DB0DCA" w:rsidRDefault="00DB0DCA" w:rsidP="00165B7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Ταυτόχρονα έχει την δυνατότητα να κάνει άμεση ανάρτηση της ανακοίνωσης καθώς και να ορίσει ένα χρονοδιάγραμμα ανάρτησης</w:t>
      </w:r>
      <w:r w:rsidR="003852EB">
        <w:rPr>
          <w:lang w:val="el-GR"/>
        </w:rPr>
        <w:t xml:space="preserve"> στην περίπτωση όπου πρόκειται για ομάδα ανακοινώσεων.</w:t>
      </w:r>
      <w:bookmarkStart w:id="0" w:name="_GoBack"/>
      <w:bookmarkEnd w:id="0"/>
    </w:p>
    <w:p w14:paraId="67A0691D" w14:textId="77777777" w:rsidR="00A20F93" w:rsidRPr="00165B74" w:rsidRDefault="002539F8">
      <w:pPr>
        <w:rPr>
          <w:lang w:val="el-GR"/>
        </w:rPr>
      </w:pPr>
    </w:p>
    <w:sectPr w:rsidR="00A20F93" w:rsidRPr="00165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26E5" w14:textId="77777777" w:rsidR="002539F8" w:rsidRDefault="002539F8" w:rsidP="00165B74">
      <w:pPr>
        <w:spacing w:after="0" w:line="240" w:lineRule="auto"/>
      </w:pPr>
      <w:r>
        <w:separator/>
      </w:r>
    </w:p>
  </w:endnote>
  <w:endnote w:type="continuationSeparator" w:id="0">
    <w:p w14:paraId="6D0F418A" w14:textId="77777777" w:rsidR="002539F8" w:rsidRDefault="002539F8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5F6BB" w14:textId="77777777" w:rsidR="00165B74" w:rsidRDefault="00165B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76D7" w14:textId="77777777" w:rsidR="00165B74" w:rsidRDefault="00165B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1135" w14:textId="77777777" w:rsidR="00165B74" w:rsidRDefault="00165B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465E9" w14:textId="77777777" w:rsidR="002539F8" w:rsidRDefault="002539F8" w:rsidP="00165B74">
      <w:pPr>
        <w:spacing w:after="0" w:line="240" w:lineRule="auto"/>
      </w:pPr>
      <w:r>
        <w:separator/>
      </w:r>
    </w:p>
  </w:footnote>
  <w:footnote w:type="continuationSeparator" w:id="0">
    <w:p w14:paraId="59B04F3C" w14:textId="77777777" w:rsidR="002539F8" w:rsidRDefault="002539F8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116BD" w14:textId="77777777" w:rsidR="00165B74" w:rsidRDefault="00165B7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4A96E852" w:rsidR="00165B74" w:rsidRPr="00165B74" w:rsidRDefault="00165B74" w:rsidP="00165B74">
    <w:pPr>
      <w:pStyle w:val="a4"/>
      <w:jc w:val="center"/>
      <w:rPr>
        <w:sz w:val="32"/>
        <w:szCs w:val="32"/>
      </w:rPr>
    </w:pPr>
    <w:r>
      <w:rPr>
        <w:sz w:val="32"/>
        <w:szCs w:val="32"/>
        <w:lang w:val="el-GR"/>
      </w:rPr>
      <w:t>Επεξεργασία Ανακοινώσεων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44D6" w14:textId="77777777" w:rsidR="00165B74" w:rsidRDefault="00165B7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165B74"/>
    <w:rsid w:val="00171D34"/>
    <w:rsid w:val="001D230F"/>
    <w:rsid w:val="00247CF7"/>
    <w:rsid w:val="002539F8"/>
    <w:rsid w:val="002743DC"/>
    <w:rsid w:val="002F7C79"/>
    <w:rsid w:val="003347B5"/>
    <w:rsid w:val="003852EB"/>
    <w:rsid w:val="003B26BF"/>
    <w:rsid w:val="004F4864"/>
    <w:rsid w:val="005D1251"/>
    <w:rsid w:val="007A73CC"/>
    <w:rsid w:val="00997AEE"/>
    <w:rsid w:val="00BB754C"/>
    <w:rsid w:val="00C1534E"/>
    <w:rsid w:val="00C40AD9"/>
    <w:rsid w:val="00D26137"/>
    <w:rsid w:val="00DB0DCA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2020-04-07T21:35:00Z</dcterms:created>
  <dcterms:modified xsi:type="dcterms:W3CDTF">2020-04-07T22:19:00Z</dcterms:modified>
</cp:coreProperties>
</file>