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C3FE2" w14:textId="00025AE1" w:rsidR="00113D1B" w:rsidRDefault="00113D1B" w:rsidP="00896ECF">
      <w:pPr>
        <w:rPr>
          <w:rFonts w:ascii="Open Sans" w:hAnsi="Open Sans" w:cs="Open Sans"/>
          <w:sz w:val="48"/>
          <w:szCs w:val="48"/>
          <w:lang w:val="en-US"/>
        </w:rPr>
      </w:pPr>
    </w:p>
    <w:p w14:paraId="75651784" w14:textId="77777777" w:rsidR="0044407F" w:rsidRDefault="0044407F"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38B3D3A1" w:rsidR="00896ECF" w:rsidRPr="00CF0534" w:rsidRDefault="00F84A48" w:rsidP="00113D1B">
      <w:pPr>
        <w:jc w:val="center"/>
        <w:rPr>
          <w:rFonts w:ascii="Open Sans" w:hAnsi="Open Sans" w:cs="Open Sans"/>
          <w:color w:val="767171" w:themeColor="background2" w:themeShade="80"/>
          <w:sz w:val="48"/>
          <w:szCs w:val="48"/>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w:t>
      </w:r>
      <w:r w:rsidR="00CF0534">
        <w:rPr>
          <w:rFonts w:ascii="Open Sans" w:hAnsi="Open Sans" w:cs="Open Sans"/>
          <w:sz w:val="48"/>
          <w:szCs w:val="48"/>
        </w:rPr>
        <w:t>2</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r w:rsidRPr="003C76EE">
        <w:rPr>
          <w:rFonts w:ascii="Open Sans" w:hAnsi="Open Sans" w:cs="Open Sans"/>
          <w:sz w:val="48"/>
          <w:szCs w:val="48"/>
          <w:lang w:val="en-US"/>
        </w:rPr>
        <w:t>ComCop</w:t>
      </w:r>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77777777" w:rsidR="00896ECF" w:rsidRPr="00774F20" w:rsidRDefault="00896ECF"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t>Τα μέλη της ομάδας:</w:t>
      </w:r>
    </w:p>
    <w:tbl>
      <w:tblPr>
        <w:tblStyle w:val="TableGrid"/>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lastRenderedPageBreak/>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Pr="00EF7D49" w:rsidRDefault="00896ECF" w:rsidP="00896ECF">
      <w:pPr>
        <w:rPr>
          <w:rFonts w:ascii="Open Sans" w:hAnsi="Open Sans" w:cs="Open Sans"/>
        </w:rPr>
      </w:pPr>
    </w:p>
    <w:p w14:paraId="2FDDC9D3" w14:textId="77777777" w:rsidR="00896ECF" w:rsidRPr="00EF7D49" w:rsidRDefault="00896ECF" w:rsidP="00896ECF">
      <w:pPr>
        <w:rPr>
          <w:rFonts w:ascii="Open Sans" w:hAnsi="Open Sans" w:cs="Open Sans"/>
        </w:rPr>
      </w:pPr>
    </w:p>
    <w:p w14:paraId="6A9469C8" w14:textId="60222D9E" w:rsidR="00896ECF" w:rsidRPr="00554F33" w:rsidRDefault="00654A37" w:rsidP="00654A37">
      <w:pPr>
        <w:jc w:val="center"/>
        <w:rPr>
          <w:rFonts w:ascii="Open Sans" w:hAnsi="Open Sans" w:cs="Open Sans"/>
          <w:sz w:val="28"/>
          <w:szCs w:val="28"/>
          <w:u w:val="single"/>
        </w:rPr>
      </w:pPr>
      <w:r w:rsidRPr="00554F33">
        <w:rPr>
          <w:rFonts w:ascii="Open Sans" w:hAnsi="Open Sans" w:cs="Open Sans"/>
          <w:sz w:val="28"/>
          <w:szCs w:val="28"/>
          <w:u w:val="single"/>
        </w:rPr>
        <w:t>Αλλαγές</w:t>
      </w:r>
    </w:p>
    <w:p w14:paraId="6091B9BB" w14:textId="70067CF3" w:rsidR="00896ECF" w:rsidRPr="00554F33" w:rsidRDefault="00654A37" w:rsidP="00896ECF">
      <w:pPr>
        <w:rPr>
          <w:rFonts w:ascii="Open Sans" w:hAnsi="Open Sans" w:cs="Open Sans"/>
          <w:sz w:val="24"/>
          <w:szCs w:val="24"/>
        </w:rPr>
      </w:pPr>
      <w:r w:rsidRPr="00554F33">
        <w:rPr>
          <w:rFonts w:ascii="Open Sans" w:hAnsi="Open Sans" w:cs="Open Sans"/>
          <w:sz w:val="24"/>
          <w:szCs w:val="24"/>
        </w:rPr>
        <w:t xml:space="preserve">Η αλλαγές που έγιναν αφορούν πρώτα την </w:t>
      </w:r>
      <w:r w:rsidR="00554F33" w:rsidRPr="00554F33">
        <w:rPr>
          <w:rFonts w:ascii="Open Sans" w:hAnsi="Open Sans" w:cs="Open Sans"/>
          <w:sz w:val="24"/>
          <w:szCs w:val="24"/>
        </w:rPr>
        <w:t>π</w:t>
      </w:r>
      <w:r w:rsidRPr="00554F33">
        <w:rPr>
          <w:rFonts w:ascii="Open Sans" w:hAnsi="Open Sans" w:cs="Open Sans"/>
          <w:sz w:val="24"/>
          <w:szCs w:val="24"/>
        </w:rPr>
        <w:t xml:space="preserve">εριγραφή </w:t>
      </w:r>
      <w:r w:rsidR="00554F33" w:rsidRPr="00554F33">
        <w:rPr>
          <w:rFonts w:ascii="Open Sans" w:hAnsi="Open Sans" w:cs="Open Sans"/>
          <w:sz w:val="24"/>
          <w:szCs w:val="24"/>
        </w:rPr>
        <w:t xml:space="preserve">του </w:t>
      </w:r>
      <w:r w:rsidRPr="00554F33">
        <w:rPr>
          <w:rFonts w:ascii="Open Sans" w:hAnsi="Open Sans" w:cs="Open Sans"/>
          <w:sz w:val="24"/>
          <w:szCs w:val="24"/>
        </w:rPr>
        <w:t xml:space="preserve">έργου όπου </w:t>
      </w:r>
      <w:r w:rsidR="00554F33" w:rsidRPr="00554F33">
        <w:rPr>
          <w:rFonts w:ascii="Open Sans" w:hAnsi="Open Sans" w:cs="Open Sans"/>
          <w:sz w:val="24"/>
          <w:szCs w:val="24"/>
        </w:rPr>
        <w:t>προστέθηκε αναλυτικότερη περιγραφή για το πως δουλεύει το σύστημα προσλήψεων και το σύστημα αξιολόγησης υπάλληλων</w:t>
      </w:r>
      <w:r w:rsidRPr="00554F33">
        <w:rPr>
          <w:rFonts w:ascii="Open Sans" w:hAnsi="Open Sans" w:cs="Open Sans"/>
          <w:sz w:val="24"/>
          <w:szCs w:val="24"/>
        </w:rPr>
        <w:t xml:space="preserve">. Στην συνέχεια έγινε παραπάνω ανάλυση των </w:t>
      </w:r>
      <w:r w:rsidR="009346F4" w:rsidRPr="00554F33">
        <w:rPr>
          <w:rFonts w:ascii="Open Sans" w:hAnsi="Open Sans" w:cs="Open Sans"/>
          <w:sz w:val="24"/>
          <w:szCs w:val="24"/>
        </w:rPr>
        <w:t xml:space="preserve">Mock-Up Screens, αφού διαπιστώθηκε ότι δεν υπήρχε αρκετή ανάλυση ως προς τον τρόπο λειτουργίας του συστήματος μας με βάση τις οθόνες που παρουσιάστηκαν. </w:t>
      </w:r>
    </w:p>
    <w:p w14:paraId="518F3298" w14:textId="77777777" w:rsidR="00896ECF" w:rsidRPr="00EF7D49" w:rsidRDefault="00896ECF" w:rsidP="00896ECF">
      <w:pPr>
        <w:rPr>
          <w:rFonts w:ascii="Open Sans" w:hAnsi="Open Sans" w:cs="Open Sans"/>
        </w:rPr>
      </w:pPr>
    </w:p>
    <w:p w14:paraId="7D94CE20" w14:textId="77777777" w:rsidR="00896ECF" w:rsidRPr="00EF7D49" w:rsidRDefault="00896ECF" w:rsidP="00896ECF">
      <w:pPr>
        <w:rPr>
          <w:rFonts w:ascii="Open Sans" w:hAnsi="Open Sans" w:cs="Open Sans"/>
        </w:rPr>
      </w:pPr>
    </w:p>
    <w:p w14:paraId="50B4AAD1" w14:textId="77777777" w:rsidR="00896ECF" w:rsidRPr="00EF7D49" w:rsidRDefault="00896ECF" w:rsidP="00896ECF">
      <w:pPr>
        <w:rPr>
          <w:rFonts w:ascii="Open Sans" w:hAnsi="Open Sans" w:cs="Open Sans"/>
        </w:rPr>
      </w:pPr>
    </w:p>
    <w:p w14:paraId="3E0A043E" w14:textId="77777777" w:rsidR="00896ECF" w:rsidRPr="00EF7D49" w:rsidRDefault="00896ECF" w:rsidP="00896ECF">
      <w:pPr>
        <w:rPr>
          <w:rFonts w:ascii="Open Sans" w:hAnsi="Open Sans" w:cs="Open Sans"/>
        </w:rPr>
      </w:pPr>
    </w:p>
    <w:p w14:paraId="2151A314" w14:textId="77777777" w:rsidR="00896ECF" w:rsidRPr="00EF7D49" w:rsidRDefault="00896ECF" w:rsidP="00896ECF">
      <w:pPr>
        <w:rPr>
          <w:rFonts w:ascii="Open Sans" w:hAnsi="Open Sans" w:cs="Open Sans"/>
        </w:rPr>
      </w:pPr>
    </w:p>
    <w:p w14:paraId="53EA06F6" w14:textId="77777777" w:rsidR="00896ECF" w:rsidRPr="00EF7D49" w:rsidRDefault="00896ECF" w:rsidP="00896ECF">
      <w:pPr>
        <w:rPr>
          <w:rFonts w:ascii="Open Sans" w:hAnsi="Open Sans" w:cs="Open Sans"/>
        </w:rPr>
      </w:pPr>
    </w:p>
    <w:p w14:paraId="5419FD42" w14:textId="77777777" w:rsidR="00896ECF" w:rsidRPr="00EF7D49" w:rsidRDefault="00896ECF" w:rsidP="00896ECF">
      <w:pPr>
        <w:rPr>
          <w:rFonts w:ascii="Open Sans" w:hAnsi="Open Sans" w:cs="Open Sans"/>
        </w:rPr>
      </w:pPr>
    </w:p>
    <w:p w14:paraId="0415AA6B" w14:textId="77777777" w:rsidR="00896ECF" w:rsidRPr="00EF7D49" w:rsidRDefault="00896ECF" w:rsidP="00896ECF">
      <w:pPr>
        <w:rPr>
          <w:rFonts w:ascii="Open Sans" w:hAnsi="Open Sans" w:cs="Open Sans"/>
        </w:rPr>
      </w:pPr>
    </w:p>
    <w:p w14:paraId="4E376B64" w14:textId="77777777" w:rsidR="00896ECF" w:rsidRPr="00EF7D49" w:rsidRDefault="00896ECF" w:rsidP="00896ECF">
      <w:pPr>
        <w:rPr>
          <w:rFonts w:ascii="Open Sans" w:hAnsi="Open Sans" w:cs="Open Sans"/>
        </w:rPr>
      </w:pPr>
    </w:p>
    <w:p w14:paraId="3F1FAEB9" w14:textId="77777777" w:rsidR="00896ECF" w:rsidRPr="00EF7D49" w:rsidRDefault="00896ECF" w:rsidP="00896ECF">
      <w:pPr>
        <w:rPr>
          <w:rFonts w:ascii="Open Sans" w:hAnsi="Open Sans" w:cs="Open Sans"/>
        </w:rPr>
      </w:pPr>
    </w:p>
    <w:p w14:paraId="3D7ECF6A" w14:textId="77777777" w:rsidR="00896ECF" w:rsidRPr="00EF7D49" w:rsidRDefault="00896ECF" w:rsidP="00896ECF">
      <w:pPr>
        <w:rPr>
          <w:rFonts w:ascii="Open Sans" w:hAnsi="Open Sans" w:cs="Open Sans"/>
        </w:rPr>
      </w:pPr>
    </w:p>
    <w:p w14:paraId="69AF12D0" w14:textId="77777777" w:rsidR="00877854" w:rsidRDefault="00877854" w:rsidP="004E20CB">
      <w:pPr>
        <w:jc w:val="center"/>
        <w:rPr>
          <w:rFonts w:ascii="Open Sans" w:hAnsi="Open Sans" w:cs="Open Sans"/>
          <w:sz w:val="28"/>
          <w:szCs w:val="28"/>
        </w:rPr>
      </w:pPr>
    </w:p>
    <w:p w14:paraId="52A1C7DC" w14:textId="6E590F5B" w:rsidR="00896ECF" w:rsidRPr="00B72270" w:rsidRDefault="00B72270" w:rsidP="004E20CB">
      <w:pPr>
        <w:jc w:val="center"/>
        <w:rPr>
          <w:rFonts w:ascii="Open Sans" w:hAnsi="Open Sans" w:cs="Open Sans"/>
          <w:sz w:val="28"/>
          <w:szCs w:val="28"/>
        </w:rPr>
      </w:pPr>
      <w:r>
        <w:rPr>
          <w:rFonts w:ascii="Open Sans" w:hAnsi="Open Sans" w:cs="Open Sans"/>
          <w:sz w:val="28"/>
          <w:szCs w:val="28"/>
        </w:rPr>
        <w:t>Περιγραφή έργου</w:t>
      </w:r>
    </w:p>
    <w:p w14:paraId="237D1C2A" w14:textId="77777777" w:rsidR="00896ECF" w:rsidRPr="00B72270" w:rsidRDefault="00896ECF" w:rsidP="00896ECF">
      <w:pPr>
        <w:rPr>
          <w:rFonts w:ascii="Open Sans" w:hAnsi="Open Sans" w:cs="Open Sans"/>
        </w:rPr>
      </w:pPr>
    </w:p>
    <w:p w14:paraId="11AE378D" w14:textId="3A3FABB2" w:rsidR="00896ECF" w:rsidRDefault="00896ECF" w:rsidP="00896ECF">
      <w:pPr>
        <w:rPr>
          <w:rFonts w:ascii="Open Sans" w:hAnsi="Open Sans" w:cs="Open Sans"/>
          <w:sz w:val="24"/>
          <w:szCs w:val="24"/>
        </w:rPr>
      </w:pPr>
      <w:r w:rsidRPr="004E20CB">
        <w:rPr>
          <w:rFonts w:ascii="Open Sans" w:hAnsi="Open Sans" w:cs="Open Sans"/>
          <w:sz w:val="24"/>
          <w:szCs w:val="24"/>
          <w:lang w:val="en-US"/>
        </w:rPr>
        <w:lastRenderedPageBreak/>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3B6196">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3B6196">
        <w:rPr>
          <w:rFonts w:ascii="Open Sans" w:hAnsi="Open Sans" w:cs="Open Sans"/>
          <w:sz w:val="24"/>
          <w:szCs w:val="24"/>
        </w:rPr>
        <w:t>,</w:t>
      </w:r>
      <w:r w:rsidR="003B6196" w:rsidRPr="003B6196">
        <w:rPr>
          <w:rFonts w:ascii="Open Sans" w:hAnsi="Open Sans" w:cs="Open Sans"/>
          <w:sz w:val="24"/>
          <w:szCs w:val="24"/>
        </w:rPr>
        <w:t xml:space="preserve"> </w:t>
      </w:r>
      <w:r w:rsidR="003B6196">
        <w:rPr>
          <w:rFonts w:ascii="Open Sans" w:hAnsi="Open Sans" w:cs="Open Sans"/>
          <w:sz w:val="24"/>
          <w:szCs w:val="24"/>
        </w:rPr>
        <w:t>Κωστορρίζος Δημήτρ</w:t>
      </w:r>
      <w:r w:rsidR="00E02978">
        <w:rPr>
          <w:rFonts w:ascii="Open Sans" w:hAnsi="Open Sans" w:cs="Open Sans"/>
          <w:sz w:val="24"/>
          <w:szCs w:val="24"/>
        </w:rPr>
        <w:t>ιο</w:t>
      </w:r>
      <w:r w:rsidR="003B6196">
        <w:rPr>
          <w:rFonts w:ascii="Open Sans" w:hAnsi="Open Sans" w:cs="Open Sans"/>
          <w:sz w:val="24"/>
          <w:szCs w:val="24"/>
        </w:rPr>
        <w:t>ς</w:t>
      </w:r>
    </w:p>
    <w:p w14:paraId="5FBCD154" w14:textId="77777777" w:rsidR="005501E6" w:rsidRPr="0040428F" w:rsidRDefault="005501E6" w:rsidP="00896ECF">
      <w:pPr>
        <w:rPr>
          <w:rFonts w:ascii="Open Sans" w:hAnsi="Open Sans" w:cs="Open Sans"/>
          <w:sz w:val="24"/>
          <w:szCs w:val="24"/>
        </w:rPr>
      </w:pPr>
    </w:p>
    <w:p w14:paraId="3FC1848E" w14:textId="37181A7C"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r w:rsidR="00D46F83" w:rsidRPr="004E20CB">
        <w:rPr>
          <w:rFonts w:ascii="Open Sans" w:hAnsi="Open Sans" w:cs="Open Sans"/>
          <w:b/>
          <w:bCs/>
          <w:sz w:val="24"/>
          <w:szCs w:val="24"/>
        </w:rPr>
        <w:t xml:space="preserve">ComCop </w:t>
      </w:r>
      <w:r w:rsidR="00D46F83" w:rsidRPr="004E20CB">
        <w:rPr>
          <w:rFonts w:ascii="Open Sans" w:hAnsi="Open Sans" w:cs="Open Sans"/>
          <w:sz w:val="24"/>
          <w:szCs w:val="24"/>
        </w:rPr>
        <w:t>(</w:t>
      </w:r>
      <w:r w:rsidR="005501E6">
        <w:rPr>
          <w:rFonts w:ascii="Open Sans" w:hAnsi="Open Sans" w:cs="Open Sans"/>
          <w:sz w:val="24"/>
          <w:szCs w:val="24"/>
          <w:lang w:val="en-US"/>
        </w:rPr>
        <w:t>Company</w:t>
      </w:r>
      <w:r w:rsidR="00D46F83" w:rsidRPr="004E20CB">
        <w:rPr>
          <w:rFonts w:ascii="Open Sans" w:hAnsi="Open Sans" w:cs="Open Sans"/>
          <w:sz w:val="24"/>
          <w:szCs w:val="24"/>
        </w:rPr>
        <w:t xml:space="preserve">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1B8DA458"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Η δυνατότητα δημιουργίας </w:t>
      </w:r>
      <w:r w:rsidR="005501E6">
        <w:rPr>
          <w:rFonts w:ascii="Open Sans" w:hAnsi="Open Sans" w:cs="Open Sans"/>
          <w:sz w:val="24"/>
          <w:szCs w:val="24"/>
          <w:lang w:val="en-US"/>
        </w:rPr>
        <w:t>group</w:t>
      </w:r>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ListParagraph"/>
        <w:rPr>
          <w:rFonts w:ascii="Open Sans" w:hAnsi="Open Sans" w:cs="Open Sans"/>
          <w:sz w:val="24"/>
          <w:szCs w:val="24"/>
          <w:lang w:val="el-GR"/>
        </w:rPr>
      </w:pPr>
    </w:p>
    <w:p w14:paraId="19114165"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ListParagraph"/>
        <w:rPr>
          <w:rFonts w:ascii="Open Sans" w:hAnsi="Open Sans" w:cs="Open Sans"/>
          <w:sz w:val="24"/>
          <w:szCs w:val="24"/>
          <w:lang w:val="el-GR"/>
        </w:rPr>
      </w:pPr>
    </w:p>
    <w:p w14:paraId="07C5250F" w14:textId="77777777" w:rsidR="008F5EB5" w:rsidRPr="004E20CB" w:rsidRDefault="008F5EB5" w:rsidP="004E20CB">
      <w:pPr>
        <w:pStyle w:val="ListParagraph"/>
        <w:rPr>
          <w:rFonts w:ascii="Open Sans" w:hAnsi="Open Sans" w:cs="Open Sans"/>
          <w:sz w:val="24"/>
          <w:szCs w:val="24"/>
          <w:lang w:val="el-GR"/>
        </w:rPr>
      </w:pPr>
    </w:p>
    <w:p w14:paraId="7434458F"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ListParagraph"/>
        <w:rPr>
          <w:rFonts w:ascii="Open Sans" w:hAnsi="Open Sans" w:cs="Open Sans"/>
          <w:sz w:val="24"/>
          <w:szCs w:val="24"/>
          <w:lang w:val="el-GR"/>
        </w:rPr>
      </w:pPr>
    </w:p>
    <w:p w14:paraId="2D10D0BB"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Τεχνικής Υποστήριξης</w:t>
      </w:r>
    </w:p>
    <w:p w14:paraId="792450C0"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lastRenderedPageBreak/>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ListParagraph"/>
        <w:rPr>
          <w:rFonts w:ascii="Open Sans" w:hAnsi="Open Sans" w:cs="Open Sans"/>
          <w:sz w:val="24"/>
          <w:szCs w:val="24"/>
          <w:lang w:val="el-GR"/>
        </w:rPr>
      </w:pPr>
    </w:p>
    <w:p w14:paraId="3DFE6686" w14:textId="77777777" w:rsidR="004E20CB" w:rsidRPr="004E20CB" w:rsidRDefault="004E20CB" w:rsidP="004E20CB">
      <w:pPr>
        <w:pStyle w:val="ListParagraph"/>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ListParagraph"/>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ListParagraph"/>
        <w:rPr>
          <w:rFonts w:ascii="Open Sans" w:hAnsi="Open Sans" w:cs="Open Sans"/>
          <w:sz w:val="24"/>
          <w:szCs w:val="24"/>
          <w:lang w:val="el-GR"/>
        </w:rPr>
      </w:pPr>
    </w:p>
    <w:p w14:paraId="36ADBB82" w14:textId="77777777" w:rsidR="004E20CB" w:rsidRPr="004E20CB" w:rsidRDefault="004E20CB" w:rsidP="004E20CB">
      <w:pPr>
        <w:pStyle w:val="ListParagraph"/>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4562D19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Ο κάθε εργαζόμενος, όπως και το κάθε </w:t>
      </w:r>
      <w:r w:rsidR="005501E6">
        <w:rPr>
          <w:rFonts w:ascii="Open Sans" w:hAnsi="Open Sans" w:cs="Open Sans"/>
          <w:sz w:val="24"/>
          <w:szCs w:val="24"/>
          <w:lang w:val="en-US"/>
        </w:rPr>
        <w:t>group</w:t>
      </w:r>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r w:rsidR="005501E6">
        <w:rPr>
          <w:rFonts w:ascii="Open Sans" w:hAnsi="Open Sans" w:cs="Open Sans"/>
          <w:sz w:val="24"/>
          <w:szCs w:val="24"/>
          <w:lang w:val="en-US"/>
        </w:rPr>
        <w:t>google</w:t>
      </w:r>
      <w:r w:rsidRPr="004E20CB">
        <w:rPr>
          <w:rFonts w:ascii="Open Sans" w:hAnsi="Open Sans" w:cs="Open Sans"/>
          <w:sz w:val="24"/>
          <w:szCs w:val="24"/>
        </w:rPr>
        <w:t xml:space="preserve"> </w:t>
      </w:r>
      <w:r w:rsidR="005501E6">
        <w:rPr>
          <w:rFonts w:ascii="Open Sans" w:hAnsi="Open Sans" w:cs="Open Sans"/>
          <w:sz w:val="24"/>
          <w:szCs w:val="24"/>
          <w:lang w:val="en-US"/>
        </w:rPr>
        <w:t>calendar</w:t>
      </w:r>
      <w:r w:rsidRPr="004E20CB">
        <w:rPr>
          <w:rFonts w:ascii="Open Sans" w:hAnsi="Open Sans" w:cs="Open Sans"/>
          <w:sz w:val="24"/>
          <w:szCs w:val="24"/>
        </w:rPr>
        <w:t>.</w:t>
      </w:r>
    </w:p>
    <w:p w14:paraId="76F1C838" w14:textId="3B1415A0"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r w:rsidR="005501E6">
        <w:rPr>
          <w:rFonts w:ascii="Open Sans" w:hAnsi="Open Sans" w:cs="Open Sans"/>
          <w:sz w:val="24"/>
          <w:szCs w:val="24"/>
          <w:lang w:val="en-US"/>
        </w:rPr>
        <w:t>group</w:t>
      </w:r>
      <w:r w:rsidR="005501E6" w:rsidRPr="005501E6">
        <w:rPr>
          <w:rFonts w:ascii="Open Sans" w:hAnsi="Open Sans" w:cs="Open Sans"/>
          <w:sz w:val="24"/>
          <w:szCs w:val="24"/>
        </w:rPr>
        <w:t xml:space="preserve"> </w:t>
      </w:r>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w:t>
      </w:r>
      <w:r w:rsidR="005501E6">
        <w:rPr>
          <w:rFonts w:ascii="Open Sans" w:hAnsi="Open Sans" w:cs="Open Sans"/>
          <w:sz w:val="24"/>
          <w:szCs w:val="24"/>
          <w:lang w:val="en-US"/>
        </w:rPr>
        <w:t>group</w:t>
      </w:r>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349AFC23" w14:textId="46BB95D8" w:rsidR="004E20CB" w:rsidRDefault="004E20CB" w:rsidP="004E20CB">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r w:rsidR="005501E6">
        <w:rPr>
          <w:rFonts w:ascii="Open Sans" w:hAnsi="Open Sans" w:cs="Open Sans"/>
          <w:sz w:val="24"/>
          <w:szCs w:val="24"/>
          <w:lang w:val="en-US"/>
        </w:rPr>
        <w:t>meeting</w:t>
      </w:r>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25706CA4" w14:textId="65049C01" w:rsidR="0044407F" w:rsidRDefault="0044407F" w:rsidP="004E20CB">
      <w:pPr>
        <w:rPr>
          <w:rFonts w:ascii="Open Sans" w:hAnsi="Open Sans" w:cs="Open Sans"/>
          <w:sz w:val="24"/>
          <w:szCs w:val="24"/>
        </w:rPr>
      </w:pPr>
    </w:p>
    <w:p w14:paraId="7CE1B6B0" w14:textId="1A095849" w:rsidR="0044407F" w:rsidRPr="00B303DD" w:rsidRDefault="0044407F" w:rsidP="004E20CB">
      <w:pPr>
        <w:rPr>
          <w:rFonts w:ascii="Open Sans" w:hAnsi="Open Sans" w:cs="Open Sans"/>
          <w:sz w:val="24"/>
          <w:szCs w:val="24"/>
        </w:rPr>
      </w:pPr>
      <w:r w:rsidRPr="00B303DD">
        <w:rPr>
          <w:rFonts w:ascii="Open Sans" w:hAnsi="Open Sans" w:cs="Open Sans"/>
          <w:sz w:val="24"/>
          <w:szCs w:val="24"/>
        </w:rPr>
        <w:t xml:space="preserve">Θα </w:t>
      </w:r>
      <w:r w:rsidR="00E33F18" w:rsidRPr="00B303DD">
        <w:rPr>
          <w:rFonts w:ascii="Open Sans" w:hAnsi="Open Sans" w:cs="Open Sans"/>
          <w:sz w:val="24"/>
          <w:szCs w:val="24"/>
        </w:rPr>
        <w:t>δίνεται</w:t>
      </w:r>
      <w:r w:rsidRPr="00B303DD">
        <w:rPr>
          <w:rFonts w:ascii="Open Sans" w:hAnsi="Open Sans" w:cs="Open Sans"/>
          <w:sz w:val="24"/>
          <w:szCs w:val="24"/>
        </w:rPr>
        <w:t xml:space="preserve"> η </w:t>
      </w:r>
      <w:r w:rsidR="00E33F18" w:rsidRPr="00B303DD">
        <w:rPr>
          <w:rFonts w:ascii="Open Sans" w:hAnsi="Open Sans" w:cs="Open Sans"/>
          <w:sz w:val="24"/>
          <w:szCs w:val="24"/>
        </w:rPr>
        <w:t>δυνατότητα</w:t>
      </w:r>
      <w:r w:rsidRPr="00B303DD">
        <w:rPr>
          <w:rFonts w:ascii="Open Sans" w:hAnsi="Open Sans" w:cs="Open Sans"/>
          <w:sz w:val="24"/>
          <w:szCs w:val="24"/>
        </w:rPr>
        <w:t xml:space="preserve"> </w:t>
      </w:r>
      <w:r w:rsidR="00E33F18" w:rsidRPr="00B303DD">
        <w:rPr>
          <w:rFonts w:ascii="Open Sans" w:hAnsi="Open Sans" w:cs="Open Sans"/>
          <w:sz w:val="24"/>
          <w:szCs w:val="24"/>
        </w:rPr>
        <w:t>αξιολόγησης</w:t>
      </w:r>
      <w:r w:rsidRPr="00B303DD">
        <w:rPr>
          <w:rFonts w:ascii="Open Sans" w:hAnsi="Open Sans" w:cs="Open Sans"/>
          <w:sz w:val="24"/>
          <w:szCs w:val="24"/>
        </w:rPr>
        <w:t xml:space="preserve"> </w:t>
      </w:r>
      <w:r w:rsidR="00E33F18" w:rsidRPr="00B303DD">
        <w:rPr>
          <w:rFonts w:ascii="Open Sans" w:hAnsi="Open Sans" w:cs="Open Sans"/>
          <w:sz w:val="24"/>
          <w:szCs w:val="24"/>
        </w:rPr>
        <w:t>υπάλληλου</w:t>
      </w:r>
      <w:r w:rsidRPr="00B303DD">
        <w:rPr>
          <w:rFonts w:ascii="Open Sans" w:hAnsi="Open Sans" w:cs="Open Sans"/>
          <w:sz w:val="24"/>
          <w:szCs w:val="24"/>
        </w:rPr>
        <w:t xml:space="preserve">. Πιο </w:t>
      </w:r>
      <w:r w:rsidR="00E33F18" w:rsidRPr="00B303DD">
        <w:rPr>
          <w:rFonts w:ascii="Open Sans" w:hAnsi="Open Sans" w:cs="Open Sans"/>
          <w:sz w:val="24"/>
          <w:szCs w:val="24"/>
        </w:rPr>
        <w:t>αναλυτικό</w:t>
      </w:r>
      <w:r w:rsidRPr="00B303DD">
        <w:rPr>
          <w:rFonts w:ascii="Open Sans" w:hAnsi="Open Sans" w:cs="Open Sans"/>
          <w:sz w:val="24"/>
          <w:szCs w:val="24"/>
        </w:rPr>
        <w:t xml:space="preserve"> οι υπεύθυνοι του </w:t>
      </w:r>
      <w:r w:rsidR="00E33F18" w:rsidRPr="00B303DD">
        <w:rPr>
          <w:rFonts w:ascii="Open Sans" w:hAnsi="Open Sans" w:cs="Open Sans"/>
          <w:sz w:val="24"/>
          <w:szCs w:val="24"/>
        </w:rPr>
        <w:t>τμήματος</w:t>
      </w:r>
      <w:r w:rsidRPr="00B303DD">
        <w:rPr>
          <w:rFonts w:ascii="Open Sans" w:hAnsi="Open Sans" w:cs="Open Sans"/>
          <w:sz w:val="24"/>
          <w:szCs w:val="24"/>
        </w:rPr>
        <w:t xml:space="preserve"> </w:t>
      </w:r>
      <w:r w:rsidR="00E33F18" w:rsidRPr="00B303DD">
        <w:rPr>
          <w:rFonts w:ascii="Open Sans" w:hAnsi="Open Sans" w:cs="Open Sans"/>
          <w:sz w:val="24"/>
          <w:szCs w:val="24"/>
        </w:rPr>
        <w:t>ανθρωπίνου</w:t>
      </w:r>
      <w:r w:rsidRPr="00B303DD">
        <w:rPr>
          <w:rFonts w:ascii="Open Sans" w:hAnsi="Open Sans" w:cs="Open Sans"/>
          <w:sz w:val="24"/>
          <w:szCs w:val="24"/>
        </w:rPr>
        <w:t xml:space="preserve"> </w:t>
      </w:r>
      <w:r w:rsidR="00E33F18" w:rsidRPr="00B303DD">
        <w:rPr>
          <w:rFonts w:ascii="Open Sans" w:hAnsi="Open Sans" w:cs="Open Sans"/>
          <w:sz w:val="24"/>
          <w:szCs w:val="24"/>
        </w:rPr>
        <w:t>δυναμικού</w:t>
      </w:r>
      <w:r w:rsidRPr="00B303DD">
        <w:rPr>
          <w:rFonts w:ascii="Open Sans" w:hAnsi="Open Sans" w:cs="Open Sans"/>
          <w:sz w:val="24"/>
          <w:szCs w:val="24"/>
        </w:rPr>
        <w:t xml:space="preserve"> θα </w:t>
      </w:r>
      <w:r w:rsidR="00E33F18" w:rsidRPr="00B303DD">
        <w:rPr>
          <w:rFonts w:ascii="Open Sans" w:hAnsi="Open Sans" w:cs="Open Sans"/>
          <w:sz w:val="24"/>
          <w:szCs w:val="24"/>
        </w:rPr>
        <w:t>έχουν</w:t>
      </w:r>
      <w:r w:rsidRPr="00B303DD">
        <w:rPr>
          <w:rFonts w:ascii="Open Sans" w:hAnsi="Open Sans" w:cs="Open Sans"/>
          <w:sz w:val="24"/>
          <w:szCs w:val="24"/>
        </w:rPr>
        <w:t xml:space="preserve"> την </w:t>
      </w:r>
      <w:r w:rsidR="00E33F18" w:rsidRPr="00B303DD">
        <w:rPr>
          <w:rFonts w:ascii="Open Sans" w:hAnsi="Open Sans" w:cs="Open Sans"/>
          <w:sz w:val="24"/>
          <w:szCs w:val="24"/>
        </w:rPr>
        <w:t>δυνατότητα</w:t>
      </w:r>
      <w:r w:rsidRPr="00B303DD">
        <w:rPr>
          <w:rFonts w:ascii="Open Sans" w:hAnsi="Open Sans" w:cs="Open Sans"/>
          <w:sz w:val="24"/>
          <w:szCs w:val="24"/>
        </w:rPr>
        <w:t xml:space="preserve"> </w:t>
      </w:r>
      <w:r w:rsidR="00E33F18" w:rsidRPr="00B303DD">
        <w:rPr>
          <w:rFonts w:ascii="Open Sans" w:hAnsi="Open Sans" w:cs="Open Sans"/>
          <w:sz w:val="24"/>
          <w:szCs w:val="24"/>
        </w:rPr>
        <w:t>ανασκόπησης</w:t>
      </w:r>
      <w:r w:rsidRPr="00B303DD">
        <w:rPr>
          <w:rFonts w:ascii="Open Sans" w:hAnsi="Open Sans" w:cs="Open Sans"/>
          <w:sz w:val="24"/>
          <w:szCs w:val="24"/>
        </w:rPr>
        <w:t xml:space="preserve"> της </w:t>
      </w:r>
      <w:r w:rsidR="00E33F18" w:rsidRPr="00B303DD">
        <w:rPr>
          <w:rFonts w:ascii="Open Sans" w:hAnsi="Open Sans" w:cs="Open Sans"/>
          <w:sz w:val="24"/>
          <w:szCs w:val="24"/>
        </w:rPr>
        <w:t>ποριάς</w:t>
      </w:r>
      <w:r w:rsidRPr="00B303DD">
        <w:rPr>
          <w:rFonts w:ascii="Open Sans" w:hAnsi="Open Sans" w:cs="Open Sans"/>
          <w:sz w:val="24"/>
          <w:szCs w:val="24"/>
        </w:rPr>
        <w:t xml:space="preserve"> ενός </w:t>
      </w:r>
      <w:r w:rsidR="00E33F18" w:rsidRPr="00B303DD">
        <w:rPr>
          <w:rFonts w:ascii="Open Sans" w:hAnsi="Open Sans" w:cs="Open Sans"/>
          <w:sz w:val="24"/>
          <w:szCs w:val="24"/>
        </w:rPr>
        <w:t>εργαζομένου</w:t>
      </w:r>
      <w:r w:rsidRPr="00B303DD">
        <w:rPr>
          <w:rFonts w:ascii="Open Sans" w:hAnsi="Open Sans" w:cs="Open Sans"/>
          <w:sz w:val="24"/>
          <w:szCs w:val="24"/>
        </w:rPr>
        <w:t xml:space="preserve"> στην </w:t>
      </w:r>
      <w:r w:rsidR="00E33F18" w:rsidRPr="00B303DD">
        <w:rPr>
          <w:rFonts w:ascii="Open Sans" w:hAnsi="Open Sans" w:cs="Open Sans"/>
          <w:sz w:val="24"/>
          <w:szCs w:val="24"/>
        </w:rPr>
        <w:t>εταιρία</w:t>
      </w:r>
      <w:r w:rsidRPr="00B303DD">
        <w:rPr>
          <w:rFonts w:ascii="Open Sans" w:hAnsi="Open Sans" w:cs="Open Sans"/>
          <w:sz w:val="24"/>
          <w:szCs w:val="24"/>
        </w:rPr>
        <w:t xml:space="preserve">, </w:t>
      </w:r>
      <w:r w:rsidR="00E33F18" w:rsidRPr="00B303DD">
        <w:rPr>
          <w:rFonts w:ascii="Open Sans" w:hAnsi="Open Sans" w:cs="Open Sans"/>
          <w:sz w:val="24"/>
          <w:szCs w:val="24"/>
        </w:rPr>
        <w:t>βλέποντας</w:t>
      </w:r>
      <w:r w:rsidRPr="00B303DD">
        <w:rPr>
          <w:rFonts w:ascii="Open Sans" w:hAnsi="Open Sans" w:cs="Open Sans"/>
          <w:sz w:val="24"/>
          <w:szCs w:val="24"/>
        </w:rPr>
        <w:t xml:space="preserve"> την συνέπεια του στις παραδώσεις έργων </w:t>
      </w:r>
      <w:r w:rsidR="00E33F18" w:rsidRPr="00B303DD">
        <w:rPr>
          <w:rFonts w:ascii="Open Sans" w:hAnsi="Open Sans" w:cs="Open Sans"/>
          <w:sz w:val="24"/>
          <w:szCs w:val="24"/>
        </w:rPr>
        <w:t>αλλά</w:t>
      </w:r>
      <w:r w:rsidRPr="00B303DD">
        <w:rPr>
          <w:rFonts w:ascii="Open Sans" w:hAnsi="Open Sans" w:cs="Open Sans"/>
          <w:sz w:val="24"/>
          <w:szCs w:val="24"/>
        </w:rPr>
        <w:t xml:space="preserve"> και της </w:t>
      </w:r>
      <w:r w:rsidR="00E33F18" w:rsidRPr="00B303DD">
        <w:rPr>
          <w:rFonts w:ascii="Open Sans" w:hAnsi="Open Sans" w:cs="Open Sans"/>
          <w:sz w:val="24"/>
          <w:szCs w:val="24"/>
        </w:rPr>
        <w:t>φυσικής</w:t>
      </w:r>
      <w:r w:rsidRPr="00B303DD">
        <w:rPr>
          <w:rFonts w:ascii="Open Sans" w:hAnsi="Open Sans" w:cs="Open Sans"/>
          <w:sz w:val="24"/>
          <w:szCs w:val="24"/>
        </w:rPr>
        <w:t xml:space="preserve"> </w:t>
      </w:r>
      <w:r w:rsidR="00E33F18" w:rsidRPr="00B303DD">
        <w:rPr>
          <w:rFonts w:ascii="Open Sans" w:hAnsi="Open Sans" w:cs="Open Sans"/>
          <w:sz w:val="24"/>
          <w:szCs w:val="24"/>
        </w:rPr>
        <w:t>παρουσίας</w:t>
      </w:r>
      <w:r w:rsidRPr="00B303DD">
        <w:rPr>
          <w:rFonts w:ascii="Open Sans" w:hAnsi="Open Sans" w:cs="Open Sans"/>
          <w:sz w:val="24"/>
          <w:szCs w:val="24"/>
        </w:rPr>
        <w:t xml:space="preserve"> τους. </w:t>
      </w:r>
      <w:r w:rsidR="00E33F18" w:rsidRPr="00B303DD">
        <w:rPr>
          <w:rFonts w:ascii="Open Sans" w:hAnsi="Open Sans" w:cs="Open Sans"/>
          <w:sz w:val="24"/>
          <w:szCs w:val="24"/>
        </w:rPr>
        <w:t>Επιπρόσθετα</w:t>
      </w:r>
      <w:r w:rsidRPr="00B303DD">
        <w:rPr>
          <w:rFonts w:ascii="Open Sans" w:hAnsi="Open Sans" w:cs="Open Sans"/>
          <w:sz w:val="24"/>
          <w:szCs w:val="24"/>
        </w:rPr>
        <w:t xml:space="preserve"> θα </w:t>
      </w:r>
      <w:r w:rsidR="00E33F18" w:rsidRPr="00B303DD">
        <w:rPr>
          <w:rFonts w:ascii="Open Sans" w:hAnsi="Open Sans" w:cs="Open Sans"/>
          <w:sz w:val="24"/>
          <w:szCs w:val="24"/>
        </w:rPr>
        <w:t>μπορούν</w:t>
      </w:r>
      <w:r w:rsidRPr="00B303DD">
        <w:rPr>
          <w:rFonts w:ascii="Open Sans" w:hAnsi="Open Sans" w:cs="Open Sans"/>
          <w:sz w:val="24"/>
          <w:szCs w:val="24"/>
        </w:rPr>
        <w:t xml:space="preserve"> να δουν πως τα </w:t>
      </w:r>
      <w:r w:rsidR="00E33F18" w:rsidRPr="00B303DD">
        <w:rPr>
          <w:rFonts w:ascii="Open Sans" w:hAnsi="Open Sans" w:cs="Open Sans"/>
          <w:sz w:val="24"/>
          <w:szCs w:val="24"/>
        </w:rPr>
        <w:t>πήγε</w:t>
      </w:r>
      <w:r w:rsidRPr="00B303DD">
        <w:rPr>
          <w:rFonts w:ascii="Open Sans" w:hAnsi="Open Sans" w:cs="Open Sans"/>
          <w:sz w:val="24"/>
          <w:szCs w:val="24"/>
        </w:rPr>
        <w:t xml:space="preserve"> σε προηγούμενα έργα και να </w:t>
      </w:r>
      <w:r w:rsidR="00E33F18" w:rsidRPr="00B303DD">
        <w:rPr>
          <w:rFonts w:ascii="Open Sans" w:hAnsi="Open Sans" w:cs="Open Sans"/>
          <w:sz w:val="24"/>
          <w:szCs w:val="24"/>
        </w:rPr>
        <w:t>τελικά</w:t>
      </w:r>
      <w:r w:rsidRPr="00B303DD">
        <w:rPr>
          <w:rFonts w:ascii="Open Sans" w:hAnsi="Open Sans" w:cs="Open Sans"/>
          <w:sz w:val="24"/>
          <w:szCs w:val="24"/>
        </w:rPr>
        <w:t xml:space="preserve"> να </w:t>
      </w:r>
      <w:r w:rsidR="00E33F18" w:rsidRPr="00B303DD">
        <w:rPr>
          <w:rFonts w:ascii="Open Sans" w:hAnsi="Open Sans" w:cs="Open Sans"/>
          <w:sz w:val="24"/>
          <w:szCs w:val="24"/>
        </w:rPr>
        <w:t>μπορούν</w:t>
      </w:r>
      <w:r w:rsidRPr="00B303DD">
        <w:rPr>
          <w:rFonts w:ascii="Open Sans" w:hAnsi="Open Sans" w:cs="Open Sans"/>
          <w:sz w:val="24"/>
          <w:szCs w:val="24"/>
        </w:rPr>
        <w:t xml:space="preserve"> να </w:t>
      </w:r>
      <w:r w:rsidR="00E33F18" w:rsidRPr="00B303DD">
        <w:rPr>
          <w:rFonts w:ascii="Open Sans" w:hAnsi="Open Sans" w:cs="Open Sans"/>
          <w:sz w:val="24"/>
          <w:szCs w:val="24"/>
        </w:rPr>
        <w:t>καταχωρίσουν</w:t>
      </w:r>
      <w:r w:rsidRPr="00B303DD">
        <w:rPr>
          <w:rFonts w:ascii="Open Sans" w:hAnsi="Open Sans" w:cs="Open Sans"/>
          <w:sz w:val="24"/>
          <w:szCs w:val="24"/>
        </w:rPr>
        <w:t xml:space="preserve"> μια αξιολόγηση για τον κάθε υπάλληλο.</w:t>
      </w:r>
    </w:p>
    <w:p w14:paraId="05787612" w14:textId="79563E2B" w:rsidR="0044407F" w:rsidRPr="00B303DD" w:rsidRDefault="0044407F" w:rsidP="004E20CB">
      <w:pPr>
        <w:rPr>
          <w:rFonts w:ascii="Open Sans" w:hAnsi="Open Sans" w:cs="Open Sans"/>
          <w:sz w:val="24"/>
          <w:szCs w:val="24"/>
        </w:rPr>
      </w:pPr>
    </w:p>
    <w:p w14:paraId="7C9BE936" w14:textId="3D059A57" w:rsidR="0044407F" w:rsidRPr="00B303DD" w:rsidRDefault="0044407F" w:rsidP="004E20CB">
      <w:pPr>
        <w:rPr>
          <w:rFonts w:ascii="Open Sans" w:hAnsi="Open Sans" w:cs="Open Sans"/>
          <w:sz w:val="24"/>
          <w:szCs w:val="24"/>
        </w:rPr>
      </w:pPr>
      <w:r w:rsidRPr="00B303DD">
        <w:rPr>
          <w:rFonts w:ascii="Open Sans" w:hAnsi="Open Sans" w:cs="Open Sans"/>
          <w:sz w:val="24"/>
          <w:szCs w:val="24"/>
        </w:rPr>
        <w:t xml:space="preserve">Ο υπεύθυνος </w:t>
      </w:r>
      <w:r w:rsidR="00E33F18" w:rsidRPr="00B303DD">
        <w:rPr>
          <w:rFonts w:ascii="Open Sans" w:hAnsi="Open Sans" w:cs="Open Sans"/>
          <w:sz w:val="24"/>
          <w:szCs w:val="24"/>
        </w:rPr>
        <w:t>προσλήψεων</w:t>
      </w:r>
      <w:r w:rsidRPr="00B303DD">
        <w:rPr>
          <w:rFonts w:ascii="Open Sans" w:hAnsi="Open Sans" w:cs="Open Sans"/>
          <w:sz w:val="24"/>
          <w:szCs w:val="24"/>
        </w:rPr>
        <w:t xml:space="preserve"> θα </w:t>
      </w:r>
      <w:r w:rsidR="00E33F18" w:rsidRPr="00B303DD">
        <w:rPr>
          <w:rFonts w:ascii="Open Sans" w:hAnsi="Open Sans" w:cs="Open Sans"/>
          <w:sz w:val="24"/>
          <w:szCs w:val="24"/>
        </w:rPr>
        <w:t>μπορεί</w:t>
      </w:r>
      <w:r w:rsidRPr="00B303DD">
        <w:rPr>
          <w:rFonts w:ascii="Open Sans" w:hAnsi="Open Sans" w:cs="Open Sans"/>
          <w:sz w:val="24"/>
          <w:szCs w:val="24"/>
        </w:rPr>
        <w:t xml:space="preserve"> να </w:t>
      </w:r>
      <w:r w:rsidR="00E33F18" w:rsidRPr="00B303DD">
        <w:rPr>
          <w:rFonts w:ascii="Open Sans" w:hAnsi="Open Sans" w:cs="Open Sans"/>
          <w:sz w:val="24"/>
          <w:szCs w:val="24"/>
        </w:rPr>
        <w:t>διαχειριστεί</w:t>
      </w:r>
      <w:r w:rsidRPr="00B303DD">
        <w:rPr>
          <w:rFonts w:ascii="Open Sans" w:hAnsi="Open Sans" w:cs="Open Sans"/>
          <w:sz w:val="24"/>
          <w:szCs w:val="24"/>
        </w:rPr>
        <w:t xml:space="preserve"> </w:t>
      </w:r>
      <w:r w:rsidR="00E33F18" w:rsidRPr="00B303DD">
        <w:rPr>
          <w:rFonts w:ascii="Open Sans" w:hAnsi="Open Sans" w:cs="Open Sans"/>
          <w:sz w:val="24"/>
          <w:szCs w:val="24"/>
        </w:rPr>
        <w:t>όλες</w:t>
      </w:r>
      <w:r w:rsidRPr="00B303DD">
        <w:rPr>
          <w:rFonts w:ascii="Open Sans" w:hAnsi="Open Sans" w:cs="Open Sans"/>
          <w:sz w:val="24"/>
          <w:szCs w:val="24"/>
        </w:rPr>
        <w:t xml:space="preserve"> τις αιτήσεις που </w:t>
      </w:r>
      <w:r w:rsidR="00E33F18" w:rsidRPr="00B303DD">
        <w:rPr>
          <w:rFonts w:ascii="Open Sans" w:hAnsi="Open Sans" w:cs="Open Sans"/>
          <w:sz w:val="24"/>
          <w:szCs w:val="24"/>
        </w:rPr>
        <w:t>έχουν</w:t>
      </w:r>
      <w:r w:rsidRPr="00B303DD">
        <w:rPr>
          <w:rFonts w:ascii="Open Sans" w:hAnsi="Open Sans" w:cs="Open Sans"/>
          <w:sz w:val="24"/>
          <w:szCs w:val="24"/>
        </w:rPr>
        <w:t xml:space="preserve"> </w:t>
      </w:r>
      <w:r w:rsidR="00E33F18" w:rsidRPr="00B303DD">
        <w:rPr>
          <w:rFonts w:ascii="Open Sans" w:hAnsi="Open Sans" w:cs="Open Sans"/>
          <w:sz w:val="24"/>
          <w:szCs w:val="24"/>
        </w:rPr>
        <w:t>γίνει</w:t>
      </w:r>
      <w:r w:rsidRPr="00B303DD">
        <w:rPr>
          <w:rFonts w:ascii="Open Sans" w:hAnsi="Open Sans" w:cs="Open Sans"/>
          <w:sz w:val="24"/>
          <w:szCs w:val="24"/>
        </w:rPr>
        <w:t xml:space="preserve"> για μια συγκεκριμένη θέση</w:t>
      </w:r>
      <w:r w:rsidR="00E33F18" w:rsidRPr="00B303DD">
        <w:rPr>
          <w:rFonts w:ascii="Open Sans" w:hAnsi="Open Sans" w:cs="Open Sans"/>
          <w:sz w:val="24"/>
          <w:szCs w:val="24"/>
        </w:rPr>
        <w:t>. Θα μπορεί να αναζητήσει τις αιτήσεις και να τις αξιολογήσει ανάλογα με τα επιμέρους στοιχεία τους. Θα μπορεί επίσης να κρατήσει επιμέρους σημειώσεις για αυτές τις αιτήσεις και τέλος να μπορεί να διαλέξει ποιες να αποδεχθεί και ποιες να απορρίψει.</w:t>
      </w:r>
    </w:p>
    <w:p w14:paraId="0DAFF6CE" w14:textId="329BEDB1" w:rsidR="0044407F" w:rsidRDefault="0044407F" w:rsidP="004E20CB">
      <w:pPr>
        <w:rPr>
          <w:rFonts w:ascii="Open Sans" w:hAnsi="Open Sans" w:cs="Open Sans"/>
          <w:sz w:val="24"/>
          <w:szCs w:val="24"/>
        </w:rPr>
      </w:pPr>
    </w:p>
    <w:p w14:paraId="38C7A4DB" w14:textId="5E56EB5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r w:rsidR="005501E6">
        <w:rPr>
          <w:rFonts w:ascii="Open Sans" w:hAnsi="Open Sans" w:cs="Open Sans"/>
          <w:sz w:val="24"/>
          <w:szCs w:val="24"/>
          <w:lang w:val="en-US"/>
        </w:rPr>
        <w:t>cloud</w:t>
      </w:r>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r w:rsidR="005501E6">
        <w:rPr>
          <w:rFonts w:ascii="Open Sans" w:hAnsi="Open Sans" w:cs="Open Sans"/>
          <w:sz w:val="24"/>
          <w:szCs w:val="24"/>
          <w:lang w:val="en-US"/>
        </w:rPr>
        <w:t>mobile</w:t>
      </w:r>
      <w:r w:rsidR="005501E6" w:rsidRPr="005501E6">
        <w:rPr>
          <w:rFonts w:ascii="Open Sans" w:hAnsi="Open Sans" w:cs="Open Sans"/>
          <w:sz w:val="24"/>
          <w:szCs w:val="24"/>
        </w:rPr>
        <w:t xml:space="preserve"> </w:t>
      </w:r>
      <w:r w:rsidR="005501E6">
        <w:rPr>
          <w:rFonts w:ascii="Open Sans" w:hAnsi="Open Sans" w:cs="Open Sans"/>
          <w:sz w:val="24"/>
          <w:szCs w:val="24"/>
          <w:lang w:val="en-US"/>
        </w:rPr>
        <w:t>phones</w:t>
      </w:r>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478C9B4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 κάθε υπάλληλος θα διαθέτει ένα </w:t>
      </w:r>
      <w:r w:rsidR="00685C11">
        <w:rPr>
          <w:rFonts w:ascii="Open Sans" w:hAnsi="Open Sans" w:cs="Open Sans"/>
          <w:sz w:val="24"/>
          <w:szCs w:val="24"/>
          <w:lang w:val="en-US"/>
        </w:rPr>
        <w:t>profile</w:t>
      </w:r>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r w:rsidR="00685C11">
        <w:rPr>
          <w:rFonts w:ascii="Open Sans" w:hAnsi="Open Sans" w:cs="Open Sans"/>
          <w:sz w:val="24"/>
          <w:szCs w:val="24"/>
          <w:lang w:val="en-US"/>
        </w:rPr>
        <w:t>profile</w:t>
      </w:r>
      <w:r w:rsidRPr="004E20CB">
        <w:rPr>
          <w:rFonts w:ascii="Open Sans" w:hAnsi="Open Sans" w:cs="Open Sans"/>
          <w:sz w:val="24"/>
          <w:szCs w:val="24"/>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r w:rsidR="00685C11">
        <w:rPr>
          <w:rFonts w:ascii="Open Sans" w:hAnsi="Open Sans" w:cs="Open Sans"/>
          <w:sz w:val="24"/>
          <w:szCs w:val="24"/>
          <w:lang w:val="en-US"/>
        </w:rPr>
        <w:t>password</w:t>
      </w:r>
      <w:r w:rsidRPr="004E20CB">
        <w:rPr>
          <w:rFonts w:ascii="Open Sans" w:hAnsi="Open Sans" w:cs="Open Sans"/>
          <w:sz w:val="24"/>
          <w:szCs w:val="24"/>
        </w:rPr>
        <w:t xml:space="preserve">, ενημέρωση, μέσω μηνυμάτων SMS στο τηλέφωνο του υπαλλήλου, για αλλαγές στο </w:t>
      </w:r>
      <w:r w:rsidR="00685C11">
        <w:rPr>
          <w:rFonts w:ascii="Open Sans" w:hAnsi="Open Sans" w:cs="Open Sans"/>
          <w:sz w:val="24"/>
          <w:szCs w:val="24"/>
          <w:lang w:val="en-US"/>
        </w:rPr>
        <w:t>profile</w:t>
      </w:r>
      <w:r w:rsidRPr="004E20CB">
        <w:rPr>
          <w:rFonts w:ascii="Open Sans" w:hAnsi="Open Sans" w:cs="Open Sans"/>
          <w:sz w:val="24"/>
          <w:szCs w:val="24"/>
        </w:rPr>
        <w:t xml:space="preserv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0AF9DD96" w14:textId="64D120D0" w:rsidR="00612E72" w:rsidRPr="007A2202" w:rsidRDefault="004E20CB" w:rsidP="00896ECF">
      <w:pPr>
        <w:rPr>
          <w:rFonts w:ascii="Open Sans" w:hAnsi="Open Sans" w:cs="Open Sans"/>
          <w:sz w:val="24"/>
          <w:szCs w:val="24"/>
        </w:rPr>
      </w:pPr>
      <w:r w:rsidRPr="004E20CB">
        <w:rPr>
          <w:rFonts w:ascii="Open Sans" w:hAnsi="Open Sans" w:cs="Open Sans"/>
          <w:sz w:val="24"/>
          <w:szCs w:val="24"/>
        </w:rPr>
        <w:t xml:space="preserve"> </w:t>
      </w:r>
    </w:p>
    <w:p w14:paraId="29A59244" w14:textId="7C71A008" w:rsidR="00612E72" w:rsidRDefault="00612E72" w:rsidP="00896ECF">
      <w:pPr>
        <w:rPr>
          <w:rFonts w:ascii="Open Sans" w:hAnsi="Open Sans" w:cs="Open Sans"/>
          <w:u w:val="single"/>
        </w:rPr>
      </w:pPr>
    </w:p>
    <w:p w14:paraId="2E155762" w14:textId="03C6037A" w:rsidR="00877854" w:rsidRDefault="00877854" w:rsidP="00896ECF">
      <w:pPr>
        <w:rPr>
          <w:rFonts w:ascii="Open Sans" w:hAnsi="Open Sans" w:cs="Open Sans"/>
          <w:u w:val="single"/>
        </w:rPr>
      </w:pPr>
    </w:p>
    <w:p w14:paraId="5E800DA0" w14:textId="719796B4" w:rsidR="00877854" w:rsidRDefault="00877854" w:rsidP="00896ECF">
      <w:pPr>
        <w:rPr>
          <w:rFonts w:ascii="Open Sans" w:hAnsi="Open Sans" w:cs="Open Sans"/>
          <w:u w:val="single"/>
        </w:rPr>
      </w:pPr>
    </w:p>
    <w:p w14:paraId="5F7D6097" w14:textId="67EF5B97" w:rsidR="00877854" w:rsidRDefault="00877854" w:rsidP="00896ECF">
      <w:pPr>
        <w:rPr>
          <w:rFonts w:ascii="Open Sans" w:hAnsi="Open Sans" w:cs="Open Sans"/>
          <w:u w:val="single"/>
        </w:rPr>
      </w:pPr>
    </w:p>
    <w:p w14:paraId="6499AEC8" w14:textId="76D32351" w:rsidR="00877854" w:rsidRDefault="00877854" w:rsidP="00896ECF">
      <w:pPr>
        <w:rPr>
          <w:rFonts w:ascii="Open Sans" w:hAnsi="Open Sans" w:cs="Open Sans"/>
          <w:u w:val="single"/>
        </w:rPr>
      </w:pPr>
    </w:p>
    <w:p w14:paraId="1CFED383" w14:textId="77051071" w:rsidR="00877854" w:rsidRDefault="00877854" w:rsidP="00896ECF">
      <w:pPr>
        <w:rPr>
          <w:rFonts w:ascii="Open Sans" w:hAnsi="Open Sans" w:cs="Open Sans"/>
          <w:u w:val="single"/>
        </w:rPr>
      </w:pPr>
    </w:p>
    <w:p w14:paraId="1854C6AC" w14:textId="075685A3" w:rsidR="00877854" w:rsidRDefault="00877854" w:rsidP="00896ECF">
      <w:pPr>
        <w:rPr>
          <w:rFonts w:ascii="Open Sans" w:hAnsi="Open Sans" w:cs="Open Sans"/>
          <w:u w:val="single"/>
        </w:rPr>
      </w:pPr>
    </w:p>
    <w:p w14:paraId="1D5166D4" w14:textId="56E297B9" w:rsidR="00877854" w:rsidRDefault="00877854" w:rsidP="00896ECF">
      <w:pPr>
        <w:rPr>
          <w:rFonts w:ascii="Open Sans" w:hAnsi="Open Sans" w:cs="Open Sans"/>
          <w:u w:val="single"/>
        </w:rPr>
      </w:pPr>
    </w:p>
    <w:p w14:paraId="2F69D048" w14:textId="77777777" w:rsidR="0062267F" w:rsidRDefault="0062267F" w:rsidP="0062267F">
      <w:pPr>
        <w:rPr>
          <w:rFonts w:ascii="Open Sans" w:hAnsi="Open Sans" w:cs="Open Sans"/>
          <w:u w:val="single"/>
        </w:rPr>
      </w:pPr>
    </w:p>
    <w:p w14:paraId="2E3C8AFF" w14:textId="17F52D5E" w:rsidR="0062267F" w:rsidRPr="0062267F" w:rsidRDefault="0062267F" w:rsidP="0062267F">
      <w:pPr>
        <w:jc w:val="center"/>
        <w:rPr>
          <w:rFonts w:ascii="Open Sans" w:hAnsi="Open Sans" w:cs="Open Sans"/>
          <w:b/>
          <w:sz w:val="24"/>
          <w:szCs w:val="24"/>
        </w:rPr>
      </w:pPr>
      <w:r w:rsidRPr="00D74E7C">
        <w:rPr>
          <w:rFonts w:ascii="Open Sans" w:hAnsi="Open Sans" w:cs="Open Sans"/>
          <w:b/>
          <w:sz w:val="24"/>
          <w:szCs w:val="24"/>
        </w:rPr>
        <w:lastRenderedPageBreak/>
        <w:t>Αλλαγές</w:t>
      </w:r>
      <w:bookmarkStart w:id="3" w:name="_GoBack"/>
      <w:bookmarkEnd w:id="3"/>
      <w:r>
        <w:rPr>
          <w:rFonts w:ascii="Open Sans" w:hAnsi="Open Sans" w:cs="Open Sans"/>
          <w:b/>
          <w:sz w:val="24"/>
          <w:szCs w:val="24"/>
        </w:rPr>
        <w:t>:</w:t>
      </w:r>
    </w:p>
    <w:p w14:paraId="63AD116E" w14:textId="77777777" w:rsidR="0062267F" w:rsidRPr="00D74E7C" w:rsidRDefault="0062267F" w:rsidP="0062267F">
      <w:pPr>
        <w:rPr>
          <w:rFonts w:ascii="Open Sans" w:hAnsi="Open Sans" w:cs="Open Sans"/>
          <w:sz w:val="24"/>
          <w:szCs w:val="24"/>
        </w:rPr>
      </w:pPr>
      <w:r w:rsidRPr="00D74E7C">
        <w:rPr>
          <w:rFonts w:ascii="Open Sans" w:hAnsi="Open Sans" w:cs="Open Sans"/>
          <w:sz w:val="24"/>
          <w:szCs w:val="24"/>
        </w:rPr>
        <w:t>από προηγούμενα mock up screens, προστέθηκε η επιλογή My Department στα sidebars, προστέθηκαν οι οθόνες για το Τμήμα Λογιστηρίου</w:t>
      </w:r>
    </w:p>
    <w:p w14:paraId="01829D07" w14:textId="77777777" w:rsidR="0062267F" w:rsidRPr="00D74E7C" w:rsidRDefault="0062267F" w:rsidP="0062267F">
      <w:pPr>
        <w:pStyle w:val="Heading1"/>
        <w:jc w:val="center"/>
        <w:rPr>
          <w:rFonts w:ascii="Open Sans" w:hAnsi="Open Sans" w:cs="Open Sans"/>
          <w:color w:val="auto"/>
          <w:sz w:val="28"/>
          <w:szCs w:val="28"/>
          <w:lang w:val="el-GR"/>
        </w:rPr>
      </w:pPr>
      <w:bookmarkStart w:id="4" w:name="_Hlk37594380"/>
      <w:r w:rsidRPr="00D74E7C">
        <w:rPr>
          <w:rFonts w:ascii="Open Sans" w:hAnsi="Open Sans" w:cs="Open Sans"/>
          <w:color w:val="auto"/>
          <w:sz w:val="28"/>
          <w:szCs w:val="28"/>
        </w:rPr>
        <w:t>Mock</w:t>
      </w:r>
      <w:r w:rsidRPr="00D74E7C">
        <w:rPr>
          <w:rFonts w:ascii="Open Sans" w:hAnsi="Open Sans" w:cs="Open Sans"/>
          <w:color w:val="auto"/>
          <w:sz w:val="28"/>
          <w:szCs w:val="28"/>
          <w:lang w:val="el-GR"/>
        </w:rPr>
        <w:t>-</w:t>
      </w:r>
      <w:r w:rsidRPr="00D74E7C">
        <w:rPr>
          <w:rFonts w:ascii="Open Sans" w:hAnsi="Open Sans" w:cs="Open Sans"/>
          <w:color w:val="auto"/>
          <w:sz w:val="28"/>
          <w:szCs w:val="28"/>
        </w:rPr>
        <w:t>Up</w:t>
      </w:r>
      <w:r w:rsidRPr="00D74E7C">
        <w:rPr>
          <w:rFonts w:ascii="Open Sans" w:hAnsi="Open Sans" w:cs="Open Sans"/>
          <w:color w:val="auto"/>
          <w:sz w:val="28"/>
          <w:szCs w:val="28"/>
          <w:lang w:val="el-GR"/>
        </w:rPr>
        <w:t xml:space="preserve"> </w:t>
      </w:r>
      <w:r w:rsidRPr="00D74E7C">
        <w:rPr>
          <w:rFonts w:ascii="Open Sans" w:hAnsi="Open Sans" w:cs="Open Sans"/>
          <w:color w:val="auto"/>
          <w:sz w:val="28"/>
          <w:szCs w:val="28"/>
        </w:rPr>
        <w:t>Screens</w:t>
      </w:r>
    </w:p>
    <w:bookmarkEnd w:id="4"/>
    <w:p w14:paraId="0ACED6E2" w14:textId="77777777" w:rsidR="0062267F" w:rsidRPr="00434490" w:rsidRDefault="0062267F" w:rsidP="0062267F">
      <w:pPr>
        <w:jc w:val="center"/>
        <w:rPr>
          <w:rFonts w:ascii="Open Sans" w:hAnsi="Open Sans" w:cs="Open Sans"/>
          <w:sz w:val="28"/>
          <w:szCs w:val="28"/>
        </w:rPr>
      </w:pPr>
    </w:p>
    <w:p w14:paraId="3C165E91"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Editor: Κωστορρίζος Δημήτριος</w:t>
      </w:r>
      <w:r w:rsidRPr="00434490">
        <w:rPr>
          <w:rFonts w:ascii="Open Sans" w:hAnsi="Open Sans" w:cs="Open Sans"/>
          <w:sz w:val="24"/>
          <w:szCs w:val="24"/>
        </w:rPr>
        <w:br/>
        <w:t>Contributor: Καλαματιανού Δήμητρα</w:t>
      </w:r>
      <w:r w:rsidRPr="00434490">
        <w:rPr>
          <w:rFonts w:ascii="Open Sans" w:hAnsi="Open Sans" w:cs="Open Sans"/>
          <w:sz w:val="24"/>
          <w:szCs w:val="24"/>
        </w:rPr>
        <w:br/>
        <w:t>Peer Reviewer: Βασδάρης Όμηρος, Δελημιχάλης Αλέξανδρος</w:t>
      </w:r>
    </w:p>
    <w:p w14:paraId="4136A413" w14:textId="77777777" w:rsidR="0062267F" w:rsidRPr="00434490" w:rsidRDefault="0062267F" w:rsidP="0062267F">
      <w:pPr>
        <w:rPr>
          <w:rFonts w:ascii="Open Sans" w:hAnsi="Open Sans" w:cs="Open Sans"/>
          <w:sz w:val="24"/>
          <w:szCs w:val="24"/>
        </w:rPr>
      </w:pPr>
    </w:p>
    <w:p w14:paraId="68414252" w14:textId="77777777" w:rsidR="0062267F" w:rsidRPr="001E0771" w:rsidRDefault="0062267F" w:rsidP="0062267F">
      <w:pPr>
        <w:rPr>
          <w:rFonts w:ascii="Open Sans" w:hAnsi="Open Sans" w:cs="Open Sans"/>
          <w:noProof/>
          <w:sz w:val="24"/>
          <w:szCs w:val="24"/>
        </w:rPr>
      </w:pPr>
      <w:r w:rsidRPr="00434490">
        <w:rPr>
          <w:rFonts w:ascii="Open Sans" w:hAnsi="Open Sans" w:cs="Open Sans"/>
          <w:sz w:val="24"/>
          <w:szCs w:val="24"/>
        </w:rPr>
        <w:t>Η αρχική οθόνη του χρήστη θα είναι περίπου έτσι.</w:t>
      </w:r>
      <w:r w:rsidRPr="00434490">
        <w:rPr>
          <w:rFonts w:ascii="Open Sans" w:hAnsi="Open Sans" w:cs="Open Sans"/>
          <w:sz w:val="24"/>
          <w:szCs w:val="24"/>
        </w:rPr>
        <w:tab/>
      </w:r>
    </w:p>
    <w:p w14:paraId="2A9A2054" w14:textId="77777777" w:rsidR="0062267F" w:rsidRPr="00434490" w:rsidRDefault="0062267F" w:rsidP="0062267F">
      <w:pPr>
        <w:rPr>
          <w:rFonts w:ascii="Open Sans" w:hAnsi="Open Sans" w:cs="Open Sans"/>
          <w:sz w:val="24"/>
          <w:szCs w:val="24"/>
        </w:rPr>
      </w:pPr>
      <w:r w:rsidRPr="00434490">
        <w:rPr>
          <w:rFonts w:ascii="Open Sans" w:hAnsi="Open Sans" w:cs="Open Sans"/>
          <w:noProof/>
          <w:sz w:val="24"/>
          <w:szCs w:val="24"/>
        </w:rPr>
        <w:drawing>
          <wp:inline distT="0" distB="0" distL="0" distR="0" wp14:anchorId="337DB580" wp14:editId="78A8C165">
            <wp:extent cx="5486400" cy="3387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387725"/>
                    </a:xfrm>
                    <a:prstGeom prst="rect">
                      <a:avLst/>
                    </a:prstGeom>
                  </pic:spPr>
                </pic:pic>
              </a:graphicData>
            </a:graphic>
          </wp:inline>
        </w:drawing>
      </w:r>
    </w:p>
    <w:p w14:paraId="75D6F680"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Το sidebar(πλαϊνή μπάρα):</w:t>
      </w:r>
    </w:p>
    <w:p w14:paraId="52BB9159"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Το κουμπί “your files” θα παραπέμπει στο προσωπικό αποθετήριο, το κουμπί “settings” σε διάφορες επιλογές παραμετροποίησης του χρήστη π.χ. χρώμα οθόνης κλπ., το κουμπί “your profile” θα μεταφέρει τον χρήστη σε νέο παράθυρο, από το οποίο θα έχει την δυνατότητα, να διαχειριστεί το προφίλ του. Η επιλογή “Search” του επιτρέπει να βρει προφίλ άλλων συνάδελφων του, να τους αποστείλει μήνυμα και να δει groups στα οποία μπορεί να θέλει να απευθυνθεί.</w:t>
      </w:r>
      <w:r w:rsidRPr="00434490">
        <w:rPr>
          <w:rFonts w:ascii="Open Sans" w:hAnsi="Open Sans" w:cs="Open Sans"/>
          <w:color w:val="4472C4" w:themeColor="accent1"/>
          <w:sz w:val="24"/>
          <w:szCs w:val="24"/>
        </w:rPr>
        <w:t xml:space="preserve"> Η επιλογή My Department η οποία οδηγεί στο Τμήμα της εταιρίας που δουλεύει ο εκάστοτε χρήστης.</w:t>
      </w:r>
    </w:p>
    <w:p w14:paraId="00C3DF20" w14:textId="77777777" w:rsidR="0062267F" w:rsidRPr="00434490" w:rsidRDefault="0062267F" w:rsidP="0062267F">
      <w:pPr>
        <w:rPr>
          <w:rFonts w:ascii="Open Sans" w:hAnsi="Open Sans" w:cs="Open Sans"/>
          <w:sz w:val="24"/>
          <w:szCs w:val="24"/>
        </w:rPr>
      </w:pPr>
    </w:p>
    <w:p w14:paraId="75536F4A"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Κυρίως οθόνη:</w:t>
      </w:r>
    </w:p>
    <w:p w14:paraId="1CE17195"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lastRenderedPageBreak/>
        <w:t>Οριζόντια κουμπιά:</w:t>
      </w:r>
    </w:p>
    <w:p w14:paraId="0FCF1E59"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Εκεί βρίσκονται οι προσωπικές λειτουργίες του χρήστη, όπως οι ανακοινώσεις προς αυτόν, το ημερολόγιο, που μπορεί να διαλέξει αν ανάμεσα στο προσωπικό και το δημόσιο, η προσωπική To - Do λίστα και τα μηνύματα προς αυτόν. Αντιστοίχως, σε κάθε group παρέχονται οι ιδίες δυνατότητες, όπως για παράδειγμα, το group project A. Το project A έχει και αυτό δυνατότητες όπως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«Meeting στις 14:00» από το ημερολόγιο του group «Project B» στο ατομικό του ημερολόγιο.</w:t>
      </w:r>
    </w:p>
    <w:p w14:paraId="17CBFF2C" w14:textId="77777777" w:rsidR="0062267F" w:rsidRPr="00434490" w:rsidRDefault="0062267F" w:rsidP="0062267F">
      <w:pPr>
        <w:rPr>
          <w:rFonts w:ascii="Open Sans" w:hAnsi="Open Sans" w:cs="Open Sans"/>
          <w:sz w:val="24"/>
          <w:szCs w:val="24"/>
        </w:rPr>
      </w:pPr>
    </w:p>
    <w:p w14:paraId="0808EF5D"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Κάπως έτσι θα είναι το προφίλ χρήστη:</w:t>
      </w:r>
    </w:p>
    <w:p w14:paraId="59D374FC" w14:textId="77777777" w:rsidR="0062267F" w:rsidRPr="00434490" w:rsidRDefault="0062267F" w:rsidP="0062267F">
      <w:pPr>
        <w:rPr>
          <w:rFonts w:ascii="Open Sans" w:hAnsi="Open Sans" w:cs="Open Sans"/>
          <w:sz w:val="24"/>
          <w:szCs w:val="24"/>
        </w:rPr>
      </w:pPr>
      <w:r w:rsidRPr="00434490">
        <w:rPr>
          <w:rFonts w:ascii="Open Sans" w:hAnsi="Open Sans" w:cs="Open Sans"/>
          <w:noProof/>
          <w:sz w:val="24"/>
          <w:szCs w:val="24"/>
        </w:rPr>
        <w:drawing>
          <wp:inline distT="0" distB="0" distL="0" distR="0" wp14:anchorId="7D102DFC" wp14:editId="70C104C5">
            <wp:extent cx="5486400" cy="3356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56610"/>
                    </a:xfrm>
                    <a:prstGeom prst="rect">
                      <a:avLst/>
                    </a:prstGeom>
                  </pic:spPr>
                </pic:pic>
              </a:graphicData>
            </a:graphic>
          </wp:inline>
        </w:drawing>
      </w:r>
    </w:p>
    <w:p w14:paraId="203BDC36"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 Η εικόνα (</w:t>
      </w:r>
      <w:hyperlink r:id="rId11" w:history="1">
        <w:r w:rsidRPr="00434490">
          <w:rPr>
            <w:rStyle w:val="Hyperlink"/>
            <w:rFonts w:ascii="Open Sans" w:hAnsi="Open Sans" w:cs="Open Sans"/>
            <w:sz w:val="24"/>
            <w:szCs w:val="24"/>
          </w:rPr>
          <w:t>https://www.thispersondoesnotexist.com/</w:t>
        </w:r>
      </w:hyperlink>
      <w:r w:rsidRPr="00434490">
        <w:rPr>
          <w:rFonts w:ascii="Open Sans" w:hAnsi="Open Sans" w:cs="Open Sans"/>
          <w:sz w:val="24"/>
          <w:szCs w:val="24"/>
        </w:rPr>
        <w:t>) και τα στοιχεία(</w:t>
      </w:r>
      <w:hyperlink r:id="rId12" w:history="1">
        <w:r w:rsidRPr="00434490">
          <w:rPr>
            <w:rStyle w:val="Hyperlink"/>
            <w:rFonts w:ascii="Open Sans" w:hAnsi="Open Sans" w:cs="Open Sans"/>
            <w:sz w:val="24"/>
            <w:szCs w:val="24"/>
          </w:rPr>
          <w:t>https://www.fakenamegenerator.com/</w:t>
        </w:r>
      </w:hyperlink>
      <w:r w:rsidRPr="00434490">
        <w:rPr>
          <w:rFonts w:ascii="Open Sans" w:hAnsi="Open Sans" w:cs="Open Sans"/>
          <w:sz w:val="24"/>
          <w:szCs w:val="24"/>
        </w:rPr>
        <w:t xml:space="preserve">) είναι randomly generated ). Τα κόκκινα πεδία έχουν limited access και όλα τα πεδία, πέρα του ονόματος και της θέσης είναι προαιρετικά. </w:t>
      </w:r>
    </w:p>
    <w:p w14:paraId="337BD657"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Η δυνατότητα επεξεργασίας των πληροφοριών του profile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14:paraId="30DA8F77" w14:textId="77777777" w:rsidR="0062267F" w:rsidRPr="00434490" w:rsidRDefault="0062267F" w:rsidP="0062267F">
      <w:pPr>
        <w:rPr>
          <w:rFonts w:ascii="Open Sans" w:hAnsi="Open Sans" w:cs="Open Sans"/>
          <w:sz w:val="24"/>
          <w:szCs w:val="24"/>
        </w:rPr>
      </w:pPr>
    </w:p>
    <w:p w14:paraId="4BBE8320"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Κάπως έτσι θα φαίνεται το ημερολόγιο:</w:t>
      </w:r>
      <w:r w:rsidRPr="00434490">
        <w:rPr>
          <w:rFonts w:ascii="Open Sans" w:hAnsi="Open Sans" w:cs="Open Sans"/>
          <w:sz w:val="24"/>
          <w:szCs w:val="24"/>
        </w:rPr>
        <w:br/>
      </w:r>
      <w:r w:rsidRPr="00434490">
        <w:rPr>
          <w:rFonts w:ascii="Open Sans" w:hAnsi="Open Sans" w:cs="Open Sans"/>
          <w:noProof/>
          <w:sz w:val="24"/>
          <w:szCs w:val="24"/>
        </w:rPr>
        <w:drawing>
          <wp:inline distT="0" distB="0" distL="0" distR="0" wp14:anchorId="37E0ECE2" wp14:editId="4AEC628F">
            <wp:extent cx="5468113" cy="3543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113" cy="3543795"/>
                    </a:xfrm>
                    <a:prstGeom prst="rect">
                      <a:avLst/>
                    </a:prstGeom>
                  </pic:spPr>
                </pic:pic>
              </a:graphicData>
            </a:graphic>
          </wp:inline>
        </w:drawing>
      </w:r>
    </w:p>
    <w:p w14:paraId="66B9339F"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Κάθε μέρα θα έχει διαφορά στοιχεία, ο χρήστης θα επιλεγεί ποια από αυτά θα φαίνονται στο monthly view. Η κάθε καταχώρηση του ημερολογίου, προσωπικού ή δημόσιου, συνοδεύεται από τις πληροφορίες που εντάχθηκαν κατά την σύνταξη της καταχώρησης. Ο χρήστης που δημιούργησε την καταχώρηση, έχει την δυνατότητα να επεξεργαστεί τις πληροφορίες της καταχώρησης, να διαγράψει καταχωρήσεις καθώς και να τις επισημάνει ως ολοκληρωμένες.</w:t>
      </w:r>
    </w:p>
    <w:p w14:paraId="69FE4229" w14:textId="77777777" w:rsidR="0062267F" w:rsidRPr="00434490" w:rsidRDefault="0062267F" w:rsidP="0062267F">
      <w:pPr>
        <w:rPr>
          <w:rFonts w:ascii="Open Sans" w:hAnsi="Open Sans" w:cs="Open Sans"/>
          <w:sz w:val="24"/>
          <w:szCs w:val="24"/>
        </w:rPr>
      </w:pPr>
    </w:p>
    <w:p w14:paraId="5A3D1235"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Πατώντας πάνω σε μια μέρα εμφανίζει την αντίστοιχη καταχώριση, την οποία έχει εισάγει ο χρήστης για αυτή την μέρα:</w:t>
      </w:r>
    </w:p>
    <w:p w14:paraId="73F069FF" w14:textId="77777777" w:rsidR="0062267F" w:rsidRPr="00434490" w:rsidRDefault="0062267F" w:rsidP="0062267F">
      <w:pPr>
        <w:rPr>
          <w:rFonts w:ascii="Open Sans" w:hAnsi="Open Sans" w:cs="Open Sans"/>
          <w:sz w:val="24"/>
          <w:szCs w:val="24"/>
        </w:rPr>
      </w:pPr>
      <w:r w:rsidRPr="00434490">
        <w:rPr>
          <w:rFonts w:ascii="Open Sans" w:hAnsi="Open Sans" w:cs="Open Sans"/>
          <w:noProof/>
          <w:sz w:val="24"/>
          <w:szCs w:val="24"/>
        </w:rPr>
        <w:lastRenderedPageBreak/>
        <w:drawing>
          <wp:inline distT="0" distB="0" distL="0" distR="0" wp14:anchorId="698DD439" wp14:editId="01138B78">
            <wp:extent cx="3076575" cy="32766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3276600"/>
                    </a:xfrm>
                    <a:prstGeom prst="rect">
                      <a:avLst/>
                    </a:prstGeom>
                  </pic:spPr>
                </pic:pic>
              </a:graphicData>
            </a:graphic>
          </wp:inline>
        </w:drawing>
      </w:r>
    </w:p>
    <w:p w14:paraId="691F474E"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Σε αυτό το σημείο, ο χρήστης έχει την δυνατότητα να ρυθμίσει τις ειδοποιήσεις που αφορούν την συγκεκριμένη καταχώριση. Ο χρήστης μπορεί να ρυθμίσει η ειδοποίηση να αποσταλεί ως email στο προσωπικό του ηλεκτρονικό, ειδοποίηση στον υπολογιστή του, καθώς και στο προσωπικό του smartphone. Μπορεί να ρυθμίσει επίσης παραμέτρους, όπως την ώρα που θα αποσταλεί η ειδοποίηση ή/και την μέρα.</w:t>
      </w:r>
    </w:p>
    <w:p w14:paraId="6FFF7C49" w14:textId="77777777" w:rsidR="0062267F" w:rsidRPr="00434490" w:rsidRDefault="0062267F" w:rsidP="0062267F">
      <w:pPr>
        <w:rPr>
          <w:rFonts w:ascii="Open Sans" w:hAnsi="Open Sans" w:cs="Open Sans"/>
          <w:sz w:val="24"/>
          <w:szCs w:val="24"/>
        </w:rPr>
      </w:pPr>
    </w:p>
    <w:p w14:paraId="374FED83"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Υπάρχει επίσης και εβδομαδιαίο πλάνο:</w:t>
      </w:r>
    </w:p>
    <w:p w14:paraId="10579123" w14:textId="77777777" w:rsidR="0062267F" w:rsidRPr="00434490" w:rsidRDefault="0062267F" w:rsidP="0062267F">
      <w:pPr>
        <w:rPr>
          <w:rFonts w:ascii="Open Sans" w:hAnsi="Open Sans" w:cs="Open Sans"/>
          <w:sz w:val="24"/>
          <w:szCs w:val="24"/>
        </w:rPr>
      </w:pPr>
      <w:r w:rsidRPr="00434490">
        <w:rPr>
          <w:rFonts w:ascii="Open Sans" w:hAnsi="Open Sans" w:cs="Open Sans"/>
          <w:noProof/>
          <w:sz w:val="24"/>
          <w:szCs w:val="24"/>
        </w:rPr>
        <w:drawing>
          <wp:inline distT="0" distB="0" distL="0" distR="0" wp14:anchorId="65DA1843" wp14:editId="7AE1BFD8">
            <wp:extent cx="5486400" cy="1570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570355"/>
                    </a:xfrm>
                    <a:prstGeom prst="rect">
                      <a:avLst/>
                    </a:prstGeom>
                  </pic:spPr>
                </pic:pic>
              </a:graphicData>
            </a:graphic>
          </wp:inline>
        </w:drawing>
      </w:r>
    </w:p>
    <w:p w14:paraId="0A679754"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εβδομαδιαίο πλάνο, ο χρήστης μπορεί να ενημερώσει τα εμπλεκόμενα μέλη στέλνοντας τους μια ειδοποίηση.</w:t>
      </w:r>
    </w:p>
    <w:p w14:paraId="43251A0D" w14:textId="77777777" w:rsidR="0062267F" w:rsidRPr="00434490" w:rsidRDefault="0062267F" w:rsidP="0062267F">
      <w:pPr>
        <w:rPr>
          <w:rFonts w:ascii="Open Sans" w:hAnsi="Open Sans" w:cs="Open Sans"/>
          <w:sz w:val="24"/>
          <w:szCs w:val="24"/>
        </w:rPr>
      </w:pPr>
    </w:p>
    <w:p w14:paraId="016548D5"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Επίσης κάπως έτσι θα μοιάζει η λίστα έργων προς διεκπεραίωση:</w:t>
      </w:r>
      <w:r w:rsidRPr="00434490">
        <w:rPr>
          <w:rFonts w:ascii="Open Sans" w:hAnsi="Open Sans" w:cs="Open Sans"/>
          <w:noProof/>
        </w:rPr>
        <w:t xml:space="preserve"> </w:t>
      </w:r>
      <w:r w:rsidRPr="00434490">
        <w:rPr>
          <w:rFonts w:ascii="Open Sans" w:hAnsi="Open Sans" w:cs="Open Sans"/>
          <w:noProof/>
          <w:sz w:val="24"/>
          <w:szCs w:val="24"/>
        </w:rPr>
        <w:drawing>
          <wp:inline distT="0" distB="0" distL="0" distR="0" wp14:anchorId="4189B04A" wp14:editId="5A3CD33C">
            <wp:extent cx="5486400" cy="35191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519170"/>
                    </a:xfrm>
                    <a:prstGeom prst="rect">
                      <a:avLst/>
                    </a:prstGeom>
                  </pic:spPr>
                </pic:pic>
              </a:graphicData>
            </a:graphic>
          </wp:inline>
        </w:drawing>
      </w:r>
    </w:p>
    <w:p w14:paraId="25A7BA45" w14:textId="77777777" w:rsidR="0062267F" w:rsidRPr="00434490" w:rsidRDefault="0062267F" w:rsidP="0062267F">
      <w:pPr>
        <w:rPr>
          <w:rFonts w:ascii="Open Sans" w:hAnsi="Open Sans" w:cs="Open Sans"/>
          <w:sz w:val="24"/>
          <w:szCs w:val="24"/>
        </w:rPr>
      </w:pPr>
    </w:p>
    <w:p w14:paraId="2EA1A6F6"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Κάθε χρήστης έχει την δυνατότητα να δημιουργήσει To – Do λίστες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To – Do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p w14:paraId="0A8EEBB2"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Δίνεται ακόμη η δυνατότητα ανταλλαγής μηνυμάτων(chat) μεταξύ των υπαλλήλων. Μπορούν να στείλουν απλό κείμενο, αρχεία, φωτογραφίες και βίντεο είτε σε προσωπικές είτε σε ομαδικές συνομιλίες. Ο σκοπός αυτών των συνομιλιών είναι η εύκολη επικοινωνία μεταξύ των υπαλλήλων, ιδιαίτερα όσων έχουν αναλάβει από κοινού την διεκπεραίωση εργασιών. Μέσα από το σύστημα μας δίνεται, επιπλέον, η επιλογή κλήσεων, είτε φωνητικών είτε με βίντεο, ώστε να μπορούν να συμμετέχουν πολλά άτομα ταυτόχρονα σε μία κλήση, χωρίς να χρειάζεται να είναι απαραίτητη η φυσική παρουσία τους.</w:t>
      </w:r>
    </w:p>
    <w:p w14:paraId="27F4CFF7"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 xml:space="preserve">Στις ανακοινώσεις(Announcements) ο χρήστης μπορεί να ενημερωθεί για θέματα που αφορούν την εταιρία ή το τμήμα που δουλεύει, ώστε να μην χρειάζεται να ελέγχει συνεχώς τα </w:t>
      </w:r>
      <w:r w:rsidRPr="00434490">
        <w:rPr>
          <w:rFonts w:ascii="Open Sans" w:hAnsi="Open Sans" w:cs="Open Sans"/>
          <w:sz w:val="24"/>
          <w:szCs w:val="24"/>
          <w:lang w:val="es-ES"/>
        </w:rPr>
        <w:t>mails</w:t>
      </w:r>
      <w:r w:rsidRPr="00434490">
        <w:rPr>
          <w:rFonts w:ascii="Open Sans" w:hAnsi="Open Sans" w:cs="Open Sans"/>
          <w:sz w:val="24"/>
          <w:szCs w:val="24"/>
        </w:rPr>
        <w:t xml:space="preserve"> του.      </w:t>
      </w:r>
    </w:p>
    <w:p w14:paraId="75DAECB7" w14:textId="77777777" w:rsidR="0062267F" w:rsidRDefault="0062267F" w:rsidP="0062267F">
      <w:pPr>
        <w:rPr>
          <w:rFonts w:ascii="Open Sans" w:hAnsi="Open Sans" w:cs="Open Sans"/>
          <w:sz w:val="24"/>
          <w:szCs w:val="24"/>
        </w:rPr>
      </w:pPr>
    </w:p>
    <w:p w14:paraId="6AB81097" w14:textId="77777777" w:rsidR="0062267F" w:rsidRPr="00434490" w:rsidRDefault="0062267F" w:rsidP="0062267F">
      <w:pPr>
        <w:rPr>
          <w:rFonts w:ascii="Open Sans" w:hAnsi="Open Sans" w:cs="Open Sans"/>
          <w:color w:val="4472C4" w:themeColor="accent1"/>
          <w:sz w:val="24"/>
          <w:szCs w:val="24"/>
        </w:rPr>
      </w:pPr>
      <w:r w:rsidRPr="00434490">
        <w:rPr>
          <w:rFonts w:ascii="Open Sans" w:hAnsi="Open Sans" w:cs="Open Sans"/>
          <w:color w:val="4472C4" w:themeColor="accent1"/>
          <w:sz w:val="24"/>
          <w:szCs w:val="24"/>
        </w:rPr>
        <w:t>Στις οθόνες τμημάτων η πάνω μπάρα δεν υπάρχει καθώς αυτά είναι τα groups τα οποία δεν υπάρχουν στα τμήματα.</w:t>
      </w:r>
    </w:p>
    <w:p w14:paraId="32616CDD" w14:textId="77777777" w:rsidR="0062267F" w:rsidRPr="00434490" w:rsidRDefault="0062267F" w:rsidP="0062267F">
      <w:pPr>
        <w:rPr>
          <w:rFonts w:ascii="Open Sans" w:hAnsi="Open Sans" w:cs="Open Sans"/>
          <w:sz w:val="24"/>
          <w:szCs w:val="24"/>
        </w:rPr>
      </w:pPr>
    </w:p>
    <w:p w14:paraId="5E9A255D" w14:textId="77777777" w:rsidR="0062267F" w:rsidRPr="00434490" w:rsidRDefault="0062267F" w:rsidP="0062267F">
      <w:pPr>
        <w:rPr>
          <w:rFonts w:ascii="Open Sans" w:hAnsi="Open Sans" w:cs="Open Sans"/>
          <w:b/>
          <w:sz w:val="24"/>
          <w:szCs w:val="24"/>
          <w:u w:val="single"/>
        </w:rPr>
      </w:pPr>
    </w:p>
    <w:p w14:paraId="5A983AC6"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Οθόνες Τμήματος Λογιστηρίου</w:t>
      </w:r>
    </w:p>
    <w:p w14:paraId="1D139D8A"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Ο υπάλληλος επιλεγεί αν θέλει να δει πληρωμές η οικονομικά.</w:t>
      </w:r>
    </w:p>
    <w:p w14:paraId="148F8848"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Οθόνη Πληρωμών</w:t>
      </w:r>
    </w:p>
    <w:p w14:paraId="616C0121"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Με την επιλογή Πληρωμές εμφανίζεται η επιλογή για δυο λίστες αυτή των ολοκληρωμένων πληρωμών και εκείνη των εκκρεμών με τα στοιχεία τους καθώς και η δημιουργία νέας πληρωμής.</w:t>
      </w:r>
    </w:p>
    <w:p w14:paraId="07743A11"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noProof/>
          <w:color w:val="4472C4" w:themeColor="accent1"/>
          <w:sz w:val="24"/>
          <w:szCs w:val="24"/>
        </w:rPr>
        <w:drawing>
          <wp:inline distT="0" distB="0" distL="0" distR="0" wp14:anchorId="6A808228" wp14:editId="5F0E1ECF">
            <wp:extent cx="5486400" cy="3607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607435"/>
                    </a:xfrm>
                    <a:prstGeom prst="rect">
                      <a:avLst/>
                    </a:prstGeom>
                  </pic:spPr>
                </pic:pic>
              </a:graphicData>
            </a:graphic>
          </wp:inline>
        </w:drawing>
      </w:r>
    </w:p>
    <w:p w14:paraId="10E440F2" w14:textId="77777777" w:rsidR="0062267F" w:rsidRPr="001E0771" w:rsidRDefault="0062267F" w:rsidP="0062267F">
      <w:pPr>
        <w:rPr>
          <w:rFonts w:ascii="Open Sans" w:hAnsi="Open Sans" w:cs="Open Sans"/>
          <w:color w:val="4472C4" w:themeColor="accent1"/>
          <w:sz w:val="24"/>
          <w:szCs w:val="24"/>
        </w:rPr>
      </w:pPr>
    </w:p>
    <w:p w14:paraId="1F9C422F"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Οθόνη Οικονομικά</w:t>
      </w:r>
    </w:p>
    <w:p w14:paraId="48A3B660"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Με την επιλογή Οικονομικά εμφανίζεται η επιλογή για δυο λίστες αυτή των εσοδών  και εκείνη των εξόδων με τα στοιχεία τους καθώς και η δημιουργία νέας καταχώρισης. Επίσης εμφανίζεται η επιλογή εμφάνισης κέρδους καθώς και ,αν επιλεχτεί μια καταχώριση, εμφανίζεται η επιλογή επεξεργασία ή διαγραφή.</w:t>
      </w:r>
    </w:p>
    <w:p w14:paraId="4B986EA5" w14:textId="77777777" w:rsidR="0062267F" w:rsidRPr="001E0771" w:rsidRDefault="0062267F" w:rsidP="0062267F">
      <w:pPr>
        <w:rPr>
          <w:rFonts w:ascii="Open Sans" w:hAnsi="Open Sans" w:cs="Open Sans"/>
          <w:color w:val="4472C4" w:themeColor="accent1"/>
          <w:sz w:val="24"/>
          <w:szCs w:val="24"/>
        </w:rPr>
      </w:pPr>
    </w:p>
    <w:p w14:paraId="31D98DC1"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noProof/>
          <w:color w:val="4472C4" w:themeColor="accent1"/>
          <w:sz w:val="24"/>
          <w:szCs w:val="24"/>
        </w:rPr>
        <w:lastRenderedPageBreak/>
        <w:drawing>
          <wp:inline distT="0" distB="0" distL="0" distR="0" wp14:anchorId="3BC0C2B7" wp14:editId="6CFAC650">
            <wp:extent cx="5486400" cy="2932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32430"/>
                    </a:xfrm>
                    <a:prstGeom prst="rect">
                      <a:avLst/>
                    </a:prstGeom>
                  </pic:spPr>
                </pic:pic>
              </a:graphicData>
            </a:graphic>
          </wp:inline>
        </w:drawing>
      </w:r>
    </w:p>
    <w:p w14:paraId="021FE87A" w14:textId="77777777" w:rsidR="0062267F" w:rsidRPr="001E0771" w:rsidRDefault="0062267F" w:rsidP="0062267F">
      <w:pPr>
        <w:rPr>
          <w:rFonts w:ascii="Open Sans" w:hAnsi="Open Sans" w:cs="Open Sans"/>
          <w:color w:val="4472C4" w:themeColor="accent1"/>
          <w:sz w:val="24"/>
          <w:szCs w:val="24"/>
        </w:rPr>
      </w:pPr>
    </w:p>
    <w:p w14:paraId="1D264F1D" w14:textId="77777777" w:rsidR="0062267F" w:rsidRPr="001E0771" w:rsidRDefault="0062267F" w:rsidP="0062267F">
      <w:pPr>
        <w:rPr>
          <w:rStyle w:val="Hyperlink"/>
          <w:rFonts w:ascii="Open Sans" w:hAnsi="Open Sans" w:cs="Open Sans"/>
          <w:sz w:val="24"/>
          <w:szCs w:val="24"/>
        </w:rPr>
      </w:pPr>
      <w:r w:rsidRPr="00434490">
        <w:rPr>
          <w:rFonts w:ascii="Open Sans" w:hAnsi="Open Sans" w:cs="Open Sans"/>
          <w:sz w:val="24"/>
          <w:szCs w:val="24"/>
        </w:rPr>
        <w:t xml:space="preserve">Τέλος, σας παραθέτουμε ένα link για το InVision των mock-up-screen που σας δείξαμε στο οποίο είναι λίγο πιο διαδραστική η παρουσίαση τους: </w:t>
      </w:r>
      <w:hyperlink r:id="rId19" w:history="1">
        <w:r w:rsidRPr="00434490">
          <w:rPr>
            <w:rStyle w:val="Hyperlink"/>
            <w:rFonts w:ascii="Open Sans" w:hAnsi="Open Sans" w:cs="Open Sans"/>
            <w:sz w:val="24"/>
            <w:szCs w:val="24"/>
          </w:rPr>
          <w:t>https://alexandrosdelimichalis783180.invisionapp.com/console/ComCop-ck8a4l4yr04o501d5twadmok1/ck8admcne089i01cgrr3wbnux/play</w:t>
        </w:r>
      </w:hyperlink>
    </w:p>
    <w:p w14:paraId="61B5C741" w14:textId="77777777" w:rsidR="0062267F" w:rsidRPr="001E0771" w:rsidRDefault="0062267F" w:rsidP="0062267F">
      <w:pPr>
        <w:rPr>
          <w:rStyle w:val="Hyperlink"/>
          <w:rFonts w:ascii="Open Sans" w:hAnsi="Open Sans" w:cs="Open Sans"/>
          <w:sz w:val="24"/>
          <w:szCs w:val="24"/>
        </w:rPr>
      </w:pPr>
    </w:p>
    <w:p w14:paraId="15A9F08B" w14:textId="77777777" w:rsidR="0062267F" w:rsidRPr="00434490" w:rsidRDefault="0062267F" w:rsidP="0062267F">
      <w:pPr>
        <w:rPr>
          <w:rFonts w:ascii="Open Sans" w:hAnsi="Open Sans" w:cs="Open Sans"/>
          <w:color w:val="4472C4" w:themeColor="accent1"/>
          <w:sz w:val="24"/>
          <w:szCs w:val="24"/>
        </w:rPr>
      </w:pPr>
      <w:r w:rsidRPr="00434490">
        <w:rPr>
          <w:rStyle w:val="Hyperlink"/>
          <w:rFonts w:ascii="Open Sans" w:hAnsi="Open Sans" w:cs="Open Sans"/>
          <w:color w:val="4472C4" w:themeColor="accent1"/>
          <w:sz w:val="24"/>
          <w:szCs w:val="24"/>
        </w:rPr>
        <w:t>To link αυτό δεν περιλαμβάνει τα mock up screens των Τμημάτων καθώς δεν γίνεται ένας χρήστης να ανήκει σε πάνω από ένα Τμήμα.</w:t>
      </w:r>
    </w:p>
    <w:p w14:paraId="088BB3E4" w14:textId="77777777" w:rsidR="0058595B" w:rsidRPr="006C0A48" w:rsidRDefault="0058595B" w:rsidP="00D62C59">
      <w:pPr>
        <w:rPr>
          <w:rFonts w:ascii="Open Sans" w:hAnsi="Open Sans" w:cs="Open Sans"/>
          <w:sz w:val="24"/>
          <w:szCs w:val="24"/>
        </w:rPr>
      </w:pPr>
    </w:p>
    <w:sectPr w:rsidR="0058595B" w:rsidRPr="006C0A4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15DAD" w14:textId="77777777" w:rsidR="003D2FFE" w:rsidRDefault="003D2FFE" w:rsidP="00606612">
      <w:pPr>
        <w:spacing w:after="0" w:line="240" w:lineRule="auto"/>
      </w:pPr>
      <w:r>
        <w:separator/>
      </w:r>
    </w:p>
  </w:endnote>
  <w:endnote w:type="continuationSeparator" w:id="0">
    <w:p w14:paraId="74B643D5" w14:textId="77777777" w:rsidR="003D2FFE" w:rsidRDefault="003D2FFE"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5C281" w14:textId="77777777" w:rsidR="003D2FFE" w:rsidRDefault="003D2FFE" w:rsidP="00606612">
      <w:pPr>
        <w:spacing w:after="0" w:line="240" w:lineRule="auto"/>
      </w:pPr>
      <w:r>
        <w:separator/>
      </w:r>
    </w:p>
  </w:footnote>
  <w:footnote w:type="continuationSeparator" w:id="0">
    <w:p w14:paraId="110AAECC" w14:textId="77777777" w:rsidR="003D2FFE" w:rsidRDefault="003D2FFE"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48"/>
    <w:rsid w:val="00031C75"/>
    <w:rsid w:val="00072A2A"/>
    <w:rsid w:val="000E53D3"/>
    <w:rsid w:val="000F6A1E"/>
    <w:rsid w:val="000F6B71"/>
    <w:rsid w:val="00113D1B"/>
    <w:rsid w:val="00125396"/>
    <w:rsid w:val="00154459"/>
    <w:rsid w:val="001B49DC"/>
    <w:rsid w:val="001E319C"/>
    <w:rsid w:val="002329AD"/>
    <w:rsid w:val="00247767"/>
    <w:rsid w:val="002840FE"/>
    <w:rsid w:val="00325523"/>
    <w:rsid w:val="003B6196"/>
    <w:rsid w:val="003C3B19"/>
    <w:rsid w:val="003D2FFE"/>
    <w:rsid w:val="0040428F"/>
    <w:rsid w:val="0044407F"/>
    <w:rsid w:val="004E20CB"/>
    <w:rsid w:val="00544DFA"/>
    <w:rsid w:val="005501E6"/>
    <w:rsid w:val="00554F33"/>
    <w:rsid w:val="0058595B"/>
    <w:rsid w:val="005E4282"/>
    <w:rsid w:val="00606612"/>
    <w:rsid w:val="00612E72"/>
    <w:rsid w:val="006160A3"/>
    <w:rsid w:val="0062267F"/>
    <w:rsid w:val="00654A37"/>
    <w:rsid w:val="0068057D"/>
    <w:rsid w:val="00685C11"/>
    <w:rsid w:val="006C0A48"/>
    <w:rsid w:val="006C4E0F"/>
    <w:rsid w:val="007050FD"/>
    <w:rsid w:val="00757234"/>
    <w:rsid w:val="00774F20"/>
    <w:rsid w:val="007A2202"/>
    <w:rsid w:val="00811AD0"/>
    <w:rsid w:val="00813CFE"/>
    <w:rsid w:val="00814C9D"/>
    <w:rsid w:val="00817DA9"/>
    <w:rsid w:val="008362AC"/>
    <w:rsid w:val="00840CF1"/>
    <w:rsid w:val="00845613"/>
    <w:rsid w:val="00877854"/>
    <w:rsid w:val="00896819"/>
    <w:rsid w:val="00896ECF"/>
    <w:rsid w:val="008E1E2B"/>
    <w:rsid w:val="008F537F"/>
    <w:rsid w:val="008F5EB5"/>
    <w:rsid w:val="00933213"/>
    <w:rsid w:val="009346F4"/>
    <w:rsid w:val="0094653B"/>
    <w:rsid w:val="00977073"/>
    <w:rsid w:val="009975B8"/>
    <w:rsid w:val="009D01EE"/>
    <w:rsid w:val="009D2ABA"/>
    <w:rsid w:val="00A039A7"/>
    <w:rsid w:val="00A3750B"/>
    <w:rsid w:val="00A77123"/>
    <w:rsid w:val="00B05CEC"/>
    <w:rsid w:val="00B303DD"/>
    <w:rsid w:val="00B72270"/>
    <w:rsid w:val="00B92D29"/>
    <w:rsid w:val="00BC067B"/>
    <w:rsid w:val="00C04AA8"/>
    <w:rsid w:val="00C14889"/>
    <w:rsid w:val="00C207DE"/>
    <w:rsid w:val="00C423E1"/>
    <w:rsid w:val="00C86D41"/>
    <w:rsid w:val="00CE5018"/>
    <w:rsid w:val="00CF0534"/>
    <w:rsid w:val="00D21351"/>
    <w:rsid w:val="00D46F83"/>
    <w:rsid w:val="00D616DC"/>
    <w:rsid w:val="00D62C59"/>
    <w:rsid w:val="00D63F3E"/>
    <w:rsid w:val="00D95806"/>
    <w:rsid w:val="00E02978"/>
    <w:rsid w:val="00E13589"/>
    <w:rsid w:val="00E232ED"/>
    <w:rsid w:val="00E33F18"/>
    <w:rsid w:val="00E54C4A"/>
    <w:rsid w:val="00E6586F"/>
    <w:rsid w:val="00E66246"/>
    <w:rsid w:val="00EA2A6B"/>
    <w:rsid w:val="00EF7D49"/>
    <w:rsid w:val="00F37BD5"/>
    <w:rsid w:val="00F84A48"/>
    <w:rsid w:val="00FC5F1A"/>
    <w:rsid w:val="00FD6D33"/>
    <w:rsid w:val="00FE6E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613"/>
  </w:style>
  <w:style w:type="paragraph" w:styleId="Heading1">
    <w:name w:val="heading 1"/>
    <w:basedOn w:val="Normal"/>
    <w:next w:val="Normal"/>
    <w:link w:val="Heading1Char"/>
    <w:uiPriority w:val="9"/>
    <w:qFormat/>
    <w:rsid w:val="0062267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622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0CB"/>
    <w:pPr>
      <w:ind w:left="720"/>
      <w:contextualSpacing/>
    </w:pPr>
    <w:rPr>
      <w:lang w:val="en-US"/>
    </w:rPr>
  </w:style>
  <w:style w:type="character" w:styleId="Hyperlink">
    <w:name w:val="Hyperlink"/>
    <w:basedOn w:val="DefaultParagraphFont"/>
    <w:uiPriority w:val="99"/>
    <w:unhideWhenUsed/>
    <w:rsid w:val="00D62C59"/>
    <w:rPr>
      <w:color w:val="0000FF"/>
      <w:u w:val="single"/>
    </w:rPr>
  </w:style>
  <w:style w:type="character" w:customStyle="1" w:styleId="UnresolvedMention">
    <w:name w:val="Unresolved Mention"/>
    <w:basedOn w:val="DefaultParagraphFont"/>
    <w:uiPriority w:val="99"/>
    <w:semiHidden/>
    <w:unhideWhenUsed/>
    <w:rsid w:val="0058595B"/>
    <w:rPr>
      <w:color w:val="605E5C"/>
      <w:shd w:val="clear" w:color="auto" w:fill="E1DFDD"/>
    </w:rPr>
  </w:style>
  <w:style w:type="paragraph" w:styleId="Header">
    <w:name w:val="header"/>
    <w:basedOn w:val="Normal"/>
    <w:link w:val="HeaderChar"/>
    <w:uiPriority w:val="99"/>
    <w:unhideWhenUsed/>
    <w:rsid w:val="00606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612"/>
  </w:style>
  <w:style w:type="paragraph" w:styleId="Footer">
    <w:name w:val="footer"/>
    <w:basedOn w:val="Normal"/>
    <w:link w:val="FooterChar"/>
    <w:uiPriority w:val="99"/>
    <w:unhideWhenUsed/>
    <w:rsid w:val="00606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612"/>
  </w:style>
  <w:style w:type="character" w:customStyle="1" w:styleId="Heading2Char">
    <w:name w:val="Heading 2 Char"/>
    <w:basedOn w:val="DefaultParagraphFont"/>
    <w:link w:val="Heading2"/>
    <w:uiPriority w:val="9"/>
    <w:semiHidden/>
    <w:rsid w:val="0062267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267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1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akenamegenerator.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ispersondoesnotexist.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alexandrosdelimichalis783180.invisionapp.com/console/ComCop-ck8a4l4yr04o501d5twadmok1/ck8admcne089i01cgrr3wbnux/pla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2884E-D2A3-4AF6-B535-EB9AC830E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1992</Words>
  <Characters>11358</Characters>
  <Application>Microsoft Office Word</Application>
  <DocSecurity>0</DocSecurity>
  <Lines>94</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Αλέξανδρος Δελημιχάλης</cp:lastModifiedBy>
  <cp:revision>3</cp:revision>
  <dcterms:created xsi:type="dcterms:W3CDTF">2020-04-12T14:10:00Z</dcterms:created>
  <dcterms:modified xsi:type="dcterms:W3CDTF">2020-05-16T20:44:00Z</dcterms:modified>
</cp:coreProperties>
</file>