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n-US"/>
        </w:rPr>
      </w:pPr>
      <w:r>
        <w:rPr>
          <w:rFonts w:eastAsia="Calibri" w:cs="Calibri"/>
          <w:b/>
          <w:bCs/>
          <w:i w:val="false"/>
          <w:iCs w:val="false"/>
          <w:sz w:val="24"/>
          <w:szCs w:val="24"/>
          <w:lang w:val="el-GR"/>
        </w:rPr>
        <w:t>Μετακίνηση επίπλων</w:t>
      </w:r>
      <w:r>
        <w:rPr>
          <w:rFonts w:eastAsia="Calibri" w:cs="Calibri"/>
          <w:b w:val="false"/>
          <w:bCs w:val="false"/>
          <w:i w:val="false"/>
          <w:iCs w:val="false"/>
          <w:sz w:val="24"/>
          <w:szCs w:val="24"/>
          <w:lang w:val="el-GR"/>
        </w:rPr>
        <w:t xml:space="preserve"> σε συγκεκριμένο δωμάτιο:</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Βασική ροή:</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w:t>
      </w:r>
    </w:p>
    <w:p>
      <w:pPr>
        <w:pStyle w:val="ListParagraph"/>
        <w:numPr>
          <w:ilvl w:val="0"/>
          <w:numId w:val="1"/>
        </w:numPr>
        <w:spacing w:lineRule="auto" w:line="276" w:beforeAutospacing="0" w:before="24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Ο χρήστης επιλέγει ένα αντικείμενο.</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Το σύστημα του εμφανίζει έναν pop up menu,  γύρω από το αντικείμενο, ώστε να επιλέξει ποια δράση θέλει να κάνει.</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 xml:space="preserve">Ο χρήστης </w:t>
      </w:r>
      <w:r>
        <w:rPr>
          <w:rFonts w:eastAsia="Calibri" w:cs="Calibri"/>
          <w:b w:val="false"/>
          <w:bCs w:val="false"/>
          <w:i w:val="false"/>
          <w:iCs w:val="false"/>
          <w:sz w:val="24"/>
          <w:szCs w:val="24"/>
          <w:lang w:val="el-GR"/>
        </w:rPr>
        <w:t>επιλέγει μετακίνηση.</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 xml:space="preserve">Το σύστημα θεωρεί ότι το αντικείμενο μπορεί να κινηθεί με κάποιους περιορισμούς γενικούς που ισχύουν για όλα τα έπιπλα. </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Ο χρήστης μετακινεί το έπιπλο ,σέρνοντας με το χέρι του, πάνω σε άλλο έπιπλο.</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Το σύστημα αντιλαμβάνεται ότι υπάρχει επικάλυψη επίπλου στο ίδιο φαινομενικό ύψος(είμαστε σε 3d απεικόνιση αλλά με 2d animation, δηλαδή υπάρχει προοπτική με σχέδια 2d) και εμφανίζει στον χρήστη κόκκινο περίγραμμα στο έπιπλο που μετακινεί.</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Το σύστημα εμφανίζει ένα μήνυμα με τον κανόνα παραβίασης :“Επικάλυψη Επίπλων”</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Ο χρήστης μετακινεί το έπιπλο σε θέση όπου επιτρέπεται και το αφήνει.</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Το σύστημα ενημερώνεται για τη νέα θέση του αντικειμένου.</w:t>
      </w:r>
    </w:p>
    <w:p>
      <w:pPr>
        <w:pStyle w:val="ListParagraph"/>
        <w:numPr>
          <w:ilvl w:val="0"/>
          <w:numId w:val="1"/>
        </w:numPr>
        <w:spacing w:lineRule="auto" w:line="276" w:beforeAutospacing="0" w:before="0" w:afterAutospacing="0" w:after="240"/>
        <w:contextualSpacing/>
        <w:rPr>
          <w:rFonts w:ascii="Calibri" w:hAnsi="Calibri" w:eastAsia="Calibri" w:cs="Calibri"/>
          <w:b w:val="false"/>
          <w:b w:val="false"/>
          <w:bCs w:val="false"/>
          <w:i w:val="false"/>
          <w:i w:val="false"/>
          <w:iCs w:val="false"/>
          <w:sz w:val="24"/>
          <w:szCs w:val="24"/>
          <w:lang w:val="el-GR"/>
        </w:rPr>
      </w:pPr>
      <w:commentRangeStart w:id="0"/>
      <w:r>
        <w:rPr>
          <w:rFonts w:eastAsia="Calibri" w:cs="Calibri"/>
          <w:b w:val="false"/>
          <w:bCs w:val="false"/>
          <w:i w:val="false"/>
          <w:iCs w:val="false"/>
          <w:sz w:val="24"/>
          <w:szCs w:val="24"/>
          <w:lang w:val="el-GR"/>
        </w:rPr>
        <w:t>Το σύστημα ενημερώνεται για τις προτιμήσεις του χρήστη σχετικά με την τοποθέτηση αντικειμένων στον χώρο.</w:t>
      </w:r>
      <w:commentRangeEnd w:id="0"/>
      <w:r>
        <w:commentReference w:id="0"/>
      </w:r>
      <w:r>
        <w:rPr>
          <w:rFonts w:eastAsia="Calibri" w:cs="Calibri"/>
          <w:b w:val="false"/>
          <w:bCs w:val="false"/>
          <w:i w:val="false"/>
          <w:iCs w:val="false"/>
          <w:sz w:val="24"/>
          <w:szCs w:val="24"/>
          <w:lang w:val="el-GR"/>
        </w:rPr>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Εναλλακτική Ροή: “Γρήγορη τοποθέτηση επίπλων”</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2.α.1.</w:t>
      </w:r>
      <w:r>
        <w:rPr/>
        <w:tab/>
      </w:r>
      <w:r>
        <w:rPr>
          <w:rFonts w:eastAsia="Calibri" w:cs="Calibri"/>
          <w:b w:val="false"/>
          <w:bCs w:val="false"/>
          <w:i w:val="false"/>
          <w:iCs w:val="false"/>
          <w:sz w:val="24"/>
          <w:szCs w:val="24"/>
          <w:lang w:val="el-GR"/>
        </w:rPr>
        <w:t>Ο χρήστης επιλέγει το κουμπί “Γρήγορη τοποθέτηση”</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2.α.2.</w:t>
      </w:r>
      <w:r>
        <w:rPr/>
        <w:tab/>
      </w:r>
      <w:r>
        <w:rPr>
          <w:rFonts w:eastAsia="Calibri" w:cs="Calibri"/>
          <w:b w:val="false"/>
          <w:bCs w:val="false"/>
          <w:i w:val="false"/>
          <w:iCs w:val="false"/>
          <w:sz w:val="24"/>
          <w:szCs w:val="24"/>
          <w:lang w:val="el-GR"/>
        </w:rPr>
        <w:t>Το σύστημα διατρέχει τα δεδομένα του για να ανακτήσει τον τύπο του χρήστη.</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2.α.3</w:t>
      </w:r>
      <w:r>
        <w:rPr/>
        <w:tab/>
      </w:r>
      <w:r>
        <w:rPr>
          <w:rFonts w:eastAsia="Calibri" w:cs="Calibri"/>
          <w:b w:val="false"/>
          <w:bCs w:val="false"/>
          <w:i w:val="false"/>
          <w:iCs w:val="false"/>
          <w:sz w:val="24"/>
          <w:szCs w:val="24"/>
          <w:lang w:val="el-GR"/>
        </w:rPr>
        <w:t>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2.α.4.</w:t>
      </w:r>
      <w:r>
        <w:rPr/>
        <w:tab/>
      </w:r>
      <w:r>
        <w:rPr>
          <w:rFonts w:eastAsia="Calibri" w:cs="Calibri"/>
          <w:b w:val="false"/>
          <w:bCs w:val="false"/>
          <w:i w:val="false"/>
          <w:iCs w:val="false"/>
          <w:sz w:val="24"/>
          <w:szCs w:val="24"/>
          <w:lang w:val="el-GR"/>
        </w:rPr>
        <w:t>Το σύστημα ελέγχει τις κατηγορίες των αντικειμένων στον χώρο και τις διαστάσεις του χώρου και δίνει αντίστοιχες τιμές στις συντεταγμένες των επίπλων στον χώρο του χρήστη.</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2.α.5</w:t>
      </w:r>
      <w:r>
        <w:rPr/>
        <w:tab/>
      </w:r>
      <w:r>
        <w:rPr>
          <w:rFonts w:eastAsia="Calibri" w:cs="Calibri"/>
          <w:b w:val="false"/>
          <w:bCs w:val="false"/>
          <w:i w:val="false"/>
          <w:iCs w:val="false"/>
          <w:sz w:val="24"/>
          <w:szCs w:val="24"/>
          <w:lang w:val="el-GR"/>
        </w:rPr>
        <w:t>Το σύστημα εμφανίζει το δωμάτιο αλλαγμένο με τις αλλαγές που έφτιαξε.</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2.α.6.</w:t>
      </w:r>
      <w:r>
        <w:rPr/>
        <w:tab/>
      </w:r>
      <w:r>
        <w:rPr>
          <w:rFonts w:eastAsia="Calibri" w:cs="Calibri"/>
          <w:b w:val="false"/>
          <w:bCs w:val="false"/>
          <w:i w:val="false"/>
          <w:iCs w:val="false"/>
          <w:sz w:val="24"/>
          <w:szCs w:val="24"/>
          <w:lang w:val="el-GR"/>
        </w:rPr>
        <w:t>Μέσα σε 30 δευτερόλεπτα ο χρήστης πρέπει να επιλέξει ,από το αντίστοιχο μήνυμα, αν θα το κρατήσει ή όχι.</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2.α.7</w:t>
      </w:r>
      <w:r>
        <w:rPr/>
        <w:tab/>
      </w:r>
      <w:r>
        <w:rPr>
          <w:rFonts w:eastAsia="Calibri" w:cs="Calibri"/>
          <w:b w:val="false"/>
          <w:bCs w:val="false"/>
          <w:i w:val="false"/>
          <w:iCs w:val="false"/>
          <w:sz w:val="24"/>
          <w:szCs w:val="24"/>
          <w:lang w:val="el-GR"/>
        </w:rPr>
        <w:t>Ο χρήστης επιθυμεί να το κρατήσει. Αν επιλέξει ακύρωση αλλαγών τότε επιστρέψουμε στο βήμα 1 της βασικής ροής.</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2.α.8</w:t>
      </w:r>
      <w:r>
        <w:rPr/>
        <w:tab/>
      </w:r>
      <w:r>
        <w:rPr>
          <w:rFonts w:eastAsia="Calibri" w:cs="Calibri"/>
          <w:b w:val="false"/>
          <w:bCs w:val="false"/>
          <w:i w:val="false"/>
          <w:iCs w:val="false"/>
          <w:sz w:val="24"/>
          <w:szCs w:val="24"/>
          <w:lang w:val="el-GR"/>
        </w:rPr>
        <w:t>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r>
      <w:r>
        <w:rPr/>
        <w:tab/>
      </w:r>
    </w:p>
    <w:p>
      <w:pPr>
        <w:pStyle w:val="Normal"/>
        <w:spacing w:lineRule="auto" w:line="276" w:beforeAutospacing="0" w:before="240" w:afterAutospacing="0" w:after="240"/>
        <w:ind w:left="0" w:hanging="0"/>
        <w:rPr>
          <w:sz w:val="24"/>
          <w:szCs w:val="24"/>
        </w:rPr>
      </w:pPr>
      <w:r>
        <w:rPr>
          <w:sz w:val="24"/>
          <w:szCs w:val="24"/>
        </w:rPr>
      </w:r>
    </w:p>
    <w:p>
      <w:pPr>
        <w:pStyle w:val="Normal"/>
        <w:spacing w:lineRule="auto" w:line="276" w:beforeAutospacing="0" w:before="240" w:afterAutospacing="0" w:after="240"/>
        <w:ind w:left="0" w:hanging="0"/>
        <w:rPr>
          <w:sz w:val="24"/>
          <w:szCs w:val="24"/>
        </w:rPr>
      </w:pPr>
      <w:r>
        <w:rPr>
          <w:sz w:val="24"/>
          <w:szCs w:val="24"/>
        </w:rPr>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Εναλλακτική Ροή: “Εμποδίζονται ανοίγματα: Πόρτες</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6</w:t>
      </w:r>
      <w:r>
        <w:rPr>
          <w:rFonts w:eastAsia="Calibri" w:cs="Calibri"/>
          <w:b w:val="false"/>
          <w:bCs w:val="false"/>
          <w:i w:val="false"/>
          <w:iCs w:val="false"/>
          <w:sz w:val="24"/>
          <w:szCs w:val="24"/>
          <w:lang w:val="el-GR"/>
        </w:rPr>
        <w:t>.α.1</w:t>
      </w:r>
      <w:r>
        <w:rPr/>
        <w:tab/>
      </w:r>
      <w:r>
        <w:rPr>
          <w:rFonts w:eastAsia="Calibri" w:cs="Calibri"/>
          <w:b w:val="false"/>
          <w:bCs w:val="false"/>
          <w:i w:val="false"/>
          <w:iCs w:val="false"/>
          <w:sz w:val="24"/>
          <w:szCs w:val="24"/>
          <w:lang w:val="el-GR"/>
        </w:rPr>
        <w:t>Ο χρήστης αφήνει το έπιπλο κοντά στην πόρτα.</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6</w:t>
      </w:r>
      <w:r>
        <w:rPr>
          <w:rFonts w:eastAsia="Calibri" w:cs="Calibri"/>
          <w:b w:val="false"/>
          <w:bCs w:val="false"/>
          <w:i w:val="false"/>
          <w:iCs w:val="false"/>
          <w:sz w:val="24"/>
          <w:szCs w:val="24"/>
          <w:lang w:val="el-GR"/>
        </w:rPr>
        <w:t>.α.2</w:t>
      </w:r>
      <w:r>
        <w:rPr/>
        <w:tab/>
      </w:r>
      <w:r>
        <w:rPr>
          <w:rFonts w:eastAsia="Calibri" w:cs="Calibri"/>
          <w:b w:val="false"/>
          <w:bCs w:val="false"/>
          <w:i w:val="false"/>
          <w:iCs w:val="false"/>
          <w:sz w:val="24"/>
          <w:szCs w:val="24"/>
          <w:lang w:val="el-GR"/>
        </w:rPr>
        <w:t>Το σύστημα υπολογίζει την απόσταση που απέχει από την πόρτα ώστε να ανοίγει σίγουρα μέχρι 90 μοίρες.</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6</w:t>
      </w:r>
      <w:r>
        <w:rPr>
          <w:rFonts w:eastAsia="Calibri" w:cs="Calibri"/>
          <w:b w:val="false"/>
          <w:bCs w:val="false"/>
          <w:i w:val="false"/>
          <w:iCs w:val="false"/>
          <w:sz w:val="24"/>
          <w:szCs w:val="24"/>
          <w:lang w:val="el-GR"/>
        </w:rPr>
        <w:t>.α.3</w:t>
      </w:r>
      <w:r>
        <w:rPr/>
        <w:tab/>
      </w:r>
      <w:r>
        <w:rPr>
          <w:rFonts w:eastAsia="Calibri" w:cs="Calibri"/>
          <w:b w:val="false"/>
          <w:bCs w:val="false"/>
          <w:i w:val="false"/>
          <w:iCs w:val="false"/>
          <w:sz w:val="24"/>
          <w:szCs w:val="24"/>
          <w:lang w:val="el-GR"/>
        </w:rPr>
        <w:t>Αν η απόσταση είναι μικρότερη από την επιτρεπτή το σύστημα ενημερώνει τον χρήστη με μήνυμα “Εμποδίζονται ανοίγματα : Πόρτες ” και εμφανίζεται το περίγραμμα του επίπλου με έντονο χρώμα.</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6</w:t>
      </w:r>
      <w:r>
        <w:rPr>
          <w:rFonts w:eastAsia="Calibri" w:cs="Calibri"/>
          <w:b w:val="false"/>
          <w:bCs w:val="false"/>
          <w:i w:val="false"/>
          <w:iCs w:val="false"/>
          <w:sz w:val="24"/>
          <w:szCs w:val="24"/>
          <w:lang w:val="el-GR"/>
        </w:rPr>
        <w:t>.α.4</w:t>
      </w:r>
      <w:r>
        <w:rPr/>
        <w:tab/>
      </w:r>
      <w:r>
        <w:rPr>
          <w:rFonts w:eastAsia="Calibri" w:cs="Calibri"/>
          <w:b w:val="false"/>
          <w:bCs w:val="false"/>
          <w:i w:val="false"/>
          <w:iCs w:val="false"/>
          <w:sz w:val="24"/>
          <w:szCs w:val="24"/>
          <w:lang w:val="el-GR"/>
        </w:rPr>
        <w:t xml:space="preserve">Επιστροφή στην βασική ροή από το βήμα </w:t>
      </w:r>
      <w:r>
        <w:rPr>
          <w:rFonts w:eastAsia="Calibri" w:cs="Calibri"/>
          <w:b w:val="false"/>
          <w:bCs w:val="false"/>
          <w:i w:val="false"/>
          <w:iCs w:val="false"/>
          <w:sz w:val="24"/>
          <w:szCs w:val="24"/>
          <w:lang w:val="el-GR"/>
        </w:rPr>
        <w:t>9</w:t>
      </w:r>
      <w:r>
        <w:rPr>
          <w:rFonts w:eastAsia="Calibri" w:cs="Calibri"/>
          <w:b w:val="false"/>
          <w:bCs w:val="false"/>
          <w:i w:val="false"/>
          <w:iCs w:val="false"/>
          <w:sz w:val="24"/>
          <w:szCs w:val="24"/>
          <w:lang w:val="el-GR"/>
        </w:rPr>
        <w:t>.</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Εναλλακτική Ροή: “Εμποδίζονται ανοίγματα : Παράθυρα”</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6</w:t>
      </w:r>
      <w:r>
        <w:rPr>
          <w:rFonts w:eastAsia="Calibri" w:cs="Calibri"/>
          <w:b w:val="false"/>
          <w:bCs w:val="false"/>
          <w:i w:val="false"/>
          <w:iCs w:val="false"/>
          <w:sz w:val="24"/>
          <w:szCs w:val="24"/>
          <w:lang w:val="el-GR"/>
        </w:rPr>
        <w:t>.β.1</w:t>
      </w:r>
      <w:r>
        <w:rPr/>
        <w:tab/>
      </w:r>
      <w:r>
        <w:rPr>
          <w:rFonts w:eastAsia="Calibri" w:cs="Calibri"/>
          <w:b w:val="false"/>
          <w:bCs w:val="false"/>
          <w:i w:val="false"/>
          <w:iCs w:val="false"/>
          <w:sz w:val="24"/>
          <w:szCs w:val="24"/>
          <w:lang w:val="el-GR"/>
        </w:rPr>
        <w:t>Ο χρήστης αφήνει το έπιπλο κοντά στο παράθυρο.</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6</w:t>
      </w:r>
      <w:r>
        <w:rPr>
          <w:rFonts w:eastAsia="Calibri" w:cs="Calibri"/>
          <w:b w:val="false"/>
          <w:bCs w:val="false"/>
          <w:i w:val="false"/>
          <w:iCs w:val="false"/>
          <w:sz w:val="24"/>
          <w:szCs w:val="24"/>
          <w:lang w:val="el-GR"/>
        </w:rPr>
        <w:t>.β.2.</w:t>
      </w:r>
      <w:r>
        <w:rPr/>
        <w:tab/>
      </w:r>
      <w:r>
        <w:rPr>
          <w:rFonts w:eastAsia="Calibri" w:cs="Calibri"/>
          <w:b w:val="false"/>
          <w:bCs w:val="false"/>
          <w:i w:val="false"/>
          <w:iCs w:val="false"/>
          <w:sz w:val="24"/>
          <w:szCs w:val="24"/>
          <w:lang w:val="el-GR"/>
        </w:rPr>
        <w:t>Το σύστημα υπολογίζει το ποσοστό της επιφάνειας του παραθύρου που καλύπτεται. Αν είναι λιγότερο από 50% , τότε η εφαρμογή δεν ειδοποιεί.</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6</w:t>
      </w:r>
      <w:r>
        <w:rPr>
          <w:rFonts w:eastAsia="Calibri" w:cs="Calibri"/>
          <w:b w:val="false"/>
          <w:bCs w:val="false"/>
          <w:i w:val="false"/>
          <w:iCs w:val="false"/>
          <w:sz w:val="24"/>
          <w:szCs w:val="24"/>
          <w:lang w:val="el-GR"/>
        </w:rPr>
        <w:t>.β.3.</w:t>
      </w:r>
      <w:r>
        <w:rPr/>
        <w:tab/>
      </w:r>
      <w:r>
        <w:rPr>
          <w:rFonts w:eastAsia="Calibri" w:cs="Calibri"/>
          <w:b w:val="false"/>
          <w:bCs w:val="false"/>
          <w:i w:val="false"/>
          <w:iCs w:val="false"/>
          <w:sz w:val="24"/>
          <w:szCs w:val="24"/>
          <w:lang w:val="el-GR"/>
        </w:rPr>
        <w:t>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6</w:t>
      </w:r>
      <w:r>
        <w:rPr>
          <w:rFonts w:eastAsia="Calibri" w:cs="Calibri"/>
          <w:b w:val="false"/>
          <w:bCs w:val="false"/>
          <w:i w:val="false"/>
          <w:iCs w:val="false"/>
          <w:sz w:val="24"/>
          <w:szCs w:val="24"/>
          <w:lang w:val="el-GR"/>
        </w:rPr>
        <w:t>.β.4.</w:t>
      </w:r>
      <w:r>
        <w:rPr/>
        <w:tab/>
      </w:r>
      <w:r>
        <w:rPr>
          <w:rFonts w:eastAsia="Calibri" w:cs="Calibri"/>
          <w:b w:val="false"/>
          <w:bCs w:val="false"/>
          <w:i w:val="false"/>
          <w:iCs w:val="false"/>
          <w:sz w:val="24"/>
          <w:szCs w:val="24"/>
          <w:lang w:val="el-GR"/>
        </w:rPr>
        <w:t>Ο χρήστης στο μήνυμα επιλέγει να διατηρηθεί η αλλαγή που έχει κάνει.</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6</w:t>
      </w:r>
      <w:r>
        <w:rPr>
          <w:rFonts w:eastAsia="Calibri" w:cs="Calibri"/>
          <w:b w:val="false"/>
          <w:bCs w:val="false"/>
          <w:i w:val="false"/>
          <w:iCs w:val="false"/>
          <w:sz w:val="24"/>
          <w:szCs w:val="24"/>
          <w:lang w:val="el-GR"/>
        </w:rPr>
        <w:t>.β.5.</w:t>
      </w:r>
      <w:r>
        <w:rPr/>
        <w:tab/>
      </w:r>
      <w:r>
        <w:rPr>
          <w:rFonts w:eastAsia="Calibri" w:cs="Calibri"/>
          <w:b w:val="false"/>
          <w:bCs w:val="false"/>
          <w:i w:val="false"/>
          <w:iCs w:val="false"/>
          <w:sz w:val="24"/>
          <w:szCs w:val="24"/>
          <w:lang w:val="el-GR"/>
        </w:rPr>
        <w:t xml:space="preserve">Η βασική ροή συνεχίζεται από το βήμα </w:t>
      </w:r>
      <w:r>
        <w:rPr>
          <w:rFonts w:eastAsia="Calibri" w:cs="Calibri"/>
          <w:b w:val="false"/>
          <w:bCs w:val="false"/>
          <w:i w:val="false"/>
          <w:iCs w:val="false"/>
          <w:sz w:val="24"/>
          <w:szCs w:val="24"/>
          <w:lang w:val="el-GR"/>
        </w:rPr>
        <w:t>9</w:t>
      </w:r>
      <w:r>
        <w:rPr>
          <w:rFonts w:eastAsia="Calibri" w:cs="Calibri"/>
          <w:b w:val="false"/>
          <w:bCs w:val="false"/>
          <w:i w:val="false"/>
          <w:iCs w:val="false"/>
          <w:sz w:val="24"/>
          <w:szCs w:val="24"/>
          <w:lang w:val="el-GR"/>
        </w:rPr>
        <w:t>.</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
    </w:p>
    <w:p>
      <w:pPr>
        <w:pStyle w:val="TextBody"/>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ascii="Calibri;Calibri_EmbeddedFont;Calibri_MSFontService;sans-serif" w:hAnsi="Calibri;Calibri_EmbeddedFont;Calibri_MSFontService;sans-serif"/>
          <w:b w:val="false"/>
          <w:i w:val="false"/>
          <w:caps w:val="false"/>
          <w:smallCaps w:val="false"/>
          <w:sz w:val="24"/>
          <w:lang w:val="el-GR"/>
        </w:rPr>
        <w:t>Θεωρούμε γενικούς περιορισμούς τους εξής:</w:t>
      </w:r>
      <w:r>
        <w:rPr>
          <w:b w:val="false"/>
          <w:i w:val="false"/>
          <w:caps w:val="false"/>
          <w:smallCaps w:val="false"/>
          <w:lang w:val="en-US"/>
        </w:rPr>
        <w:t> </w:t>
      </w:r>
    </w:p>
    <w:p>
      <w:pPr>
        <w:pStyle w:val="Normal"/>
        <w:numPr>
          <w:ilvl w:val="0"/>
          <w:numId w:val="2"/>
        </w:numPr>
        <w:spacing w:lineRule="auto" w:line="276" w:beforeAutospacing="0" w:before="240" w:afterAutospacing="0" w:after="240"/>
        <w:rPr/>
      </w:pPr>
      <w:r>
        <w:rPr>
          <w:rFonts w:ascii="Calibri;Calibri_EmbeddedFont;Calibri_MSFontService;sans-serif" w:hAnsi="Calibri;Calibri_EmbeddedFont;Calibri_MSFontService;sans-serif"/>
          <w:b w:val="false"/>
          <w:i w:val="false"/>
          <w:caps w:val="false"/>
          <w:smallCaps w:val="false"/>
          <w:sz w:val="24"/>
          <w:lang w:val="el-GR"/>
        </w:rPr>
        <w:t>Κανένα αντικείμενο δεν μπορεί να βρίσκεται μπροστά από το άνοιγμα Πόρτας που εμποδίζει την διέλευση.</w:t>
      </w:r>
      <w:r>
        <w:rPr>
          <w:rFonts w:ascii="Calibri;Calibri_MSFontService;sans-serif" w:hAnsi="Calibri;Calibri_MSFontService;sans-serif"/>
          <w:b w:val="false"/>
          <w:i w:val="false"/>
          <w:caps w:val="false"/>
          <w:smallCaps w:val="false"/>
          <w:sz w:val="24"/>
          <w:lang w:val="en-US"/>
        </w:rPr>
        <w:t> </w:t>
      </w:r>
    </w:p>
    <w:p>
      <w:pPr>
        <w:pStyle w:val="TextBody"/>
        <w:numPr>
          <w:ilvl w:val="0"/>
          <w:numId w:val="2"/>
        </w:numPr>
        <w:spacing w:lineRule="auto" w:line="276" w:beforeAutospacing="0" w:before="240" w:afterAutospacing="0" w:after="240"/>
        <w:rPr>
          <w:rFonts w:ascii="Calibri;Calibri_MSFontService;sans-serif" w:hAnsi="Calibri;Calibri_MSFontService;sans-serif"/>
          <w:b w:val="false"/>
          <w:i w:val="false"/>
          <w:caps w:val="false"/>
          <w:smallCaps w:val="false"/>
          <w:sz w:val="24"/>
          <w:lang w:val="en-US"/>
        </w:rPr>
      </w:pPr>
      <w:r>
        <w:rPr>
          <w:rFonts w:ascii="Calibri;Calibri_EmbeddedFont;Calibri_MSFontService;sans-serif" w:hAnsi="Calibri;Calibri_EmbeddedFont;Calibri_MSFontService;sans-serif"/>
          <w:b w:val="false"/>
          <w:i w:val="false"/>
          <w:caps w:val="false"/>
          <w:smallCaps w:val="false"/>
          <w:sz w:val="24"/>
          <w:lang w:val="el-GR"/>
        </w:rPr>
        <w:t>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w:t>
      </w:r>
      <w:r>
        <w:rPr>
          <w:rFonts w:ascii="Calibri;Calibri_MSFontService;sans-serif" w:hAnsi="Calibri;Calibri_MSFontService;sans-serif"/>
          <w:b w:val="false"/>
          <w:i w:val="false"/>
          <w:caps w:val="false"/>
          <w:smallCaps w:val="false"/>
          <w:sz w:val="24"/>
          <w:lang w:val="en-US"/>
        </w:rPr>
        <w:t> </w:t>
      </w:r>
    </w:p>
    <w:p>
      <w:pPr>
        <w:pStyle w:val="TextBody"/>
        <w:numPr>
          <w:ilvl w:val="0"/>
          <w:numId w:val="2"/>
        </w:numPr>
        <w:spacing w:lineRule="auto" w:line="276" w:beforeAutospacing="0" w:before="240" w:afterAutospacing="0" w:after="240"/>
        <w:rPr>
          <w:rFonts w:ascii="Calibri;Calibri_MSFontService;sans-serif" w:hAnsi="Calibri;Calibri_MSFontService;sans-serif"/>
          <w:b w:val="false"/>
          <w:i w:val="false"/>
          <w:caps w:val="false"/>
          <w:smallCaps w:val="false"/>
          <w:sz w:val="24"/>
          <w:lang w:val="en-US"/>
        </w:rPr>
      </w:pPr>
      <w:r>
        <w:rPr>
          <w:rFonts w:ascii="Calibri;Calibri_EmbeddedFont;Calibri_MSFontService;sans-serif" w:hAnsi="Calibri;Calibri_EmbeddedFont;Calibri_MSFontService;sans-serif"/>
          <w:b w:val="false"/>
          <w:i w:val="false"/>
          <w:caps w:val="false"/>
          <w:smallCaps w:val="false"/>
          <w:sz w:val="24"/>
          <w:lang w:val="el-GR"/>
        </w:rPr>
        <w:t>Τα έπιπλα που έχουν “πόδια” δεν μπορούν να τοποθετηθούν στον τοίχο χωρίς επαφή με το πάτωμα.</w:t>
      </w:r>
      <w:r>
        <w:rPr>
          <w:rFonts w:ascii="Calibri;Calibri_MSFontService;sans-serif" w:hAnsi="Calibri;Calibri_MSFontService;sans-serif"/>
          <w:b w:val="false"/>
          <w:i w:val="false"/>
          <w:caps w:val="false"/>
          <w:smallCaps w:val="false"/>
          <w:sz w:val="24"/>
          <w:lang w:val="en-US"/>
        </w:rPr>
        <w:t> </w:t>
      </w:r>
    </w:p>
    <w:p>
      <w:pPr>
        <w:pStyle w:val="Normal"/>
        <w:spacing w:lineRule="auto" w:line="276" w:beforeAutospacing="0" w:before="240" w:afterAutospacing="0" w:after="24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ΜΑΥΡΙΔΟΥ ΔΗΜΗΤΡΑ" w:date="2023-04-21T12:15:10Z" w:initials="ΜΔ">
    <w:p>
      <w:r>
        <w:rPr>
          <w:rFonts w:ascii="Liberation Serif" w:hAnsi="Liberation Serif" w:eastAsia="DejaVu Sans" w:cs="DejaVu Sans"/>
          <w:sz w:val="24"/>
          <w:szCs w:val="24"/>
          <w:lang w:val="en-US" w:eastAsia="en-US" w:bidi="en-US"/>
        </w:rPr>
        <w:t>δεν θυμαμαι αν το εχουμε αφησει αυτο μεσα.</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altName w:val="Calibri_EmbeddedFont"/>
    <w:charset w:val="01"/>
    <w:family w:val="auto"/>
    <w:pitch w:val="default"/>
  </w:font>
  <w:font w:name="Calibri">
    <w:altName w:val="Calibri_MSFontServi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3</Pages>
  <Words>645</Words>
  <Characters>3455</Characters>
  <CharactersWithSpaces>4056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2023-04-21T07:12:46Z</dcterms:created>
  <dc:creator>ΜΑΥΡΙΔΟΥ ΔΗΜΗΤΡΑ</dc:creator>
  <dc:description/>
  <dc:language>en-US</dc:language>
  <cp:lastModifiedBy/>
  <dcterms:modified xsi:type="dcterms:W3CDTF">2023-04-24T17:24:12Z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