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Calibri" w:hAnsi="Calibri"/>
        </w:rPr>
      </w:pPr>
      <w:r>
        <w:rPr>
          <w:rFonts w:eastAsia="Microsoft YaHei UI Light" w:cs="Microsoft YaHei UI Light" w:ascii="Calibri" w:hAnsi="Calibri"/>
          <w:color w:val="000000"/>
          <w:sz w:val="20"/>
          <w:szCs w:val="20"/>
        </w:rPr>
        <w:t xml:space="preserve">     </w:t>
      </w:r>
    </w:p>
    <w:p>
      <w:pPr>
        <w:pStyle w:val="LOnormal"/>
        <w:keepNext w:val="true"/>
        <w:keepLines/>
        <w:spacing w:lineRule="auto" w:line="240" w:before="600" w:after="600"/>
        <w:jc w:val="right"/>
        <w:rPr>
          <w:rFonts w:ascii="Calibri" w:hAnsi="Calibri"/>
        </w:rPr>
      </w:pPr>
      <w:r>
        <w:rPr>
          <w:rFonts w:ascii="Calibri" w:hAnsi="Calibri"/>
          <w:b/>
        </w:rPr>
        <w:t>ROOM DESIGN</w:t>
      </w:r>
    </w:p>
    <w:p>
      <w:pPr>
        <w:pStyle w:val="LOnormal"/>
        <w:spacing w:lineRule="auto" w:line="240" w:before="480" w:after="480"/>
        <w:jc w:val="right"/>
        <w:rPr>
          <w:rFonts w:ascii="Calibri" w:hAnsi="Calibri"/>
        </w:rPr>
      </w:pPr>
      <w:r>
        <w:rPr/>
        <w:drawing>
          <wp:inline distT="0" distB="0" distL="0" distR="0">
            <wp:extent cx="2136775" cy="14382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36775" cy="1438275"/>
                    </a:xfrm>
                    <a:prstGeom prst="rect">
                      <a:avLst/>
                    </a:prstGeom>
                  </pic:spPr>
                </pic:pic>
              </a:graphicData>
            </a:graphic>
          </wp:inline>
        </w:drawing>
      </w:r>
    </w:p>
    <w:p>
      <w:pPr>
        <w:pStyle w:val="LOnormal"/>
        <w:spacing w:lineRule="auto" w:line="240" w:before="600" w:after="0"/>
        <w:jc w:val="right"/>
        <w:rPr>
          <w:rFonts w:ascii="Calibri" w:hAnsi="Calibri"/>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ΈΚΔΟΣΗ 1.0</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11/6/2023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rPr>
      </w:pPr>
      <w:r>
        <w:rPr>
          <w:rFonts w:eastAsia="Calibri" w:cs="Calibri" w:ascii="Calibri" w:hAnsi="Calibri"/>
          <w:color w:val="000000"/>
          <w:sz w:val="20"/>
          <w:szCs w:val="20"/>
        </w:rPr>
        <w:t>Εφαρμογή για την διακόσμηση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Fonts w:eastAsia="Calibri" w:cs="Calibri" w:ascii="Calibri" w:hAnsi="Calibri"/>
          <w:sz w:val="24"/>
          <w:szCs w:val="24"/>
        </w:rPr>
        <w:t>Οι φοιτητές/τριες :</w:t>
      </w:r>
    </w:p>
    <w:p>
      <w:pPr>
        <w:pStyle w:val="LOnormal"/>
        <w:rPr>
          <w:rFonts w:ascii="Calibri" w:hAnsi="Calibri"/>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rPr>
      </w:pPr>
      <w:r>
        <w:rPr>
          <w:rFonts w:eastAsia="Calibri" w:cs="Calibri" w:ascii="Calibri" w:hAnsi="Calibri"/>
          <w:color w:val="595959"/>
        </w:rPr>
        <w:tab/>
        <w:t xml:space="preserve">    </w:t>
      </w:r>
    </w:p>
    <w:p>
      <w:pPr>
        <w:pStyle w:val="LOnormal"/>
        <w:ind w:left="0" w:right="0" w:firstLine="720"/>
        <w:jc w:val="center"/>
        <w:rPr>
          <w:rFonts w:ascii="Calibri" w:hAnsi="Calibri"/>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 xml:space="preserve">ίπτωση χρήσης 1: </w:t>
      </w:r>
    </w:p>
    <w:p>
      <w:pPr>
        <w:pStyle w:val="LOnormal"/>
        <w:numPr>
          <w:ilvl w:val="0"/>
          <w:numId w:val="15"/>
        </w:numPr>
        <w:jc w:val="left"/>
        <w:rPr>
          <w:rFonts w:ascii="Calibri" w:hAnsi="Calibri"/>
        </w:rPr>
      </w:pPr>
      <w:r>
        <w:rPr>
          <w:rFonts w:eastAsia="Arial" w:cs="Arial" w:ascii="Calibri" w:hAnsi="Calibri"/>
          <w:color w:val="FF0000"/>
          <w:kern w:val="0"/>
          <w:sz w:val="22"/>
          <w:szCs w:val="22"/>
          <w:lang w:val="el-GR" w:eastAsia="zh-CN" w:bidi="hi-IN"/>
        </w:rPr>
        <w:t>Τυπογραφικό λάθος στην εναλλακτική ροή 2 όπου στο τελευταίο βήμα ήταν επιστροφή στο βήμα 12, ενώ έπρεπε να είναι επιστροφή στο βήμα 8.</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7:</w:t>
      </w:r>
    </w:p>
    <w:p>
      <w:pPr>
        <w:pStyle w:val="LOnormal"/>
        <w:numPr>
          <w:ilvl w:val="0"/>
          <w:numId w:val="18"/>
        </w:numPr>
        <w:jc w:val="left"/>
        <w:rPr>
          <w:rFonts w:ascii="Calibri" w:hAnsi="Calibri"/>
          <w:color w:val="C9211E"/>
        </w:rPr>
      </w:pPr>
      <w:r>
        <w:rPr>
          <w:rFonts w:eastAsia="Arial" w:cs="Arial" w:ascii="Calibri" w:hAnsi="Calibri"/>
          <w:color w:val="C9211E"/>
          <w:kern w:val="0"/>
          <w:sz w:val="22"/>
          <w:szCs w:val="22"/>
          <w:lang w:val="el-GR" w:eastAsia="zh-CN" w:bidi="hi-IN"/>
        </w:rPr>
        <w:t>Έγινε αλλαγή στα mockups οπότε την επεξεργασία τοίχου μπορεί να την επιλέξει ο χρήστης από το βασικό μενου και αφού κάνει με το χέρι του κάποιες αλλαγές μπορεί να επεξεργαστεί το υλικό και το χρώμμα. Έγινε δηλαδή αλλαγή στα βήματα 9 και 12 της βασικής ροής.</w:t>
      </w:r>
    </w:p>
    <w:p>
      <w:pPr>
        <w:pStyle w:val="LOnormal"/>
        <w:jc w:val="left"/>
        <w:rPr>
          <w:rFonts w:ascii="Calibri" w:hAnsi="Calibri"/>
          <w:color w:val="C9211E"/>
        </w:rPr>
      </w:pPr>
      <w:r>
        <w:rPr>
          <w:rFonts w:eastAsia="Arial" w:cs="Arial" w:ascii="Calibri" w:hAnsi="Calibri"/>
          <w:color w:val="C9211E"/>
          <w:kern w:val="0"/>
          <w:sz w:val="22"/>
          <w:szCs w:val="22"/>
          <w:lang w:val="el-GR" w:eastAsia="zh-CN" w:bidi="hi-IN"/>
        </w:rPr>
        <w:t>Περίτπωση χρήσης 8:</w:t>
      </w:r>
    </w:p>
    <w:p>
      <w:pPr>
        <w:pStyle w:val="LOnormal"/>
        <w:numPr>
          <w:ilvl w:val="0"/>
          <w:numId w:val="19"/>
        </w:numPr>
        <w:jc w:val="left"/>
        <w:rPr>
          <w:rFonts w:ascii="Calibri" w:hAnsi="Calibri"/>
          <w:color w:val="C9211E"/>
        </w:rPr>
      </w:pPr>
      <w:r>
        <w:rPr>
          <w:rFonts w:eastAsia="Arial" w:cs="Arial" w:ascii="Calibri" w:hAnsi="Calibri"/>
          <w:color w:val="C9211E"/>
          <w:kern w:val="0"/>
          <w:sz w:val="22"/>
          <w:szCs w:val="22"/>
          <w:lang w:val="el-GR" w:eastAsia="zh-CN" w:bidi="hi-IN"/>
        </w:rPr>
        <w:t>Προστέθηκε επεξήγηση σχετικά με το βήμα 6 της βασικής ροής.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 xml:space="preserve">Περίπτωση χρήσης 10: </w:t>
      </w:r>
    </w:p>
    <w:p>
      <w:pPr>
        <w:pStyle w:val="LOnormal"/>
        <w:numPr>
          <w:ilvl w:val="0"/>
          <w:numId w:val="16"/>
        </w:numPr>
        <w:jc w:val="left"/>
        <w:rPr>
          <w:rFonts w:ascii="Calibri" w:hAnsi="Calibri"/>
          <w:color w:val="FF0000"/>
        </w:rPr>
      </w:pPr>
      <w:r>
        <w:rPr>
          <w:rFonts w:ascii="Calibri" w:hAnsi="Calibri"/>
          <w:color w:val="FF0000"/>
        </w:rPr>
        <w:t>Διορθ</w:t>
      </w:r>
      <w:r>
        <w:rPr>
          <w:rFonts w:eastAsia="Arial" w:cs="Arial" w:ascii="Calibri" w:hAnsi="Calibri"/>
          <w:color w:val="FF0000"/>
          <w:kern w:val="0"/>
          <w:sz w:val="22"/>
          <w:szCs w:val="22"/>
          <w:lang w:val="el-GR" w:eastAsia="zh-CN" w:bidi="hi-IN"/>
        </w:rPr>
        <w:t>ώθηκαν συνταντικά στο βήμα 3 και αλλάχθηκε στην πρώτη πρόταση η φράση “επιλογή προσθήκης από την οθόνη” σε ο χρήστης επιλέγει προσθήκη επίπλου ή ανοίγματος από το βασικό μενου.</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rPr>
      </w:pPr>
      <w:r>
        <w:rPr>
          <w:rFonts w:eastAsia="Calibri" w:cs="Calibri" w:ascii="Calibri" w:hAnsi="Calibri"/>
          <w:sz w:val="20"/>
          <w:szCs w:val="20"/>
        </w:rPr>
        <w:t>5.1 Ο χρήστης δεν επιλέγει κάποιο είδος δωματίου</w:t>
      </w:r>
    </w:p>
    <w:p>
      <w:pPr>
        <w:pStyle w:val="LOnormal"/>
        <w:rPr>
          <w:rFonts w:ascii="Calibri" w:hAnsi="Calibri"/>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rPr>
      </w:pPr>
      <w:r>
        <w:rPr>
          <w:rFonts w:eastAsia="Calibri" w:cs="Calibri" w:ascii="Calibri" w:hAnsi="Calibri"/>
          <w:sz w:val="20"/>
          <w:szCs w:val="20"/>
        </w:rPr>
        <w:t>7.2 Το σύστημα συμπληρώνει σαν όνομα το συνολικό είδος του δωματίου</w:t>
      </w:r>
    </w:p>
    <w:p>
      <w:pPr>
        <w:pStyle w:val="LOnormal"/>
        <w:rPr>
          <w:rFonts w:ascii="Calibri" w:hAnsi="Calibri"/>
        </w:rPr>
      </w:pPr>
      <w:r>
        <w:rPr>
          <w:rFonts w:eastAsia="Calibri" w:cs="Calibri" w:ascii="Calibri" w:hAnsi="Calibri"/>
          <w:sz w:val="20"/>
          <w:szCs w:val="20"/>
        </w:rPr>
        <w:t xml:space="preserve">7.3 Επιστροφή στο </w:t>
      </w:r>
      <w:r>
        <w:rPr>
          <w:rFonts w:eastAsia="Calibri" w:cs="Calibri" w:ascii="Calibri" w:hAnsi="Calibri"/>
          <w:color w:val="C9211E"/>
          <w:sz w:val="20"/>
          <w:szCs w:val="20"/>
        </w:rPr>
        <w:t>βήμα 8.</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0"/>
        </w:numPr>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rFonts w:ascii="Calibri" w:hAnsi="Calibri"/>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5.a.2.Ο χρήστης το κινεί με τον σωστό τρόπο.</w:t>
      </w:r>
    </w:p>
    <w:p>
      <w:pPr>
        <w:pStyle w:val="LOnormal"/>
        <w:rPr>
          <w:rFonts w:ascii="Calibri" w:hAnsi="Calibri"/>
        </w:rPr>
      </w:pPr>
      <w:r>
        <w:rPr>
          <w:rFonts w:eastAsia="Calibri" w:cs="Calibri" w:ascii="Calibri" w:hAnsi="Calibri"/>
          <w:sz w:val="20"/>
          <w:szCs w:val="20"/>
        </w:rPr>
        <w:t>5.a.3.Το σύστημα λαμβάνει τις σωστές μετρήσεις.</w:t>
      </w:r>
    </w:p>
    <w:p>
      <w:pPr>
        <w:pStyle w:val="LOnormal"/>
        <w:rPr>
          <w:rFonts w:ascii="Calibri" w:hAnsi="Calibri"/>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5.b.2.Ο χρήστης το κινεί με τον σωστό τρόπο.</w:t>
      </w:r>
    </w:p>
    <w:p>
      <w:pPr>
        <w:pStyle w:val="LOnormal"/>
        <w:rPr>
          <w:rFonts w:ascii="Calibri" w:hAnsi="Calibri"/>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5.c.3.Το σύστημα λαμβάνει τις σωστές μετρήσεις.</w:t>
      </w:r>
    </w:p>
    <w:p>
      <w:pPr>
        <w:pStyle w:val="LOnormal"/>
        <w:rPr>
          <w:rFonts w:ascii="Calibri" w:hAnsi="Calibri"/>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rPr>
      </w:pPr>
      <w:r>
        <w:rPr>
          <w:rFonts w:eastAsia="Calibri" w:cs="Calibri" w:ascii="Calibri" w:hAnsi="Calibri"/>
          <w:sz w:val="20"/>
          <w:szCs w:val="20"/>
        </w:rPr>
        <w:t>17.c.1 Επιστροφή στο βήμα 9.</w:t>
      </w:r>
    </w:p>
    <w:p>
      <w:pPr>
        <w:pStyle w:val="LOnormal"/>
        <w:rPr>
          <w:rFonts w:eastAsia="Calibri" w:cs="Calibri"/>
          <w:sz w:val="20"/>
          <w:szCs w:val="20"/>
        </w:rPr>
      </w:pPr>
      <w:r>
        <w:rPr>
          <w:rFonts w:eastAsia="Calibri" w:cs="Calibri"/>
          <w:sz w:val="20"/>
          <w:szCs w:val="20"/>
        </w:rPr>
      </w:r>
    </w:p>
    <w:p>
      <w:pPr>
        <w:pStyle w:val="LOnormal"/>
        <w:rPr>
          <w:rFonts w:eastAsia="Calibri" w:cs="Calibri"/>
          <w:sz w:val="20"/>
          <w:szCs w:val="20"/>
        </w:rPr>
      </w:pPr>
      <w:r>
        <w:rPr>
          <w:rFonts w:eastAsia="Calibri" w:cs="Calibri"/>
          <w:sz w:val="20"/>
          <w:szCs w:val="20"/>
        </w:rPr>
      </w:r>
    </w:p>
    <w:p>
      <w:pPr>
        <w:pStyle w:val="Subtitle"/>
        <w:jc w:val="right"/>
        <w:rPr>
          <w:rFonts w:ascii="Calibri" w:hAnsi="Calibri"/>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rFonts w:ascii="Calibri" w:hAnsi="Calibri"/>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T</w:t>
      </w:r>
    </w:p>
    <w:p>
      <w:pPr>
        <w:pStyle w:val="Subtitle"/>
        <w:rPr>
          <w:rFonts w:ascii="Calibri" w:hAnsi="Calibri"/>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rPr>
      </w:pPr>
      <w:bookmarkStart w:id="4" w:name="_heading=h.jfb0o0cbg7li"/>
      <w:bookmarkEnd w:id="4"/>
      <w:r>
        <w:rPr>
          <w:rFonts w:eastAsia="Calibri" w:cs="Calibri" w:ascii="Calibri" w:hAnsi="Calibri"/>
          <w:color w:val="000000"/>
          <w:sz w:val="20"/>
          <w:szCs w:val="20"/>
        </w:rPr>
        <w:t>14.2.Επιστροφή στο βήμα 15.</w:t>
      </w:r>
    </w:p>
    <w:p>
      <w:pPr>
        <w:pStyle w:val="LOnormal"/>
        <w:rPr>
          <w:rFonts w:eastAsia="Calibri" w:cs="Calibri"/>
          <w:color w:val="000000"/>
          <w:sz w:val="20"/>
          <w:szCs w:val="20"/>
        </w:rPr>
      </w:pPr>
      <w:r>
        <w:rPr>
          <w:rFonts w:eastAsia="Calibri" w:cs="Calibri"/>
          <w:color w:val="000000"/>
          <w:sz w:val="20"/>
          <w:szCs w:val="20"/>
        </w:rPr>
      </w:r>
    </w:p>
    <w:p>
      <w:pPr>
        <w:pStyle w:val="LOnormal"/>
        <w:rPr>
          <w:rFonts w:eastAsia="Calibri" w:cs="Calibri"/>
          <w:color w:val="000000"/>
          <w:sz w:val="20"/>
          <w:szCs w:val="20"/>
        </w:rPr>
      </w:pPr>
      <w:r>
        <w:rPr>
          <w:rFonts w:eastAsia="Calibri" w:cs="Calibri"/>
          <w:color w:val="000000"/>
          <w:sz w:val="20"/>
          <w:szCs w:val="20"/>
        </w:rPr>
      </w:r>
    </w:p>
    <w:p>
      <w:pPr>
        <w:pStyle w:val="Subtitle"/>
        <w:jc w:val="right"/>
        <w:rPr>
          <w:rFonts w:ascii="Calibri" w:hAnsi="Calibri"/>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0"/>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0000"/>
          <w:kern w:val="0"/>
          <w:sz w:val="20"/>
          <w:szCs w:val="20"/>
          <w:lang w:val="el-GR" w:eastAsia="zh-CN" w:bidi="hi-IN"/>
        </w:rPr>
      </w:r>
      <w:commentRangeEnd w:id="0"/>
      <w:r>
        <w:commentReference w:id="0"/>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1"/>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1"/>
      <w:r>
        <w:commentReference w:id="1"/>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rFonts w:ascii="Calibri" w:hAnsi="Calibri"/>
        </w:rPr>
      </w:pPr>
      <w:r>
        <w:rPr>
          <w:rFonts w:ascii="Calibri" w:hAnsi="Calibri"/>
          <w:color w:val="000000"/>
          <w:sz w:val="20"/>
          <w:szCs w:val="20"/>
        </w:rPr>
        <w:t>Βασικ</w:t>
      </w:r>
      <w:r>
        <w:rPr>
          <w:rFonts w:eastAsia="Arial" w:cs="Calibri Light" w:ascii="Calibri" w:hAnsi="Calibri"/>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commentRangeStart w:id="2"/>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rFonts w:ascii="Calibri" w:hAnsi="Calibri"/>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2"/>
      <w:r>
        <w:commentReference w:id="2"/>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eastAsia="Calibri" w:cs="Calibri"/>
          <w:b/>
          <w:b/>
          <w:color w:val="FF0000"/>
          <w:sz w:val="40"/>
          <w:szCs w:val="40"/>
        </w:rPr>
      </w:pPr>
      <w:r>
        <w:rPr>
          <w:rFonts w:eastAsia="Calibri" w:cs="Calibri"/>
          <w:b/>
          <w:color w:val="FF0000"/>
          <w:sz w:val="40"/>
          <w:szCs w:val="40"/>
        </w:rPr>
      </w:r>
    </w:p>
    <w:p>
      <w:pPr>
        <w:pStyle w:val="LOnormal"/>
        <w:spacing w:lineRule="auto" w:line="240" w:before="40" w:after="0"/>
        <w:jc w:val="right"/>
        <w:rPr>
          <w:rFonts w:ascii="Calibri" w:hAnsi="Calibri"/>
        </w:rPr>
      </w:pPr>
      <w:r>
        <w:rPr>
          <w:rFonts w:eastAsia="Calibri" w:cs="Calibri" w:ascii="Calibri" w:hAnsi="Calibri"/>
          <w:b/>
          <w:color w:val="FF0000"/>
          <w:sz w:val="40"/>
          <w:szCs w:val="40"/>
        </w:rPr>
        <w:t>ΠΕΡΙΠΤΩΣΗ ΧΡΗΣΗΣ 6: ”Generate Decoration”</w:t>
      </w:r>
    </w:p>
    <w:p>
      <w:pPr>
        <w:pStyle w:val="Subtitle"/>
        <w:keepNext w:val="true"/>
        <w:keepLines/>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rFonts w:eastAsia="Calibri" w:cs="Calibri" w:ascii="Calibri" w:hAnsi="Calibri"/>
          <w:color w:val="000000"/>
          <w:kern w:val="0"/>
          <w:sz w:val="20"/>
          <w:szCs w:val="20"/>
          <w:lang w:val="el-GR" w:eastAsia="zh-CN" w:bidi="hi-IN"/>
        </w:rPr>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rFonts w:ascii="Calibri" w:hAnsi="Calibri"/>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rFonts w:ascii="Calibri" w:hAnsi="Calibri"/>
        </w:rPr>
      </w:pPr>
      <w:commentRangeStart w:id="3"/>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rPr>
      </w:pPr>
      <w:commentRangeEnd w:id="3"/>
      <w:r>
        <w:commentReference w:id="3"/>
      </w:r>
      <w:r>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eastAsia="Calibri" w:cs="Calibri"/>
          <w:b/>
          <w:b/>
          <w:sz w:val="40"/>
          <w:szCs w:val="40"/>
        </w:rPr>
      </w:pPr>
      <w:r>
        <w:rPr>
          <w:rFonts w:eastAsia="Calibri" w:cs="Calibri"/>
          <w:b/>
          <w:sz w:val="40"/>
          <w:szCs w:val="40"/>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7:</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rPr>
      </w:pPr>
      <w:r>
        <w:rPr>
          <w:rFonts w:eastAsia="Calibri" w:cs="Calibri" w:ascii="Calibri" w:hAnsi="Calibri"/>
          <w:sz w:val="20"/>
          <w:szCs w:val="20"/>
        </w:rPr>
        <w:t>Βασική ροή:</w:t>
      </w:r>
    </w:p>
    <w:p>
      <w:pPr>
        <w:pStyle w:val="LOnormal"/>
        <w:keepNext w:val="true"/>
        <w:keepLines/>
        <w:numPr>
          <w:ilvl w:val="0"/>
          <w:numId w:val="17"/>
        </w:numPr>
        <w:spacing w:lineRule="auto" w:line="240" w:before="240" w:after="0"/>
        <w:rPr>
          <w:rFonts w:ascii="Calibri" w:hAnsi="Calibri"/>
          <w:color w:val="000000"/>
        </w:rPr>
      </w:pPr>
      <w:r>
        <w:rPr>
          <w:rFonts w:eastAsia="Calibri" w:cs="Calibri" w:ascii="Calibri" w:hAnsi="Calibri"/>
          <w:color w:val="000000"/>
          <w:sz w:val="20"/>
          <w:szCs w:val="20"/>
        </w:rPr>
        <w:t>Ο χρήστης επιλέγει την επεξεργασία τοίχων.</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τον τοίχο που επιθυμεί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κομμάτι τοίχου.</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17"/>
        </w:numPr>
        <w:spacing w:lineRule="auto" w:line="240" w:before="0" w:after="0"/>
        <w:rPr>
          <w:rFonts w:ascii="Calibri" w:hAnsi="Calibri"/>
          <w:color w:val="000000"/>
        </w:rPr>
      </w:pPr>
      <w:r>
        <w:rPr>
          <w:rFonts w:eastAsia="Times New Roman" w:cs="Times New Roman" w:ascii="Calibri" w:hAnsi="Calibri"/>
          <w:color w:val="000000"/>
          <w:sz w:val="14"/>
          <w:szCs w:val="14"/>
        </w:rPr>
        <w:t xml:space="preserve"> </w:t>
      </w:r>
      <w:r>
        <w:rPr>
          <w:rFonts w:eastAsia="Calibri" w:cs="Calibri" w:ascii="Calibri" w:hAnsi="Calibri"/>
          <w:color w:val="000000"/>
          <w:sz w:val="20"/>
          <w:szCs w:val="20"/>
        </w:rPr>
        <w:t>Ο χρήστης επιλέγει να μετακινήσει τα έπιπλα προσωρινά.</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αποθηκεύει τα έπιπλα στο καλάθι αντικειμένων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υποδεικνύει τις επιλογές επεξεργασίας για το κομμάτι του τοίχου.</w:t>
      </w:r>
      <w:r>
        <w:rPr>
          <w:rFonts w:eastAsia="Calibri" w:cs="Calibri" w:ascii="Calibri" w:hAnsi="Calibri"/>
          <w:color w:val="D62E4E"/>
          <w:sz w:val="20"/>
          <w:szCs w:val="20"/>
        </w:rPr>
        <w:t xml:space="preserve"> </w:t>
      </w:r>
    </w:p>
    <w:p>
      <w:pPr>
        <w:pStyle w:val="LOnormal"/>
        <w:keepNext w:val="true"/>
        <w:keepLines/>
        <w:numPr>
          <w:ilvl w:val="0"/>
          <w:numId w:val="17"/>
        </w:numPr>
        <w:spacing w:lineRule="auto" w:line="240" w:before="0" w:after="0"/>
        <w:rPr>
          <w:rFonts w:ascii="Calibri" w:hAnsi="Calibri"/>
        </w:rPr>
      </w:pPr>
      <w:r>
        <w:rPr>
          <w:rFonts w:eastAsia="Calibri" w:cs="Calibri" w:ascii="Calibri" w:hAnsi="Calibri"/>
          <w:color w:val="000000"/>
          <w:sz w:val="20"/>
          <w:szCs w:val="20"/>
        </w:rPr>
        <w:t>Ο χρήστης επιλέγει τον τύπο επεξεργασίας που θέλει να εφαρμόσει.</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numPr>
          <w:ilvl w:val="0"/>
          <w:numId w:val="17"/>
        </w:numPr>
        <w:spacing w:lineRule="auto" w:line="240" w:before="0" w:after="0"/>
        <w:rPr>
          <w:rFonts w:ascii="Calibri" w:hAnsi="Calibri"/>
        </w:rPr>
      </w:pPr>
      <w:r>
        <w:rPr>
          <w:rFonts w:eastAsia="Times New Roman" w:cs="Times New Roman" w:ascii="Calibri" w:hAnsi="Calibri"/>
          <w:sz w:val="14"/>
          <w:szCs w:val="14"/>
        </w:rPr>
        <w:t xml:space="preserve"> </w:t>
      </w:r>
      <w:r>
        <w:rPr>
          <w:rFonts w:eastAsia="Calibri" w:cs="Calibri" w:ascii="Calibri" w:hAnsi="Calibri"/>
          <w:color w:val="D62E4E"/>
          <w:kern w:val="0"/>
          <w:sz w:val="20"/>
          <w:szCs w:val="20"/>
          <w:lang w:val="el-GR" w:eastAsia="zh-CN" w:bidi="hi-IN"/>
        </w:rPr>
        <w:t>Ο χρήστης μπορεί να επιλέξει να αλλάξει το σχήμα, το ύψος, το μήκος, το πλάτος με το να σύρει το αντίστοιχο κομμάτι με το χέρι του. Μπορεί επίσης να αλλάξει και το υλικό ή το χρωμμα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Ο χρήστης επιλέγει να αποθηκεύσει τις επιλογές του.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0"/>
        </w:numPr>
        <w:spacing w:lineRule="auto" w:line="240" w:before="0" w:after="240"/>
        <w:ind w:left="0" w:right="0" w:hanging="0"/>
        <w:rPr>
          <w:rFonts w:ascii="Calibri" w:hAnsi="Calibri"/>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eastAsia="Calibri" w:cs="Calibri"/>
          <w:b/>
          <w:b/>
          <w:color w:val="000000"/>
          <w:sz w:val="40"/>
          <w:szCs w:val="40"/>
        </w:rPr>
      </w:pPr>
      <w:r>
        <w:rPr>
          <w:rFonts w:eastAsia="Calibri" w:cs="Calibri"/>
          <w:b/>
          <w:color w:val="000000"/>
          <w:sz w:val="40"/>
          <w:szCs w:val="40"/>
        </w:rPr>
      </w:r>
    </w:p>
    <w:p>
      <w:pPr>
        <w:pStyle w:val="Subtitle"/>
        <w:spacing w:lineRule="auto" w:line="240" w:before="40" w:after="0"/>
        <w:jc w:val="right"/>
        <w:rPr>
          <w:rFonts w:ascii="Calibri" w:hAnsi="Calibri"/>
        </w:rPr>
      </w:pPr>
      <w:bookmarkStart w:id="8" w:name="_heading=h.h54zp2e9mrj"/>
      <w:bookmarkEnd w:id="8"/>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highlight w:val="none"/>
          <w:shd w:fill="auto" w:val="clear"/>
        </w:rPr>
      </w:pPr>
      <w:r>
        <w:rPr>
          <w:rFonts w:eastAsia="Calibri" w:cs="Calibri" w:ascii="Calibri" w:hAnsi="Calibri"/>
          <w:sz w:val="20"/>
          <w:szCs w:val="20"/>
          <w:shd w:fill="auto"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10.   Ο χρήστης επιλέγει ότι θέλει να λύσει το πρόβλημα.</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13.   Ο χρήστης επιλέγει να αποθηκεύσει τις αλλαγές.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rPr>
      </w:pPr>
      <w:r>
        <w:rPr>
          <w:rFonts w:eastAsia="Calibri" w:cs="Calibri" w:ascii="Calibri" w:hAnsi="Calibri"/>
          <w:sz w:val="20"/>
          <w:szCs w:val="20"/>
        </w:rPr>
        <w:t>Εναλλακτική ροή 1:</w:t>
      </w:r>
    </w:p>
    <w:p>
      <w:pPr>
        <w:pStyle w:val="LOnormal"/>
        <w:spacing w:lineRule="auto" w:line="240" w:before="240" w:after="240"/>
        <w:rPr>
          <w:rFonts w:ascii="Calibri" w:hAnsi="Calibri"/>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rPr>
      </w:pPr>
      <w:r>
        <w:rPr>
          <w:rFonts w:eastAsia="Calibri" w:cs="Calibri" w:ascii="Calibri" w:hAnsi="Calibri"/>
          <w:sz w:val="20"/>
          <w:szCs w:val="20"/>
        </w:rPr>
        <w:t>Εναλλακτική ροή 2:</w:t>
      </w:r>
    </w:p>
    <w:p>
      <w:pPr>
        <w:pStyle w:val="LOnormal"/>
        <w:spacing w:lineRule="auto" w:line="240" w:before="240" w:after="240"/>
        <w:rPr>
          <w:rFonts w:ascii="Calibri" w:hAnsi="Calibri"/>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rPr>
      </w:pPr>
      <w:r>
        <w:rPr>
          <w:rFonts w:eastAsia="Calibri" w:cs="Calibri" w:ascii="Calibri" w:hAnsi="Calibri"/>
          <w:sz w:val="20"/>
          <w:szCs w:val="20"/>
        </w:rPr>
        <w:t>Εναλλακτική ροή 3:</w:t>
      </w:r>
    </w:p>
    <w:p>
      <w:pPr>
        <w:pStyle w:val="LOnormal"/>
        <w:spacing w:lineRule="auto" w:line="240" w:before="240" w:after="240"/>
        <w:rPr>
          <w:rFonts w:ascii="Calibri" w:hAnsi="Calibri"/>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rPr>
          <w:rFonts w:ascii="Calibri" w:hAnsi="Calibri"/>
        </w:rPr>
      </w:pPr>
      <w:r>
        <w:rPr>
          <w:rFonts w:ascii="Calibri" w:hAnsi="Calibri"/>
        </w:rPr>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sz w:val="20"/>
          <w:szCs w:val="20"/>
          <w:shd w:fill="auto" w:val="clear"/>
        </w:rPr>
        <w:t>ΕΠΕΞΗΓΗΣΗ ΓΙΑ ΤΟ ΒΗΜΑ 6 ΤΗΣ ΒΑΣΙΚΗΣ ΡΟΗΣ:</w:t>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kern w:val="0"/>
          <w:sz w:val="20"/>
          <w:szCs w:val="20"/>
          <w:shd w:fill="auto" w:val="clear"/>
          <w:lang w:val="el-GR" w:eastAsia="zh-CN" w:bidi="hi-IN"/>
        </w:rPr>
        <w:t>Όταν ο χρήστης επιλέγει την επεξεργασία ανοιγμάτων το σύστημα του εμφανίζει κάποιες πιθανές αλλαγές που μπορεί να κάνει. Αυτές οι αλλαγές επηρεάζονται από την κατηγορία του χρήστη. Επομένως θεωρούμε ότι πριν του εμφανιστούν οι πιθανές αλλαγές το σύστημα πρέπει να ανακτήσει την κατηγορία του χρήστη και με σειρά προτεραιότητας να του εμφανίσει τα πιο ταιριαστά αποτελέσματα με την κατηγορία που είναι.</w:t>
      </w:r>
    </w:p>
    <w:p>
      <w:pPr>
        <w:pStyle w:val="LOnormal"/>
        <w:spacing w:lineRule="auto" w:line="240" w:before="240" w:after="240"/>
        <w:ind w:right="0" w:hanging="0"/>
        <w:rPr>
          <w:rFonts w:ascii="Calibri" w:hAnsi="Calibri"/>
        </w:rPr>
      </w:pPr>
      <w:r>
        <w:rPr>
          <w:rFonts w:eastAsia="Calibri" w:cs="Calibri" w:ascii="Calibri" w:hAnsi="Calibri"/>
          <w:sz w:val="20"/>
          <w:szCs w:val="20"/>
        </w:rPr>
        <w:t xml:space="preserve"> </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1.   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2.   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3.   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4.   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eastAsia="Calibri" w:cs="Calibri"/>
          <w:b/>
          <w:b/>
          <w:color w:val="000000"/>
          <w:sz w:val="40"/>
          <w:szCs w:val="40"/>
        </w:rPr>
      </w:pPr>
      <w:r>
        <w:rPr>
          <w:rFonts w:eastAsia="Calibri" w:cs="Calibri"/>
          <w:b/>
          <w:color w:val="000000"/>
          <w:sz w:val="40"/>
          <w:szCs w:val="40"/>
        </w:rPr>
      </w:r>
    </w:p>
    <w:p>
      <w:pPr>
        <w:pStyle w:val="Subtitle"/>
        <w:jc w:val="right"/>
        <w:rPr>
          <w:rFonts w:ascii="Calibri" w:hAnsi="Calibri"/>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Επεξεργασία επίπλου</w:t>
      </w:r>
    </w:p>
    <w:p>
      <w:pPr>
        <w:pStyle w:val="Subtitle"/>
        <w:rPr>
          <w:rFonts w:ascii="Calibri" w:hAnsi="Calibri"/>
        </w:rPr>
      </w:pPr>
      <w:r>
        <w:rPr>
          <w:rFonts w:ascii="Calibri" w:hAnsi="Calibri"/>
          <w:color w:val="000000"/>
        </w:rPr>
        <w:t xml:space="preserve"> </w:t>
      </w:r>
    </w:p>
    <w:p>
      <w:pPr>
        <w:pStyle w:val="Heading2"/>
        <w:ind w:left="0" w:hanging="0"/>
        <w:rPr>
          <w:rFonts w:ascii="Calibri" w:hAnsi="Calibri"/>
        </w:rPr>
      </w:pPr>
      <w:r>
        <w:rPr>
          <w:rFonts w:ascii="Calibri" w:hAnsi="Calibri"/>
          <w:color w:val="000000"/>
          <w:sz w:val="22"/>
          <w:szCs w:val="22"/>
        </w:rPr>
        <w:t>ΒΑΣΙΚΗ ΡΟΗ: Επιλογή βασικού τμήματος επίπλου για επεξεργασία</w:t>
      </w:r>
    </w:p>
    <w:p>
      <w:pPr>
        <w:pStyle w:val="Subtitle"/>
        <w:rPr>
          <w:rFonts w:ascii="Calibri" w:hAnsi="Calibri"/>
          <w:color w:val="000000"/>
        </w:rPr>
      </w:pPr>
      <w:r>
        <w:rPr>
          <w:rFonts w:ascii="Calibri" w:hAnsi="Calibri"/>
          <w:color w:val="000000"/>
        </w:rPr>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rFonts w:ascii="Calibri" w:hAnsi="Calibri"/>
        </w:rPr>
      </w:pPr>
      <w:r>
        <w:rPr>
          <w:rFonts w:ascii="Calibri" w:hAnsi="Calibri"/>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rFonts w:eastAsia="Calibri" w:cs="Calibri"/>
          <w:b/>
          <w:b/>
          <w:sz w:val="40"/>
          <w:szCs w:val="40"/>
        </w:rPr>
      </w:pPr>
      <w:r>
        <w:rPr>
          <w:rFonts w:eastAsia="Calibri" w:cs="Calibri"/>
          <w:b/>
          <w:sz w:val="40"/>
          <w:szCs w:val="40"/>
        </w:rPr>
      </w:r>
    </w:p>
    <w:p>
      <w:pPr>
        <w:pStyle w:val="Subtitle"/>
        <w:jc w:val="right"/>
        <w:rPr>
          <w:rFonts w:ascii="Calibri" w:hAnsi="Calibri"/>
          <w:color w:val="111111"/>
          <w:highlight w:val="none"/>
          <w:shd w:fill="FFFFFF" w:val="clear"/>
        </w:rPr>
      </w:pPr>
      <w:r>
        <w:rPr>
          <w:rFonts w:eastAsia="Calibri" w:cs="Calibri" w:ascii="Calibri" w:hAnsi="Calibri"/>
          <w:b/>
          <w:color w:val="111111"/>
          <w:sz w:val="40"/>
          <w:szCs w:val="40"/>
          <w:shd w:fill="FFFFFF" w:val="clear"/>
        </w:rPr>
        <w:t>ΠΕΡΙΠΤΩΣΗ ΧΡΗΣΗΣ 10:</w:t>
      </w:r>
      <w:r>
        <w:rPr>
          <w:rFonts w:eastAsia="Calibri" w:cs="Calibri" w:ascii="Calibri" w:hAnsi="Calibri"/>
          <w:color w:val="111111"/>
          <w:sz w:val="40"/>
          <w:szCs w:val="40"/>
          <w:shd w:fill="FFFFFF" w:val="clear"/>
        </w:rPr>
        <w:t xml:space="preserve"> Προσθήκη επίπλων και ανοιγμ</w:t>
      </w:r>
      <w:r>
        <w:rPr>
          <w:rFonts w:eastAsia="Calibri" w:cs="Calibri" w:ascii="Calibri" w:hAnsi="Calibri"/>
          <w:color w:val="111111"/>
          <w:kern w:val="0"/>
          <w:sz w:val="40"/>
          <w:szCs w:val="40"/>
          <w:shd w:fill="FFFFFF" w:val="clear"/>
          <w:lang w:val="el-GR" w:eastAsia="zh-CN" w:bidi="hi-IN"/>
        </w:rPr>
        <w:t>άτων</w:t>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την προσθήκη επίπλων από το βασικ</w:t>
      </w:r>
      <w:r>
        <w:rPr>
          <w:rFonts w:eastAsia="Calibri" w:cs="Calibri" w:ascii="Calibri" w:hAnsi="Calibri"/>
          <w:b w:val="false"/>
          <w:i w:val="false"/>
          <w:caps w:val="false"/>
          <w:smallCaps w:val="false"/>
          <w:strike w:val="false"/>
          <w:dstrike w:val="false"/>
          <w:color w:val="111111"/>
          <w:kern w:val="0"/>
          <w:position w:val="0"/>
          <w:sz w:val="20"/>
          <w:sz w:val="20"/>
          <w:szCs w:val="20"/>
          <w:u w:val="none"/>
          <w:shd w:fill="FFFFFF" w:val="clear"/>
          <w:vertAlign w:val="baseline"/>
          <w:lang w:val="el-GR" w:eastAsia="zh-CN" w:bidi="hi-IN"/>
        </w:rPr>
        <w:t>ό menu.</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εμφανίζει της κατηγορίες επίπλων και ανοίγματα ,ανάλογα με τον τύπο δωματίου, κατατάσσοντας της κατηγορίες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Ο χρήστης επιλέγει μία συγκεκριμένη κατηγορία ή ανοίγματα από την σελίδα επιλογής επίπλων.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color w:val="111111"/>
          <w:sz w:val="20"/>
          <w:szCs w:val="20"/>
          <w:highlight w:val="none"/>
          <w:shd w:fill="FFFFFF" w:val="clear"/>
        </w:rPr>
      </w:pPr>
      <w:r>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111111"/>
          <w:position w:val="0"/>
          <w:sz w:val="20"/>
          <w:sz w:val="20"/>
          <w:szCs w:val="20"/>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rPr>
      </w:pPr>
      <w:r>
        <w:rPr>
          <w:rFonts w:eastAsia="Calibri" w:cs="Calibri" w:ascii="Calibri" w:hAnsi="Calibri"/>
          <w:sz w:val="40"/>
          <w:szCs w:val="40"/>
        </w:rPr>
        <w:t>USE CASE DIAGRAM</w:t>
      </w:r>
    </w:p>
    <w:p>
      <w:pPr>
        <w:pStyle w:val="LOnormal"/>
        <w:keepNext w:val="true"/>
        <w:spacing w:lineRule="auto" w:line="240" w:before="280" w:after="0"/>
        <w:rPr>
          <w:rFonts w:ascii="Calibri" w:hAnsi="Calibri"/>
        </w:rPr>
      </w:pPr>
      <w:r>
        <w:rPr/>
        <w:drawing>
          <wp:inline distT="0" distB="0" distL="0" distR="0">
            <wp:extent cx="4981575" cy="5915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
    </w:p>
    <w:sectPr>
      <w:footerReference w:type="default" r:id="rId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11T10:1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 η πρόταση και αφαιραίθηκε η λέξη “πορτοκαλί”</w:t>
      </w:r>
    </w:p>
  </w:comment>
  <w:comment w:id="1" w:author="Unknown Author" w:date="2023-06-11T10:15:4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Πλέον είναι νέα περίπτωση χρήσης</w:t>
      </w:r>
    </w:p>
  </w:comment>
  <w:comment w:id="2"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Μεταφορά σε νέα περίπτωση χρήσης.</w:t>
      </w:r>
    </w:p>
  </w:comment>
  <w:comment w:id="3" w:author="Unknown Author" w:date="2023-06-11T10:37: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fals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TotalTime>
  <Application>LibreOffice/7.3.7.2$Linux_X86_64 LibreOffice_project/30$Build-2</Application>
  <AppVersion>15.0000</AppVersion>
  <Pages>20</Pages>
  <Words>5581</Words>
  <Characters>29439</Characters>
  <CharactersWithSpaces>34705</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2023-06-11T19:24:36Z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