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1242FA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Δομή Περιεχομένων Διπλωματικής Εργασίας: «Ανάπτυξη Ολοκληρωμένου Συστήματος Περιβαλλοντικής Τηλεμετρίας με Τεχνολογία LoRaWAN»</w:t>
      </w:r>
    </w:p>
    <w:p w14:paraId="3E9EA3ED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Κεφάλαιο 1: Εισαγωγή</w:t>
      </w:r>
      <w:r>
        <w:br w:type="textWrapping"/>
      </w:r>
      <w:r>
        <w:t>1.1 IoT και εφαρμογές περιβαλλοντικής παρακολούθησης: Ανάγκες για χαμηλή κατανάλοη και ασύρματη επικοινωνία μεγάλης εμβέλειας</w:t>
      </w:r>
      <w:r>
        <w:br w:type="textWrapping"/>
      </w:r>
      <w:r>
        <w:t>1.2 Περιορισμοί υπαρχουσών λύσεων και κίνητρο για ολοκληρωμένη σχεδίαση</w:t>
      </w:r>
      <w:r>
        <w:br w:type="textWrapping"/>
      </w:r>
      <w:r>
        <w:t>1.3 Στόχοι και καινοτόμες συνεισφορές της εργασίας</w:t>
      </w:r>
      <w:r>
        <w:br w:type="textWrapping"/>
      </w:r>
      <w:r>
        <w:t>1.4 Δομή παρουσίασης</w:t>
      </w:r>
    </w:p>
    <w:p w14:paraId="44C92140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Κεφάλαιο 2: Θεωρητικό Υπόβαθρο</w:t>
      </w:r>
      <w:r>
        <w:br w:type="textWrapping"/>
      </w:r>
      <w:r>
        <w:t>2.1 Αρχιτεκτονική LoRa/LoRaWAN: Φυσικό επίπεδο, πρωτόκολλο και κλάσεις λειτουργίας</w:t>
      </w:r>
      <w:r>
        <w:br w:type="textWrapping"/>
      </w:r>
      <w:r>
        <w:t>2.2 Μικροελεγκτές STM32WL Series: Ενσωμάτωση LoRa με ARM Cortex-M4 και σχεδίαση mixed-signal κυκλωμάτων</w:t>
      </w:r>
      <w:r>
        <w:br w:type="textWrapping"/>
      </w:r>
      <w:r>
        <w:t>2.3 Αρχιτεκτονική ισχύος σε αυτόνομα IoT: Συγκριτική ανάλυση buck-boost converters και solar MPPT chargers</w:t>
      </w:r>
      <w:r>
        <w:br w:type="textWrapping"/>
      </w:r>
      <w:r>
        <w:t>2.4 Σχεδίαση PCB για RF εφαρμογές: Μικροαντίσταση ελέγχου, power integrity και EMC συνθήκες</w:t>
      </w:r>
    </w:p>
    <w:p w14:paraId="33DE81B3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Κεφάλαιο 3: Ανάλυση Απαιτήσεων και Επιλογή Εξαρτημάτων</w:t>
      </w:r>
      <w:r>
        <w:br w:type="textWrapping"/>
      </w:r>
      <w:r>
        <w:t>3.1 Τεχνικές προδιαγραφές: Θερμοκρασία, αγώγιμοτητα, pH, αυτονομία, εμβέλεια LoRa</w:t>
      </w:r>
      <w:r>
        <w:br w:type="textWrapping"/>
      </w:r>
      <w:r>
        <w:t>3.2 Μικροελεγκτής STM32WL55JCI: Αιτιολόγηση επιλογής έναντι εξωτερικών LoRa modules</w:t>
      </w:r>
      <w:r>
        <w:br w:type="textWrapping"/>
      </w:r>
      <w:r>
        <w:t>3.3 Αισθητήρια διάταξη: Επιλογή Atlas Scientific probes και διεπαφές UART/I2C</w:t>
      </w:r>
      <w:r>
        <w:br w:type="textWrapping"/>
      </w:r>
      <w:r>
        <w:t>3.4 Αρχιτεκτονική ισχύος: CN3065 solar charger, TPS63802 buck-boost, LG INR18650-MH1 μπαταρία</w:t>
      </w:r>
      <w:r>
        <w:br w:type="textWrapping"/>
      </w:r>
      <w:r>
        <w:t>3.5 Επιλογή RF front-end: Εσωτερικό PA του STM32WL και passive matching components</w:t>
      </w:r>
    </w:p>
    <w:p w14:paraId="1A71831A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Κεφάλαιο 4: Σχεδίαση Μικτών Σημάτων PCB</w:t>
      </w:r>
      <w:r>
        <w:br w:type="textWrapping"/>
      </w:r>
      <w:r>
        <w:t>4.1 Stackup 4 στρωμάτων: Copper weight, prepreg thickness και θερμική διαχείριση</w:t>
      </w:r>
      <w:r>
        <w:br w:type="textWrapping"/>
      </w:r>
      <w:r>
        <w:t>4.2 Τοποθέτηση εξαρτημάτων: RF μονάδα, ψηφιακή περιοχή, analog sensors και power stage</w:t>
      </w:r>
      <w:r>
        <w:br w:type="textWrapping"/>
      </w:r>
      <w:r>
        <w:t>4.3 RF matching network: Σχεδιασμός microstrip 50Ω, πυκνωτές DC-block και RF choke</w:t>
      </w:r>
      <w:r>
        <w:br w:type="textWrapping"/>
      </w:r>
      <w:r>
        <w:t>4.4 Power integrity: Via stitching, local decoupling και πλάνα ισχύος (VDDSMPS, VDD)</w:t>
      </w:r>
      <w:r>
        <w:br w:type="textWrapping"/>
      </w:r>
      <w:r>
        <w:t>4.5 Design for Manufacturability: Trace width/spacing, annular rings και μάσκα συγκολλήσεως για 01005</w:t>
      </w:r>
    </w:p>
    <w:p w14:paraId="6EF733C5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Κεφάλαιο 5: Υλοποίηση Διαχείρισης Ισχύος</w:t>
      </w:r>
      <w:r>
        <w:br w:type="textWrapping"/>
      </w:r>
      <w:r>
        <w:t>5.1 Dynamic power switching: Σχεδίαση high-side PMOS για αισθητήρια</w:t>
      </w:r>
      <w:r>
        <w:br w:type="textWrapping"/>
      </w:r>
      <w:r>
        <w:t>5.2 Sleep modes και wake-up sources: RTC, LoRa IRQ και sensor interrupts</w:t>
      </w:r>
      <w:r>
        <w:br w:type="textWrapping"/>
      </w:r>
      <w:r>
        <w:t>5.3 Firmware power management: STM32WL low-power run/stop/standby states</w:t>
      </w:r>
      <w:r>
        <w:br w:type="textWrapping"/>
      </w:r>
      <w:r>
        <w:t>5.4 Αλγόριθμοι εξοικονόμησης: Adaptive spreading factor και duty cycling</w:t>
      </w:r>
      <w:r>
        <w:br w:type="textWrapping"/>
      </w:r>
      <w:r>
        <w:t>5.5 Προσομοίωση αυτονομίας: Μαθηματικό μοντέλο με βάση το power profile</w:t>
      </w:r>
    </w:p>
    <w:p w14:paraId="0295A201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Κεφάλαιο 6: Firmware και Λογισμικό Συστήματος</w:t>
      </w:r>
      <w:r>
        <w:br w:type="textWrapping"/>
      </w:r>
      <w:r>
        <w:t>6.1 Αρχιτεκτονική firmware: HAL, LoRaWAN stack (Semtech/LoRaMAC-node)</w:t>
      </w:r>
      <w:r>
        <w:br w:type="textWrapping"/>
      </w:r>
      <w:r>
        <w:t>6.2 Διαχείριση αισθητήρων: UART commands, parsing και error handling</w:t>
      </w:r>
      <w:r>
        <w:br w:type="textWrapping"/>
      </w:r>
      <w:r>
        <w:t>6.3 LoRaWAN join procedure: OTAA vs ABP και security keys</w:t>
      </w:r>
      <w:r>
        <w:br w:type="textWrapping"/>
      </w:r>
      <w:r>
        <w:t>6.4 Over-the-air configuration: Remote parameter tuning μέσω downlink</w:t>
      </w:r>
      <w:r>
        <w:br w:type="textWrapping"/>
      </w:r>
      <w:r>
        <w:t>6.5 Gateway και server: ChirpStack/Raspberry Pi implementation</w:t>
      </w:r>
      <w:r>
        <w:br w:type="textWrapping"/>
      </w:r>
      <w:r>
        <w:t>6.6 Εφαρμογή τελικού χρήστη: Dashboard για παρακολούθηση δεδομένων</w:t>
      </w:r>
    </w:p>
    <w:p w14:paraId="5814A747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Κεφάλαιο 7: Πειραματική Διαδικασία και Μετρήσεις</w:t>
      </w:r>
      <w:r>
        <w:br w:type="textWrapping"/>
      </w:r>
      <w:r>
        <w:t>7.1 Πρωτότυπο PCB: Assembly, inspection και initial power-on</w:t>
      </w:r>
      <w:r>
        <w:br w:type="textWrapping"/>
      </w:r>
      <w:r>
        <w:t>7.2 Έλεγχος RF επικοινωνίας: RSSI, SNR και packet loss για SF7-SF12</w:t>
      </w:r>
      <w:r>
        <w:br w:type="textWrapping"/>
      </w:r>
      <w:r>
        <w:t>7.3 Μετρήσεις κατανάλοης: Power profiler kit και sleep mode verification</w:t>
      </w:r>
      <w:r>
        <w:br w:type="textWrapping"/>
      </w:r>
      <w:r>
        <w:t>7.4 Ακρίβεια αισθητήρων: Calibration και σύγκριση με βαθμονομημένα όργανα</w:t>
      </w:r>
      <w:r>
        <w:br w:type="textWrapping"/>
      </w:r>
      <w:r>
        <w:t>7.5 Πεδιακές δοκιμές: Temperature cycling, waterproofing (IP67) και solar charging</w:t>
      </w:r>
    </w:p>
    <w:p w14:paraId="30ECA7DE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Κεφάλαιο 8: Αποτελέσματα και Ανάλυση</w:t>
      </w:r>
      <w:r>
        <w:br w:type="textWrapping"/>
      </w:r>
      <w:r>
        <w:t>8.1 Αποτελέσματα RF: Link budget, coverage area και αντίσταση σε παρεμβολές</w:t>
      </w:r>
      <w:r>
        <w:br w:type="textWrapping"/>
      </w:r>
      <w:r>
        <w:t>8.2 Αποτελέσματα κατανάλοης: Μετρούμενη vs προσομοιωμένη αυτονομία</w:t>
      </w:r>
      <w:r>
        <w:br w:type="textWrapping"/>
      </w:r>
      <w:r>
        <w:t>8.3 Καινοτόμες συνεισφορές: Σύγκριση με commercial LoRa modules</w:t>
      </w:r>
      <w:r>
        <w:br w:type="textWrapping"/>
      </w:r>
      <w:r>
        <w:t>8.4 Μελέτη περιπτώσεων: Αγροτική παρακολούθηση, υδάτινο περιβάλλον</w:t>
      </w:r>
      <w:r>
        <w:br w:type="textWrapping"/>
      </w:r>
      <w:r>
        <w:t>8.5 Ανάλυση κόστους: BOM cost vs off-the-shelf λύσεις</w:t>
      </w:r>
    </w:p>
    <w:p w14:paraId="086A656C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Κεφάλαιο 9: Συμπεράσματα και Μελλοντικές Επεκτάσεις</w:t>
      </w:r>
      <w:r>
        <w:br w:type="textWrapping"/>
      </w:r>
      <w:r>
        <w:t>9.1 Σύνοψη επιτευγμάτων: Προσαρμοσμένη σχεδίαση, βελτιστοποίηση αυτονομίας</w:t>
      </w:r>
      <w:r>
        <w:br w:type="textWrapping"/>
      </w:r>
      <w:r>
        <w:t>9.2 Περιορισμοί και προκλήσεις: RF tuning, component availability</w:t>
      </w:r>
      <w:r>
        <w:br w:type="textWrapping"/>
      </w:r>
      <w:r>
        <w:t>9.3 Προτεινόμενες βελτιώσεις: GNSS tracking, AI στο edge</w:t>
      </w:r>
      <w:r>
        <w:br w:type="textWrapping"/>
      </w:r>
      <w:r>
        <w:t>9.4 Εφαρμογές κλιμάκωσης: Mesh LoRaWAN και remote firmware updates</w:t>
      </w:r>
      <w:r>
        <w:br w:type="textWrapping"/>
      </w:r>
      <w:r>
        <w:t>9.5 Τελικά συμπεράσματα</w:t>
      </w:r>
    </w:p>
    <w:p w14:paraId="242B76D9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Παράρτημα</w:t>
      </w:r>
      <w:r>
        <w:br w:type="textWrapping"/>
      </w:r>
      <w:r>
        <w:t>Α. BOM και cost analysis</w:t>
      </w:r>
      <w:r>
        <w:br w:type="textWrapping"/>
      </w:r>
      <w:r>
        <w:t>Β. PCB layout layers</w:t>
      </w:r>
      <w:r>
        <w:br w:type="textWrapping"/>
      </w:r>
      <w:r>
        <w:t>Γ. Firmware source code snippets</w:t>
      </w:r>
      <w:r>
        <w:br w:type="textWrapping"/>
      </w:r>
      <w:r>
        <w:t>Δ. Measured data logs</w:t>
      </w:r>
      <w:r>
        <w:br w:type="textWrapping"/>
      </w:r>
      <w:r>
        <w:t>Ε. Datasheets key components</w:t>
      </w:r>
    </w:p>
    <w:p w14:paraId="1C68056F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Βιβλιογραφία</w:t>
      </w:r>
    </w:p>
    <w:p w14:paraId="0B9645A4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Αιτιολόγηση Καινοτομίας ανά Κεφάλαιο:</w:t>
      </w:r>
    </w:p>
    <w:p w14:paraId="44088E13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Κεφ. 4:</w:t>
      </w:r>
      <w:r>
        <w:t xml:space="preserve"> Ολοκληρωμένη σχεδίαση RF+MCU σε 4-layer PCB με custom matching network (αντίθετα με ready-made modules)</w:t>
      </w:r>
      <w:r>
        <w:br w:type="textWrapping"/>
      </w:r>
      <w:r>
        <w:rPr>
          <w:rStyle w:val="5"/>
        </w:rPr>
        <w:t>Κεφ. 5:</w:t>
      </w:r>
      <w:r>
        <w:t xml:space="preserve"> Dynamic high-side PMOS switching για multi-sensor arrays (έναντι continuous power)</w:t>
      </w:r>
      <w:r>
        <w:br w:type="textWrapping"/>
      </w:r>
      <w:r>
        <w:rPr>
          <w:rStyle w:val="5"/>
        </w:rPr>
        <w:t>Κεφ. 6:</w:t>
      </w:r>
      <w:r>
        <w:t xml:space="preserve"> Over-the-air configuration firmware (δεν απαιτείται physical access)</w:t>
      </w:r>
      <w:r>
        <w:br w:type="textWrapping"/>
      </w:r>
      <w:r>
        <w:rPr>
          <w:rStyle w:val="5"/>
        </w:rPr>
        <w:t>Κεφ. 7:</w:t>
      </w:r>
      <w:r>
        <w:t xml:space="preserve"> Πειραματική επαλήθευση power model σε real-world conditions (όχι μόνο θεωρητική προσομοίωση)</w:t>
      </w:r>
      <w:r>
        <w:br w:type="textWrapping"/>
      </w:r>
      <w:r>
        <w:rPr>
          <w:rStyle w:val="5"/>
        </w:rPr>
        <w:t>Κεφ. 8:</w:t>
      </w:r>
      <w:r>
        <w:t xml:space="preserve"> Συγκριτική μελέτη αυτονομίας vs commercial platforms (π.χ. Waspmote)</w:t>
      </w:r>
    </w:p>
    <w:p w14:paraId="4295A39B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2B4255"/>
    <w:rsid w:val="232B4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2026-01-13T07:33:00Z</dcterms:created>
  <dc:creator>ΔΗΜΗΤΡΑ ΤΣΑΚΙΡΙ�</dc:creator>
  <cp:lastModifiedBy>ΔΗΜΗΤΡΑ ΤΣΑΚΙΡΙ�</cp:lastModifiedBy>
  <dcterms:modified xsi:type="dcterms:W3CDTF">2026-01-13T07:33:54Z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97DF435EE9D8419FA24ECE7FC9BFD7F9_11</vt:lpwstr>
  </property>
</Properties>
</file>