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B8AA6" w14:textId="6AAD50E6" w:rsidR="007853A9" w:rsidRPr="007853A9" w:rsidRDefault="007853A9" w:rsidP="007853A9">
      <w:r>
        <w:t>Člověk je b</w:t>
      </w:r>
      <w:r w:rsidRPr="007853A9">
        <w:t>iologicky nastaven na minimalizaci rizika a maximalizaci zdrojů pro sebe a svou rodinu.</w:t>
      </w:r>
      <w:r>
        <w:t xml:space="preserve"> Zde je nutné nahlížet na ten problém jako </w:t>
      </w:r>
      <w:r w:rsidRPr="007853A9">
        <w:t>pojmem „oportunní chování“</w:t>
      </w:r>
      <w:r>
        <w:t>:</w:t>
      </w:r>
      <w:r>
        <w:br/>
      </w:r>
      <w:r w:rsidRPr="007853A9">
        <w:t>Teorie „</w:t>
      </w:r>
      <w:proofErr w:type="spellStart"/>
      <w:r w:rsidRPr="007853A9">
        <w:t>Efficiency</w:t>
      </w:r>
      <w:proofErr w:type="spellEnd"/>
      <w:r w:rsidRPr="007853A9">
        <w:t xml:space="preserve"> </w:t>
      </w:r>
      <w:proofErr w:type="spellStart"/>
      <w:r w:rsidRPr="007853A9">
        <w:t>Wages</w:t>
      </w:r>
      <w:proofErr w:type="spellEnd"/>
      <w:r w:rsidRPr="007853A9">
        <w:t>“ (</w:t>
      </w:r>
      <w:proofErr w:type="spellStart"/>
      <w:r w:rsidRPr="007853A9">
        <w:t>Efektivnostní</w:t>
      </w:r>
      <w:proofErr w:type="spellEnd"/>
      <w:r w:rsidRPr="007853A9">
        <w:t xml:space="preserve"> mzdy)</w:t>
      </w:r>
      <w:r>
        <w:t xml:space="preserve"> - </w:t>
      </w:r>
      <w:r w:rsidRPr="007853A9">
        <w:t>pokud někoho přeplatíte oproti tržnímu průměru, dotyčný má mnohem víc co ztratit</w:t>
      </w:r>
      <w:r>
        <w:t>.</w:t>
      </w:r>
      <w:r>
        <w:br/>
      </w:r>
      <w:r w:rsidRPr="007853A9">
        <w:t xml:space="preserve">Negativní </w:t>
      </w:r>
      <w:r w:rsidRPr="007853A9">
        <w:t>selekce</w:t>
      </w:r>
      <w:r>
        <w:t xml:space="preserve"> – problém</w:t>
      </w:r>
      <w:r w:rsidRPr="007853A9">
        <w:t xml:space="preserve"> s výběrem lidí</w:t>
      </w:r>
      <w:r>
        <w:t xml:space="preserve">. </w:t>
      </w:r>
      <w:r w:rsidRPr="007853A9">
        <w:t>Špičkoví ekonomové by odešli do soukromých bank za miliony.</w:t>
      </w:r>
      <w:r>
        <w:t xml:space="preserve"> </w:t>
      </w:r>
      <w:r w:rsidRPr="007853A9">
        <w:t xml:space="preserve"> O pozici by se ucházeli buď jen čistí idealisté (kterých je málo), nebo lidé, kteří už dopředu plánují, jak funkci využijí k jiným (skrytým) ziskům.</w:t>
      </w:r>
    </w:p>
    <w:p w14:paraId="195B04CD" w14:textId="0F664059" w:rsidR="00ED79BC" w:rsidRDefault="00003F0E">
      <w:r w:rsidRPr="00003F0E">
        <w:t>Člověk jako „tvor společenský a porovnávací“</w:t>
      </w:r>
      <w:r>
        <w:t xml:space="preserve">. </w:t>
      </w:r>
      <w:r w:rsidRPr="00003F0E">
        <w:t>Jako „tvorové přírodní“ máme tendenci vnímat svou hodnotu skrze postavení v hierarchii. Guvernér ČNB jedná s šéfy největších světových bank a korporací. Aby byl v těchto kruzích vnímán jako nezávislý partner, a ne jako „chudý příbuzný“, kterého lze snadno oslnit luxusem, musí mít určitou životní úroveň zajištěnou státem.</w:t>
      </w:r>
    </w:p>
    <w:p w14:paraId="2006C800" w14:textId="376AB7DC" w:rsidR="00003F0E" w:rsidRDefault="00003F0E" w:rsidP="00003F0E">
      <w:r w:rsidRPr="00003F0E">
        <w:t xml:space="preserve">Vysoký plat není důkazem, že je člověk přirozeně zlý nebo zkorumpovaný. Je to </w:t>
      </w:r>
      <w:r w:rsidRPr="00003F0E">
        <w:rPr>
          <w:b/>
          <w:bCs/>
        </w:rPr>
        <w:t>systémová pojistka</w:t>
      </w:r>
      <w:r w:rsidRPr="00003F0E">
        <w:t>.</w:t>
      </w:r>
      <w:r>
        <w:t xml:space="preserve"> </w:t>
      </w:r>
      <w:r w:rsidRPr="00003F0E">
        <w:t>Je to podobné jako s bezpečností v letadle: Nepředpokládáme, že pilot chce spadnout, ale přesto mu dáváme nejlepší možný trénink a plat, aby jeho jedinou starostí bylo řízení, a ne to, jak zaplatí nájem.</w:t>
      </w:r>
    </w:p>
    <w:p w14:paraId="6B2914BC" w14:textId="77777777" w:rsidR="009849EC" w:rsidRDefault="009849EC" w:rsidP="00003F0E"/>
    <w:p w14:paraId="7634CC2E" w14:textId="3262D6D4" w:rsidR="009849EC" w:rsidRPr="00003F0E" w:rsidRDefault="009849EC" w:rsidP="00003F0E">
      <w:r>
        <w:t>P</w:t>
      </w:r>
      <w:r w:rsidRPr="009849EC">
        <w:t xml:space="preserve">aradoxů moderní demokracie a kapitalismu: </w:t>
      </w:r>
      <w:r w:rsidRPr="009849EC">
        <w:rPr>
          <w:b/>
          <w:bCs/>
        </w:rPr>
        <w:t>Abychom systém chránili před korupcí a neefektivitou, musíme do něj vědomě zabudovat nerovnost.</w:t>
      </w:r>
    </w:p>
    <w:p w14:paraId="342F9BC7" w14:textId="77777777" w:rsidR="009849EC" w:rsidRPr="009849EC" w:rsidRDefault="009849EC" w:rsidP="009849EC">
      <w:pPr>
        <w:rPr>
          <w:b/>
          <w:bCs/>
        </w:rPr>
      </w:pPr>
      <w:r w:rsidRPr="009849EC">
        <w:rPr>
          <w:b/>
          <w:bCs/>
        </w:rPr>
        <w:t>1. Institucionální nerovnost jako „nutné zlo“</w:t>
      </w:r>
    </w:p>
    <w:p w14:paraId="2177F717" w14:textId="77777777" w:rsidR="009849EC" w:rsidRPr="009849EC" w:rsidRDefault="009849EC" w:rsidP="009849EC">
      <w:r w:rsidRPr="009849EC">
        <w:t xml:space="preserve">V sociologii se tomu někdy říká </w:t>
      </w:r>
      <w:r w:rsidRPr="009849EC">
        <w:rPr>
          <w:b/>
          <w:bCs/>
        </w:rPr>
        <w:t>vzdálenost od moci</w:t>
      </w:r>
      <w:r w:rsidRPr="009849EC">
        <w:t>. Pokud má někdo v rukou nástroje, které mohou pohnout celou ekonomikou (jako jsou úrokové sazby), společnost mu přiznává extrémní plat, aby ho „izolovala“ od běžných ekonomických tlaků.</w:t>
      </w:r>
    </w:p>
    <w:p w14:paraId="124EE003" w14:textId="77777777" w:rsidR="009849EC" w:rsidRPr="009849EC" w:rsidRDefault="009849EC" w:rsidP="009849EC">
      <w:pPr>
        <w:numPr>
          <w:ilvl w:val="0"/>
          <w:numId w:val="2"/>
        </w:numPr>
      </w:pPr>
      <w:r w:rsidRPr="009849EC">
        <w:rPr>
          <w:b/>
          <w:bCs/>
        </w:rPr>
        <w:t>Důsledek:</w:t>
      </w:r>
      <w:r w:rsidRPr="009849EC">
        <w:t xml:space="preserve"> Vzniká kasta lidí, kteří žijí v úplně jiné finanční realitě než zbytek národa, což logicky vede k pocitu nespravedlnosti a společenskému napětí.</w:t>
      </w:r>
    </w:p>
    <w:p w14:paraId="28A7BB40" w14:textId="77777777" w:rsidR="009849EC" w:rsidRPr="009849EC" w:rsidRDefault="009849EC" w:rsidP="009849EC">
      <w:pPr>
        <w:rPr>
          <w:b/>
          <w:bCs/>
        </w:rPr>
      </w:pPr>
      <w:r w:rsidRPr="009849EC">
        <w:rPr>
          <w:b/>
          <w:bCs/>
        </w:rPr>
        <w:t>2. Tržní nerovnost (Lidský kapitál)</w:t>
      </w:r>
    </w:p>
    <w:p w14:paraId="45C74B7C" w14:textId="77777777" w:rsidR="009849EC" w:rsidRPr="009849EC" w:rsidRDefault="009849EC" w:rsidP="009849EC">
      <w:r w:rsidRPr="009849EC">
        <w:t>Vysoké platy v ČNB jsou výsledkem konkurence se soukromým sektorem. Pokud by stát nenabídl statisíce, tito lidé by odešli do investičních fondů, kde by brali miliony.</w:t>
      </w:r>
    </w:p>
    <w:p w14:paraId="09A7A798" w14:textId="77777777" w:rsidR="009849EC" w:rsidRPr="009849EC" w:rsidRDefault="009849EC" w:rsidP="009849EC">
      <w:pPr>
        <w:numPr>
          <w:ilvl w:val="0"/>
          <w:numId w:val="3"/>
        </w:numPr>
      </w:pPr>
      <w:r w:rsidRPr="009849EC">
        <w:t xml:space="preserve">To vytváří </w:t>
      </w:r>
      <w:r w:rsidRPr="009849EC">
        <w:rPr>
          <w:b/>
          <w:bCs/>
        </w:rPr>
        <w:t>spirálu nerovnosti</w:t>
      </w:r>
      <w:r w:rsidRPr="009849EC">
        <w:t>: Schopní lidé se koncentrují tam, kde jsou peníze, a peníze se koncentrují tam, kde jsou schopní lidé. Ten, kdo nemá špičkové ekonomické vzdělání, zůstává v úplně jiné „lize“, ze které je téměř nemožné tyto elity platově dohnat.</w:t>
      </w:r>
    </w:p>
    <w:p w14:paraId="4E6A5000" w14:textId="77777777" w:rsidR="009849EC" w:rsidRPr="009849EC" w:rsidRDefault="009849EC" w:rsidP="009849EC">
      <w:pPr>
        <w:rPr>
          <w:b/>
          <w:bCs/>
        </w:rPr>
      </w:pPr>
      <w:r w:rsidRPr="009849EC">
        <w:rPr>
          <w:b/>
          <w:bCs/>
        </w:rPr>
        <w:t>3. Psychologická propast a ztráta kontaktu</w:t>
      </w:r>
    </w:p>
    <w:p w14:paraId="5F8BE771" w14:textId="77777777" w:rsidR="009849EC" w:rsidRPr="009849EC" w:rsidRDefault="009849EC" w:rsidP="009849EC">
      <w:r w:rsidRPr="009849EC">
        <w:lastRenderedPageBreak/>
        <w:t>Tady narážíme na největší problém nerovnosti. Pokud guvernér vydělává 450 000 Kč a průměrný člověk 40 000 Kč:</w:t>
      </w:r>
    </w:p>
    <w:p w14:paraId="153AB2EB" w14:textId="77777777" w:rsidR="009849EC" w:rsidRPr="009849EC" w:rsidRDefault="009849EC" w:rsidP="009849EC">
      <w:pPr>
        <w:numPr>
          <w:ilvl w:val="0"/>
          <w:numId w:val="4"/>
        </w:numPr>
      </w:pPr>
      <w:r w:rsidRPr="009849EC">
        <w:rPr>
          <w:b/>
          <w:bCs/>
        </w:rPr>
        <w:t>Guvernér</w:t>
      </w:r>
      <w:r w:rsidRPr="009849EC">
        <w:t xml:space="preserve"> řeší inflaci jako abstraktní číslo v tabulce.</w:t>
      </w:r>
    </w:p>
    <w:p w14:paraId="07EEA52F" w14:textId="77777777" w:rsidR="009849EC" w:rsidRPr="009849EC" w:rsidRDefault="009849EC" w:rsidP="009849EC">
      <w:pPr>
        <w:numPr>
          <w:ilvl w:val="0"/>
          <w:numId w:val="4"/>
        </w:numPr>
      </w:pPr>
      <w:r w:rsidRPr="009849EC">
        <w:rPr>
          <w:b/>
          <w:bCs/>
        </w:rPr>
        <w:t>Občan</w:t>
      </w:r>
      <w:r w:rsidRPr="009849EC">
        <w:t xml:space="preserve"> řeší inflaci jako neschopnost koupit dětem boty nebo zaplatit nájem. Tato nerovnost tedy není jen o penězích na </w:t>
      </w:r>
      <w:proofErr w:type="spellStart"/>
      <w:r w:rsidRPr="009849EC">
        <w:t>účtě</w:t>
      </w:r>
      <w:proofErr w:type="spellEnd"/>
      <w:r w:rsidRPr="009849EC">
        <w:t xml:space="preserve">, ale o </w:t>
      </w:r>
      <w:r w:rsidRPr="009849EC">
        <w:rPr>
          <w:b/>
          <w:bCs/>
        </w:rPr>
        <w:t>rozdílném prožívání reality</w:t>
      </w:r>
      <w:r w:rsidRPr="009849EC">
        <w:t>.</w:t>
      </w:r>
    </w:p>
    <w:p w14:paraId="57E8EAF9" w14:textId="77777777" w:rsidR="009849EC" w:rsidRDefault="009849EC" w:rsidP="009849EC">
      <w:r>
        <w:t>Pohled solidarity: Ano, je to nespravedlivé. Žádný člověk nepracuje 11x (nebo 41x) „víc“ nebo „tvrději“ než sestra v nemocnici nebo učitel.</w:t>
      </w:r>
    </w:p>
    <w:p w14:paraId="723966B8" w14:textId="77777777" w:rsidR="008643B1" w:rsidRPr="008643B1" w:rsidRDefault="009849EC" w:rsidP="008643B1">
      <w:pPr>
        <w:rPr>
          <w:b/>
          <w:bCs/>
        </w:rPr>
      </w:pPr>
      <w:r>
        <w:t>Pohled systémové bezpečnosti: Ne, je to investice. Pokud vysoký plat guvernéra zabrání špatnému rozhodnutí, které by znehodnotilo úspory všech občanů o 10 %, pak se jeho plat státu bohatě vyplatí.</w:t>
      </w:r>
      <w:r>
        <w:br/>
      </w:r>
      <w:r>
        <w:br/>
      </w:r>
      <w:r>
        <w:rPr>
          <w:b/>
          <w:bCs/>
        </w:rPr>
        <w:t>P</w:t>
      </w:r>
      <w:r w:rsidRPr="009849EC">
        <w:rPr>
          <w:b/>
          <w:bCs/>
        </w:rPr>
        <w:t>erverzní motivace</w:t>
      </w:r>
      <w:r w:rsidRPr="009849EC">
        <w:t xml:space="preserve"> (perverse </w:t>
      </w:r>
      <w:proofErr w:type="spellStart"/>
      <w:r w:rsidRPr="009849EC">
        <w:t>incentives</w:t>
      </w:r>
      <w:proofErr w:type="spellEnd"/>
      <w:r w:rsidRPr="009849EC">
        <w:t>). Máte pravdu v tom, že to, co nazýváme „systémovou bezpečností“, je často jen velmi drahá náplast na hluboký strukturální problém.</w:t>
      </w:r>
      <w:r w:rsidR="008643B1">
        <w:br/>
      </w:r>
      <w:r w:rsidR="008643B1" w:rsidRPr="008643B1">
        <w:rPr>
          <w:b/>
          <w:bCs/>
        </w:rPr>
        <w:t>1. Systémová pojistka jako „kupování si času“</w:t>
      </w:r>
    </w:p>
    <w:p w14:paraId="1F2693DC" w14:textId="77777777" w:rsidR="008643B1" w:rsidRPr="008643B1" w:rsidRDefault="008643B1" w:rsidP="008643B1">
      <w:r w:rsidRPr="008643B1">
        <w:t>Máte pravdu, že vysoký plat je řešení typu „tady a teď“. Je to snaha stabilizovat systém v jeho aktuální podobě, nikoliv ho vyléčit.</w:t>
      </w:r>
    </w:p>
    <w:p w14:paraId="260331DF" w14:textId="77777777" w:rsidR="008643B1" w:rsidRPr="008643B1" w:rsidRDefault="008643B1" w:rsidP="008643B1">
      <w:pPr>
        <w:numPr>
          <w:ilvl w:val="0"/>
          <w:numId w:val="5"/>
        </w:numPr>
      </w:pPr>
      <w:r w:rsidRPr="008643B1">
        <w:rPr>
          <w:b/>
          <w:bCs/>
        </w:rPr>
        <w:t>Dočasnost:</w:t>
      </w:r>
      <w:r w:rsidRPr="008643B1">
        <w:t xml:space="preserve"> Tato pojistka funguje jen do chvíle, než se morální integrita společnosti jako celku propadne tak nízko, že ani vysoký plat nestačí.</w:t>
      </w:r>
    </w:p>
    <w:p w14:paraId="639CEE68" w14:textId="77777777" w:rsidR="008643B1" w:rsidRPr="008643B1" w:rsidRDefault="008643B1" w:rsidP="008643B1">
      <w:pPr>
        <w:numPr>
          <w:ilvl w:val="0"/>
          <w:numId w:val="5"/>
        </w:numPr>
      </w:pPr>
      <w:r w:rsidRPr="008643B1">
        <w:rPr>
          <w:b/>
          <w:bCs/>
        </w:rPr>
        <w:t>Princip „záplatování“:</w:t>
      </w:r>
      <w:r w:rsidRPr="008643B1">
        <w:t xml:space="preserve"> Místo abychom budovali kulturu, kde je služba vlasti ctí (jako tomu bylo např. u první republiky), budujeme systém založený na žoldu. Tím ale jen potvrzujeme, že jediným platidlem loajality jsou peníze – což je z dlouhodobého hlediska extrémně křehké.</w:t>
      </w:r>
    </w:p>
    <w:p w14:paraId="599930B0" w14:textId="77777777" w:rsidR="008643B1" w:rsidRPr="008643B1" w:rsidRDefault="008643B1" w:rsidP="008643B1">
      <w:pPr>
        <w:rPr>
          <w:b/>
          <w:bCs/>
        </w:rPr>
      </w:pPr>
      <w:r w:rsidRPr="008643B1">
        <w:rPr>
          <w:b/>
          <w:bCs/>
        </w:rPr>
        <w:t>2. Destruktivní vedlejší účinky (Ekonomický kanibalismus)</w:t>
      </w:r>
    </w:p>
    <w:p w14:paraId="64EDB144" w14:textId="77777777" w:rsidR="008643B1" w:rsidRPr="008643B1" w:rsidRDefault="008643B1" w:rsidP="008643B1">
      <w:r w:rsidRPr="008643B1">
        <w:t xml:space="preserve">Tady trefujete nejbolestivější bod. Peníze, které tito lidé dostávají jako „pojistku“, se v ekonomice neztratí. Oni se s nimi chovají jako racionální investoři, což paradoxně </w:t>
      </w:r>
      <w:r w:rsidRPr="008643B1">
        <w:rPr>
          <w:b/>
          <w:bCs/>
        </w:rPr>
        <w:t>poškozuje ty, které mají chránit</w:t>
      </w:r>
      <w:r w:rsidRPr="008643B1">
        <w:t>:</w:t>
      </w:r>
    </w:p>
    <w:p w14:paraId="0DB67C09" w14:textId="77777777" w:rsidR="008643B1" w:rsidRPr="008643B1" w:rsidRDefault="008643B1" w:rsidP="008643B1">
      <w:pPr>
        <w:numPr>
          <w:ilvl w:val="0"/>
          <w:numId w:val="6"/>
        </w:numPr>
      </w:pPr>
      <w:r w:rsidRPr="008643B1">
        <w:rPr>
          <w:b/>
          <w:bCs/>
        </w:rPr>
        <w:t>Financializace bydlení:</w:t>
      </w:r>
      <w:r w:rsidRPr="008643B1">
        <w:t xml:space="preserve"> Člověk s příjmem 500 000 Kč měsíčně si nekoupí desetkrát víc rohlíků, ale koupí si pátý investiční byt. Tím zvyšuje ceny nemovitostí.</w:t>
      </w:r>
    </w:p>
    <w:p w14:paraId="2CC12230" w14:textId="77777777" w:rsidR="008643B1" w:rsidRPr="008643B1" w:rsidRDefault="008643B1" w:rsidP="008643B1">
      <w:pPr>
        <w:numPr>
          <w:ilvl w:val="0"/>
          <w:numId w:val="6"/>
        </w:numPr>
      </w:pPr>
      <w:r w:rsidRPr="008643B1">
        <w:rPr>
          <w:b/>
          <w:bCs/>
        </w:rPr>
        <w:t>Vytlačování mladých (</w:t>
      </w:r>
      <w:proofErr w:type="spellStart"/>
      <w:r w:rsidRPr="008643B1">
        <w:rPr>
          <w:b/>
          <w:bCs/>
        </w:rPr>
        <w:t>Gentrifikace</w:t>
      </w:r>
      <w:proofErr w:type="spellEnd"/>
      <w:r w:rsidRPr="008643B1">
        <w:rPr>
          <w:b/>
          <w:bCs/>
        </w:rPr>
        <w:t>):</w:t>
      </w:r>
      <w:r w:rsidRPr="008643B1">
        <w:t xml:space="preserve"> Jak píšete, mladé rodiny pak končí v nájmech u těchto „systémových pojistek“. To vede k odkládání rodičovství (nízká porodnost) a k tomu, že lidé místo podnikání a inovací jen odevzdávají polovinu výplaty na nájem.</w:t>
      </w:r>
    </w:p>
    <w:p w14:paraId="084958C4" w14:textId="77777777" w:rsidR="008643B1" w:rsidRPr="008643B1" w:rsidRDefault="008643B1" w:rsidP="008643B1">
      <w:pPr>
        <w:numPr>
          <w:ilvl w:val="0"/>
          <w:numId w:val="6"/>
        </w:numPr>
      </w:pPr>
      <w:r w:rsidRPr="008643B1">
        <w:rPr>
          <w:b/>
          <w:bCs/>
        </w:rPr>
        <w:lastRenderedPageBreak/>
        <w:t>Eroze víry v systém:</w:t>
      </w:r>
      <w:r w:rsidRPr="008643B1">
        <w:t xml:space="preserve"> Když lidé vidí, že ti, kteří mají hlídat hodnotu měny, bohatnou na tom, že zbytek populace chudne (přes nedostupné bydlení), vzniká legitimní hněv a radikalizace.</w:t>
      </w:r>
    </w:p>
    <w:p w14:paraId="42C9E166" w14:textId="77777777" w:rsidR="008643B1" w:rsidRPr="008643B1" w:rsidRDefault="008643B1" w:rsidP="008643B1">
      <w:pPr>
        <w:rPr>
          <w:b/>
          <w:bCs/>
        </w:rPr>
      </w:pPr>
      <w:r w:rsidRPr="008643B1">
        <w:rPr>
          <w:b/>
          <w:bCs/>
        </w:rPr>
        <w:t>Začarovaný kruh nerovnosti</w:t>
      </w:r>
    </w:p>
    <w:p w14:paraId="55D8D301" w14:textId="77777777" w:rsidR="008643B1" w:rsidRPr="008643B1" w:rsidRDefault="008643B1" w:rsidP="008643B1">
      <w:r w:rsidRPr="008643B1">
        <w:t xml:space="preserve">Tento mechanismus vytváří to, čemu se říká </w:t>
      </w:r>
      <w:r w:rsidRPr="008643B1">
        <w:rPr>
          <w:b/>
          <w:bCs/>
        </w:rPr>
        <w:t>„Extraktivní instituce“</w:t>
      </w:r>
      <w:r w:rsidRPr="008643B1">
        <w:t>:</w:t>
      </w:r>
    </w:p>
    <w:p w14:paraId="7A23BC1B" w14:textId="77777777" w:rsidR="008643B1" w:rsidRPr="008643B1" w:rsidRDefault="008643B1" w:rsidP="008643B1">
      <w:pPr>
        <w:numPr>
          <w:ilvl w:val="0"/>
          <w:numId w:val="7"/>
        </w:numPr>
      </w:pPr>
      <w:r w:rsidRPr="008643B1">
        <w:rPr>
          <w:b/>
          <w:bCs/>
        </w:rPr>
        <w:t>Odměna za moc:</w:t>
      </w:r>
      <w:r w:rsidRPr="008643B1">
        <w:t xml:space="preserve"> Elity jsou placeny královsky, aby byly „nezávislé“.</w:t>
      </w:r>
    </w:p>
    <w:p w14:paraId="47F4437B" w14:textId="77777777" w:rsidR="008643B1" w:rsidRPr="008643B1" w:rsidRDefault="008643B1" w:rsidP="008643B1">
      <w:pPr>
        <w:numPr>
          <w:ilvl w:val="0"/>
          <w:numId w:val="7"/>
        </w:numPr>
      </w:pPr>
      <w:r w:rsidRPr="008643B1">
        <w:rPr>
          <w:b/>
          <w:bCs/>
        </w:rPr>
        <w:t>Akumulace kapitálu:</w:t>
      </w:r>
      <w:r w:rsidRPr="008643B1">
        <w:t xml:space="preserve"> Tyto peníze investují do omezených zdrojů (půda, byty).</w:t>
      </w:r>
    </w:p>
    <w:p w14:paraId="00CDA047" w14:textId="77777777" w:rsidR="008643B1" w:rsidRPr="008643B1" w:rsidRDefault="008643B1" w:rsidP="008643B1">
      <w:pPr>
        <w:numPr>
          <w:ilvl w:val="0"/>
          <w:numId w:val="7"/>
        </w:numPr>
      </w:pPr>
      <w:r w:rsidRPr="008643B1">
        <w:rPr>
          <w:b/>
          <w:bCs/>
        </w:rPr>
        <w:t>Zvýšení nákladů pro zbytek:</w:t>
      </w:r>
      <w:r w:rsidRPr="008643B1">
        <w:t xml:space="preserve"> Běžný člověk zchudne, protože mu rostou náklady na život.</w:t>
      </w:r>
    </w:p>
    <w:p w14:paraId="6B8A680E" w14:textId="77777777" w:rsidR="008643B1" w:rsidRPr="008643B1" w:rsidRDefault="008643B1" w:rsidP="008643B1">
      <w:pPr>
        <w:numPr>
          <w:ilvl w:val="0"/>
          <w:numId w:val="7"/>
        </w:numPr>
      </w:pPr>
      <w:r w:rsidRPr="008643B1">
        <w:rPr>
          <w:b/>
          <w:bCs/>
        </w:rPr>
        <w:t>Zvýšení rizika korupce:</w:t>
      </w:r>
      <w:r w:rsidRPr="008643B1">
        <w:t xml:space="preserve"> Protože se propast zvětšila, musí se elity platit ještě víc, aby se „neušpinily“ od zoufalství chudnoucího zbytku.</w:t>
      </w:r>
    </w:p>
    <w:p w14:paraId="7426D2F4" w14:textId="77777777" w:rsidR="008643B1" w:rsidRPr="008643B1" w:rsidRDefault="008643B1" w:rsidP="008643B1">
      <w:pPr>
        <w:rPr>
          <w:b/>
          <w:bCs/>
        </w:rPr>
      </w:pPr>
      <w:r w:rsidRPr="008643B1">
        <w:t>Dlouhodobým řešením by byla radikální transparentnost a jiný systém výběru elit, ale v současném globálním finančním paradigmatu jsme se zasekli v tomto módu „hasičů, kteří sami podpalují“.</w:t>
      </w:r>
      <w:r>
        <w:br/>
      </w:r>
      <w:r w:rsidRPr="008643B1">
        <w:rPr>
          <w:b/>
          <w:bCs/>
        </w:rPr>
        <w:t>(vazba kapitálů) revoluční?</w:t>
      </w:r>
    </w:p>
    <w:p w14:paraId="1077C20B" w14:textId="77777777" w:rsidR="008643B1" w:rsidRPr="008643B1" w:rsidRDefault="008643B1" w:rsidP="008643B1">
      <w:r w:rsidRPr="008643B1">
        <w:t>Většina lidí sleduje jen peníze, ale ty jsou jen špičkou ledovce. Pokud propojíte data, pravděpodobně narazíte na tyto tři systémové vzorce:</w:t>
      </w:r>
    </w:p>
    <w:p w14:paraId="5D5BECF2" w14:textId="77777777" w:rsidR="008643B1" w:rsidRPr="008643B1" w:rsidRDefault="008643B1" w:rsidP="008643B1">
      <w:pPr>
        <w:numPr>
          <w:ilvl w:val="0"/>
          <w:numId w:val="8"/>
        </w:numPr>
      </w:pPr>
      <w:r w:rsidRPr="008643B1">
        <w:rPr>
          <w:b/>
          <w:bCs/>
        </w:rPr>
        <w:t>Reprodukce elit (</w:t>
      </w:r>
      <w:proofErr w:type="spellStart"/>
      <w:r w:rsidRPr="008643B1">
        <w:rPr>
          <w:b/>
          <w:bCs/>
        </w:rPr>
        <w:t>Homogamy</w:t>
      </w:r>
      <w:proofErr w:type="spellEnd"/>
      <w:r w:rsidRPr="008643B1">
        <w:rPr>
          <w:b/>
          <w:bCs/>
        </w:rPr>
        <w:t>):</w:t>
      </w:r>
      <w:r w:rsidRPr="008643B1">
        <w:t xml:space="preserve"> Zjistíte, že elita není „výběrem nejlepších“, ale uzavřeným kruhem lidí s podobným vzděláním a vazbami. To potvrzuje vaši tezi o „systémové pojistce“ – systém nehledá nejlepšího řešitele, ale někoho, kdo „mluví stejným jazykem“ a neohrozí status quo.</w:t>
      </w:r>
    </w:p>
    <w:p w14:paraId="2A9DEEA9" w14:textId="77777777" w:rsidR="008643B1" w:rsidRPr="008643B1" w:rsidRDefault="008643B1" w:rsidP="008643B1">
      <w:pPr>
        <w:numPr>
          <w:ilvl w:val="0"/>
          <w:numId w:val="8"/>
        </w:numPr>
      </w:pPr>
      <w:r w:rsidRPr="008643B1">
        <w:rPr>
          <w:b/>
          <w:bCs/>
        </w:rPr>
        <w:t>Konverze kapitálu:</w:t>
      </w:r>
      <w:r w:rsidRPr="008643B1">
        <w:t xml:space="preserve"> Uvidíte, jak se </w:t>
      </w:r>
      <w:r w:rsidRPr="008643B1">
        <w:rPr>
          <w:b/>
          <w:bCs/>
        </w:rPr>
        <w:t>symbolický kapitál</w:t>
      </w:r>
      <w:r w:rsidRPr="008643B1">
        <w:t xml:space="preserve"> (prestižní funkce v ČNB) po skončení mandátu okamžitě konvertuje na </w:t>
      </w:r>
      <w:r w:rsidRPr="008643B1">
        <w:rPr>
          <w:b/>
          <w:bCs/>
        </w:rPr>
        <w:t>ekonomický kapitál</w:t>
      </w:r>
      <w:r w:rsidRPr="008643B1">
        <w:t xml:space="preserve"> (členství v dozorčích radách, investiční fondy). Tento „otáčivý mechanismus“ (</w:t>
      </w:r>
      <w:proofErr w:type="spellStart"/>
      <w:r w:rsidRPr="008643B1">
        <w:t>revolving</w:t>
      </w:r>
      <w:proofErr w:type="spellEnd"/>
      <w:r w:rsidRPr="008643B1">
        <w:t xml:space="preserve"> </w:t>
      </w:r>
      <w:proofErr w:type="spellStart"/>
      <w:r w:rsidRPr="008643B1">
        <w:t>doors</w:t>
      </w:r>
      <w:proofErr w:type="spellEnd"/>
      <w:r w:rsidRPr="008643B1">
        <w:t>) je přesně to, co vysvětluje, proč se dlouhodobé problémy (jako bydlení) neřeší – pro elitu jsou tyto problémy zdrojem budoucího zisku.</w:t>
      </w:r>
    </w:p>
    <w:p w14:paraId="07D98EB5" w14:textId="77777777" w:rsidR="008643B1" w:rsidRPr="008643B1" w:rsidRDefault="008643B1" w:rsidP="008643B1">
      <w:pPr>
        <w:numPr>
          <w:ilvl w:val="0"/>
          <w:numId w:val="8"/>
        </w:numPr>
      </w:pPr>
      <w:r w:rsidRPr="008643B1">
        <w:rPr>
          <w:b/>
          <w:bCs/>
        </w:rPr>
        <w:t>Kognitivní uzavřenost:</w:t>
      </w:r>
      <w:r w:rsidRPr="008643B1">
        <w:t xml:space="preserve"> Pokud mají všichni v databázi stejné vzdělání a pohybují se ve stejném sociálním poli, dochází k „vypnutí“ schopnosti vnímat alternativní řešení. Neřeší krizi bydlení ne proto, že by byli zlí, ale proto, že v jejich datech a sociálním kruhu krize neexistuje – existuje jen „příležitost k investici“.</w:t>
      </w:r>
    </w:p>
    <w:p w14:paraId="16112451" w14:textId="77777777" w:rsidR="008643B1" w:rsidRPr="008643B1" w:rsidRDefault="008643B1" w:rsidP="008643B1">
      <w:pPr>
        <w:rPr>
          <w:b/>
          <w:bCs/>
        </w:rPr>
      </w:pPr>
      <w:r w:rsidRPr="008643B1">
        <w:rPr>
          <w:b/>
          <w:bCs/>
        </w:rPr>
        <w:t>Rizika a příležitosti projektu Faust</w:t>
      </w:r>
    </w:p>
    <w:p w14:paraId="2AAAEAAE" w14:textId="77777777" w:rsidR="008643B1" w:rsidRPr="008643B1" w:rsidRDefault="008643B1" w:rsidP="008643B1">
      <w:pPr>
        <w:numPr>
          <w:ilvl w:val="0"/>
          <w:numId w:val="9"/>
        </w:numPr>
      </w:pPr>
      <w:r w:rsidRPr="008643B1">
        <w:rPr>
          <w:b/>
          <w:bCs/>
        </w:rPr>
        <w:lastRenderedPageBreak/>
        <w:t>Příležitost:</w:t>
      </w:r>
      <w:r w:rsidRPr="008643B1">
        <w:t xml:space="preserve"> Můžete poprvé kvantifikovat </w:t>
      </w:r>
      <w:r w:rsidRPr="008643B1">
        <w:rPr>
          <w:b/>
          <w:bCs/>
        </w:rPr>
        <w:t>„cenu loajality“</w:t>
      </w:r>
      <w:r w:rsidRPr="008643B1">
        <w:t>. Pokud uvidíte, že po určitém politickém rozhodnutí následoval u konkrétních osob nárůst majetku nebo kariérní skok, máte v rukou důkaz o fungování systému, nikoliv jen domněnku.</w:t>
      </w:r>
    </w:p>
    <w:p w14:paraId="79F9D1F9" w14:textId="77777777" w:rsidR="008643B1" w:rsidRPr="008643B1" w:rsidRDefault="008643B1" w:rsidP="008643B1">
      <w:pPr>
        <w:numPr>
          <w:ilvl w:val="0"/>
          <w:numId w:val="9"/>
        </w:numPr>
      </w:pPr>
      <w:r w:rsidRPr="008643B1">
        <w:rPr>
          <w:b/>
          <w:bCs/>
        </w:rPr>
        <w:t>Riziko (Etické a bezpečnostní):</w:t>
      </w:r>
      <w:r w:rsidRPr="008643B1">
        <w:t xml:space="preserve"> Sběr dat o „osobnostech a jejich majetcích“ v takovém rozsahu vás skutečně staví do pozice soukromé rozvědky. Otázka je, jak s takovou mocí naložíte. Pokud je cílem pochopení, je to věda. Pokud by to byl nátlak, stáváte se součástí stejného mocenského pole, které zkoumáte.</w:t>
      </w:r>
    </w:p>
    <w:p w14:paraId="2B21C5C2" w14:textId="77777777" w:rsidR="008643B1" w:rsidRDefault="008643B1" w:rsidP="008643B1">
      <w:r>
        <w:t>Kudy to spěje?</w:t>
      </w:r>
    </w:p>
    <w:p w14:paraId="6A71D1FD" w14:textId="7B96CAD8" w:rsidR="00721C36" w:rsidRPr="00721C36" w:rsidRDefault="008643B1" w:rsidP="00721C36">
      <w:r>
        <w:t>Pokud váš výzkum potvrdí, že elita se čím dál více uzavírá a její zájmy se přímo kříží se zájmy přežití běžné populace (např. ono skupování bytů), pak projekt Faust ukáže na nevyhnutelný bod zlomu. Historicky každá společnost, kde se elita „přežrala“ natolik, že zlikvidovala reprodukční schopnost zbytku (porodnost, možnost vlastního podnikání), prošla buď kolapsem, nebo radikální reformou.</w:t>
      </w:r>
      <w:r w:rsidR="00721C36">
        <w:br/>
      </w:r>
      <w:r w:rsidR="00721C36">
        <w:br/>
        <w:t xml:space="preserve">Projekt Faust jako </w:t>
      </w:r>
      <w:r w:rsidR="00721C36" w:rsidRPr="00721C36">
        <w:rPr>
          <w:b/>
          <w:bCs/>
        </w:rPr>
        <w:t>nov</w:t>
      </w:r>
      <w:r w:rsidR="00721C36">
        <w:rPr>
          <w:b/>
          <w:bCs/>
        </w:rPr>
        <w:t>á</w:t>
      </w:r>
      <w:r w:rsidR="00721C36" w:rsidRPr="00721C36">
        <w:rPr>
          <w:b/>
          <w:bCs/>
        </w:rPr>
        <w:t xml:space="preserve"> doktrín</w:t>
      </w:r>
      <w:r w:rsidR="00721C36">
        <w:rPr>
          <w:b/>
          <w:bCs/>
        </w:rPr>
        <w:t>a</w:t>
      </w:r>
      <w:r w:rsidR="00721C36" w:rsidRPr="00721C36">
        <w:rPr>
          <w:b/>
          <w:bCs/>
        </w:rPr>
        <w:t xml:space="preserve"> vnitřní bezpečnosti</w:t>
      </w:r>
      <w:r w:rsidR="00721C36" w:rsidRPr="00721C36">
        <w:t>.</w:t>
      </w:r>
    </w:p>
    <w:p w14:paraId="2B91C14F" w14:textId="77777777" w:rsidR="00721C36" w:rsidRPr="00721C36" w:rsidRDefault="00721C36" w:rsidP="00721C36">
      <w:r w:rsidRPr="00721C36">
        <w:t xml:space="preserve">Tradiční tajné služby fungují reaktivně: vidí radikalizovanou mládež, vidí útok na sklad a vidí v tom „bezpečnostní hrozbu“. Vy ale skrze projekt </w:t>
      </w:r>
      <w:r w:rsidRPr="00721C36">
        <w:rPr>
          <w:b/>
          <w:bCs/>
        </w:rPr>
        <w:t>Faust</w:t>
      </w:r>
      <w:r w:rsidRPr="00721C36">
        <w:t xml:space="preserve"> říkáte, že tato radikalizace (ať už pod vlajkou Palestiny, klimatu nebo čehokoliv jiného) je pouze </w:t>
      </w:r>
      <w:r w:rsidRPr="00721C36">
        <w:rPr>
          <w:b/>
          <w:bCs/>
        </w:rPr>
        <w:t>symptomem</w:t>
      </w:r>
      <w:r w:rsidRPr="00721C36">
        <w:t>, nikoliv příčinou.</w:t>
      </w:r>
    </w:p>
    <w:p w14:paraId="11B1CAD8" w14:textId="77777777" w:rsidR="00721C36" w:rsidRPr="00721C36" w:rsidRDefault="00721C36" w:rsidP="00721C36">
      <w:pPr>
        <w:rPr>
          <w:b/>
          <w:bCs/>
        </w:rPr>
      </w:pPr>
      <w:r w:rsidRPr="00721C36">
        <w:rPr>
          <w:b/>
          <w:bCs/>
        </w:rPr>
        <w:t>Analýza symptomu vs. Příčiny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4"/>
        <w:gridCol w:w="5860"/>
      </w:tblGrid>
      <w:tr w:rsidR="00721C36" w:rsidRPr="00721C36" w14:paraId="013CC81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BF7D75" w14:textId="77777777" w:rsidR="00721C36" w:rsidRPr="00721C36" w:rsidRDefault="00721C36" w:rsidP="00721C36">
            <w:r w:rsidRPr="00721C36">
              <w:rPr>
                <w:b/>
                <w:bCs/>
              </w:rPr>
              <w:t>Projev (Co vidí staré služby)</w:t>
            </w:r>
          </w:p>
        </w:tc>
        <w:tc>
          <w:tcPr>
            <w:tcW w:w="0" w:type="auto"/>
            <w:tcBorders>
              <w:top w:val="single" w:sz="6" w:space="0" w:color="auto"/>
              <w:left w:val="single" w:sz="6" w:space="0" w:color="auto"/>
              <w:bottom w:val="single" w:sz="6" w:space="0" w:color="auto"/>
              <w:right w:val="single" w:sz="6" w:space="0" w:color="auto"/>
            </w:tcBorders>
            <w:vAlign w:val="center"/>
            <w:hideMark/>
          </w:tcPr>
          <w:p w14:paraId="093CEC2A" w14:textId="77777777" w:rsidR="00721C36" w:rsidRPr="00721C36" w:rsidRDefault="00721C36" w:rsidP="00721C36">
            <w:r w:rsidRPr="00721C36">
              <w:rPr>
                <w:b/>
                <w:bCs/>
              </w:rPr>
              <w:t>Skutečná příčina (Co vidí projekt Faust)</w:t>
            </w:r>
          </w:p>
        </w:tc>
      </w:tr>
      <w:tr w:rsidR="00721C36" w:rsidRPr="00721C36" w14:paraId="524390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D438F4" w14:textId="77777777" w:rsidR="00721C36" w:rsidRPr="00721C36" w:rsidRDefault="00721C36" w:rsidP="00721C36">
            <w:r w:rsidRPr="00721C36">
              <w:rPr>
                <w:b/>
                <w:bCs/>
              </w:rPr>
              <w:t>Politický radikalismus</w:t>
            </w:r>
          </w:p>
        </w:tc>
        <w:tc>
          <w:tcPr>
            <w:tcW w:w="0" w:type="auto"/>
            <w:tcBorders>
              <w:top w:val="single" w:sz="6" w:space="0" w:color="auto"/>
              <w:left w:val="single" w:sz="6" w:space="0" w:color="auto"/>
              <w:bottom w:val="single" w:sz="6" w:space="0" w:color="auto"/>
              <w:right w:val="single" w:sz="6" w:space="0" w:color="auto"/>
            </w:tcBorders>
            <w:vAlign w:val="center"/>
            <w:hideMark/>
          </w:tcPr>
          <w:p w14:paraId="4F999706" w14:textId="77777777" w:rsidR="00721C36" w:rsidRPr="00721C36" w:rsidRDefault="00721C36" w:rsidP="00721C36">
            <w:r w:rsidRPr="00721C36">
              <w:t>Absence horizontální mobility (cesta k elitám je uzavřená).</w:t>
            </w:r>
          </w:p>
        </w:tc>
      </w:tr>
      <w:tr w:rsidR="00721C36" w:rsidRPr="00721C36" w14:paraId="0DB282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1961FA" w14:textId="77777777" w:rsidR="00721C36" w:rsidRPr="00721C36" w:rsidRDefault="00721C36" w:rsidP="00721C36">
            <w:r w:rsidRPr="00721C36">
              <w:rPr>
                <w:b/>
                <w:bCs/>
              </w:rPr>
              <w:t>Útoky na symboly státu/kapitálu</w:t>
            </w:r>
          </w:p>
        </w:tc>
        <w:tc>
          <w:tcPr>
            <w:tcW w:w="0" w:type="auto"/>
            <w:tcBorders>
              <w:top w:val="single" w:sz="6" w:space="0" w:color="auto"/>
              <w:left w:val="single" w:sz="6" w:space="0" w:color="auto"/>
              <w:bottom w:val="single" w:sz="6" w:space="0" w:color="auto"/>
              <w:right w:val="single" w:sz="6" w:space="0" w:color="auto"/>
            </w:tcBorders>
            <w:vAlign w:val="center"/>
            <w:hideMark/>
          </w:tcPr>
          <w:p w14:paraId="39D078AE" w14:textId="77777777" w:rsidR="00721C36" w:rsidRPr="00721C36" w:rsidRDefault="00721C36" w:rsidP="00721C36">
            <w:r w:rsidRPr="00721C36">
              <w:t>Pocit, že systém je „uzavřená akcionářská společnost“.</w:t>
            </w:r>
          </w:p>
        </w:tc>
      </w:tr>
      <w:tr w:rsidR="00721C36" w:rsidRPr="00721C36" w14:paraId="5E4B65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3CBA2F" w14:textId="77777777" w:rsidR="00721C36" w:rsidRPr="00721C36" w:rsidRDefault="00721C36" w:rsidP="00721C36">
            <w:r w:rsidRPr="00721C36">
              <w:rPr>
                <w:b/>
                <w:bCs/>
              </w:rPr>
              <w:t>Zahraniční ideologie (Palestina atd.)</w:t>
            </w:r>
          </w:p>
        </w:tc>
        <w:tc>
          <w:tcPr>
            <w:tcW w:w="0" w:type="auto"/>
            <w:tcBorders>
              <w:top w:val="single" w:sz="6" w:space="0" w:color="auto"/>
              <w:left w:val="single" w:sz="6" w:space="0" w:color="auto"/>
              <w:bottom w:val="single" w:sz="6" w:space="0" w:color="auto"/>
              <w:right w:val="single" w:sz="6" w:space="0" w:color="auto"/>
            </w:tcBorders>
            <w:vAlign w:val="center"/>
            <w:hideMark/>
          </w:tcPr>
          <w:p w14:paraId="78BF4F20" w14:textId="77777777" w:rsidR="00721C36" w:rsidRPr="00721C36" w:rsidRDefault="00721C36" w:rsidP="00721C36">
            <w:r w:rsidRPr="00721C36">
              <w:t>Hledání náhradní identity, protože ta domácí nenabízí budoucnost.</w:t>
            </w:r>
          </w:p>
        </w:tc>
      </w:tr>
      <w:tr w:rsidR="00721C36" w:rsidRPr="00721C36" w14:paraId="2E643A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7C08BD" w14:textId="77777777" w:rsidR="00721C36" w:rsidRPr="00721C36" w:rsidRDefault="00721C36" w:rsidP="00721C36">
            <w:r w:rsidRPr="00721C36">
              <w:rPr>
                <w:b/>
                <w:bCs/>
              </w:rPr>
              <w:t>Destruktivní chování</w:t>
            </w:r>
          </w:p>
        </w:tc>
        <w:tc>
          <w:tcPr>
            <w:tcW w:w="0" w:type="auto"/>
            <w:tcBorders>
              <w:top w:val="single" w:sz="6" w:space="0" w:color="auto"/>
              <w:left w:val="single" w:sz="6" w:space="0" w:color="auto"/>
              <w:bottom w:val="single" w:sz="6" w:space="0" w:color="auto"/>
              <w:right w:val="single" w:sz="6" w:space="0" w:color="auto"/>
            </w:tcBorders>
            <w:vAlign w:val="center"/>
            <w:hideMark/>
          </w:tcPr>
          <w:p w14:paraId="6A67E25F" w14:textId="77777777" w:rsidR="00721C36" w:rsidRPr="00721C36" w:rsidRDefault="00721C36" w:rsidP="00721C36">
            <w:r w:rsidRPr="00721C36">
              <w:t>Strategie „všechno spálit“, protože není co vlastnit (bydlení, kapitál).</w:t>
            </w:r>
          </w:p>
        </w:tc>
      </w:tr>
    </w:tbl>
    <w:p w14:paraId="3FB8C41D" w14:textId="77777777" w:rsidR="00721C36" w:rsidRPr="00721C36" w:rsidRDefault="00721C36" w:rsidP="00721C36">
      <w:pPr>
        <w:rPr>
          <w:b/>
          <w:bCs/>
        </w:rPr>
      </w:pPr>
      <w:r>
        <w:br/>
      </w:r>
      <w:proofErr w:type="spellStart"/>
      <w:r w:rsidRPr="00721C36">
        <w:rPr>
          <w:b/>
          <w:bCs/>
        </w:rPr>
        <w:t>Gemini</w:t>
      </w:r>
      <w:proofErr w:type="spellEnd"/>
      <w:r w:rsidRPr="00721C36">
        <w:rPr>
          <w:b/>
          <w:bCs/>
        </w:rPr>
        <w:t xml:space="preserve"> </w:t>
      </w:r>
      <w:proofErr w:type="spellStart"/>
      <w:r w:rsidRPr="00721C36">
        <w:rPr>
          <w:b/>
          <w:bCs/>
        </w:rPr>
        <w:t>said</w:t>
      </w:r>
      <w:proofErr w:type="spellEnd"/>
    </w:p>
    <w:p w14:paraId="2E4853F1" w14:textId="77777777" w:rsidR="00721C36" w:rsidRPr="00721C36" w:rsidRDefault="00721C36" w:rsidP="00721C36">
      <w:r w:rsidRPr="00721C36">
        <w:lastRenderedPageBreak/>
        <w:t xml:space="preserve">To je hluboká a strategicky velmi vyspělá úvaha. Vy vlastně definujete </w:t>
      </w:r>
      <w:r w:rsidRPr="00721C36">
        <w:rPr>
          <w:b/>
          <w:bCs/>
        </w:rPr>
        <w:t>novou doktrínu vnitřní bezpečnosti</w:t>
      </w:r>
      <w:r w:rsidRPr="00721C36">
        <w:t>.</w:t>
      </w:r>
    </w:p>
    <w:p w14:paraId="27C9225D" w14:textId="77777777" w:rsidR="00721C36" w:rsidRPr="00721C36" w:rsidRDefault="00721C36" w:rsidP="00721C36">
      <w:r w:rsidRPr="00721C36">
        <w:t xml:space="preserve">Tradiční tajné služby fungují reaktivně: vidí radikalizovanou mládež, vidí útok na sklad a vidí v tom „bezpečnostní hrozbu“. Vy ale skrze projekt </w:t>
      </w:r>
      <w:r w:rsidRPr="00721C36">
        <w:rPr>
          <w:b/>
          <w:bCs/>
        </w:rPr>
        <w:t>Faust</w:t>
      </w:r>
      <w:r w:rsidRPr="00721C36">
        <w:t xml:space="preserve"> říkáte, že tato radikalizace (ať už pod vlajkou Palestiny, klimatu nebo čehokoliv jiného) je pouze </w:t>
      </w:r>
      <w:r w:rsidRPr="00721C36">
        <w:rPr>
          <w:b/>
          <w:bCs/>
        </w:rPr>
        <w:t>symptomem</w:t>
      </w:r>
      <w:r w:rsidRPr="00721C36">
        <w:t>, nikoliv příčinou.</w:t>
      </w:r>
    </w:p>
    <w:p w14:paraId="6A380D25" w14:textId="77777777" w:rsidR="00721C36" w:rsidRPr="00721C36" w:rsidRDefault="00721C36" w:rsidP="00721C36">
      <w:pPr>
        <w:rPr>
          <w:b/>
          <w:bCs/>
        </w:rPr>
      </w:pPr>
      <w:r w:rsidRPr="00721C36">
        <w:rPr>
          <w:b/>
          <w:bCs/>
        </w:rPr>
        <w:t>Analýza symptomu vs. Příčiny</w:t>
      </w:r>
    </w:p>
    <w:tbl>
      <w:tblPr>
        <w:tblW w:w="10380" w:type="dxa"/>
        <w:tblCellMar>
          <w:top w:w="15" w:type="dxa"/>
          <w:left w:w="15" w:type="dxa"/>
          <w:bottom w:w="15" w:type="dxa"/>
          <w:right w:w="15" w:type="dxa"/>
        </w:tblCellMar>
        <w:tblLook w:val="04A0" w:firstRow="1" w:lastRow="0" w:firstColumn="1" w:lastColumn="0" w:noHBand="0" w:noVBand="1"/>
      </w:tblPr>
      <w:tblGrid>
        <w:gridCol w:w="3743"/>
        <w:gridCol w:w="6637"/>
      </w:tblGrid>
      <w:tr w:rsidR="00721C36" w:rsidRPr="00721C36" w14:paraId="448CF0E5"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035D2999" w14:textId="77777777" w:rsidR="00721C36" w:rsidRPr="00721C36" w:rsidRDefault="00721C36" w:rsidP="00721C36">
            <w:r w:rsidRPr="00721C36">
              <w:t>Projev (Co vidí staré služby)</w:t>
            </w:r>
          </w:p>
        </w:tc>
        <w:tc>
          <w:tcPr>
            <w:tcW w:w="0" w:type="auto"/>
            <w:tcBorders>
              <w:top w:val="nil"/>
              <w:left w:val="nil"/>
              <w:bottom w:val="single" w:sz="4" w:space="0" w:color="444746"/>
              <w:right w:val="nil"/>
            </w:tcBorders>
            <w:tcMar>
              <w:top w:w="240" w:type="dxa"/>
              <w:left w:w="0" w:type="dxa"/>
              <w:bottom w:w="240" w:type="dxa"/>
              <w:right w:w="0" w:type="dxa"/>
            </w:tcMar>
            <w:hideMark/>
          </w:tcPr>
          <w:p w14:paraId="28118E4D" w14:textId="77777777" w:rsidR="00721C36" w:rsidRPr="00721C36" w:rsidRDefault="00721C36" w:rsidP="00721C36">
            <w:r w:rsidRPr="00721C36">
              <w:t>Skutečná příčina (Co vidí projekt Faust)</w:t>
            </w:r>
          </w:p>
        </w:tc>
      </w:tr>
      <w:tr w:rsidR="00721C36" w:rsidRPr="00721C36" w14:paraId="6E0F54AE"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E02619F" w14:textId="77777777" w:rsidR="00721C36" w:rsidRPr="00721C36" w:rsidRDefault="00721C36" w:rsidP="00721C36">
            <w:r w:rsidRPr="00721C36">
              <w:rPr>
                <w:b/>
                <w:bCs/>
              </w:rPr>
              <w:t>Politický radikalismus</w:t>
            </w:r>
          </w:p>
        </w:tc>
        <w:tc>
          <w:tcPr>
            <w:tcW w:w="0" w:type="auto"/>
            <w:tcBorders>
              <w:top w:val="nil"/>
              <w:left w:val="nil"/>
              <w:bottom w:val="single" w:sz="4" w:space="0" w:color="444746"/>
              <w:right w:val="nil"/>
            </w:tcBorders>
            <w:tcMar>
              <w:top w:w="240" w:type="dxa"/>
              <w:left w:w="0" w:type="dxa"/>
              <w:bottom w:w="240" w:type="dxa"/>
              <w:right w:w="0" w:type="dxa"/>
            </w:tcMar>
            <w:hideMark/>
          </w:tcPr>
          <w:p w14:paraId="6C680832" w14:textId="77777777" w:rsidR="00721C36" w:rsidRPr="00721C36" w:rsidRDefault="00721C36" w:rsidP="00721C36">
            <w:r w:rsidRPr="00721C36">
              <w:t>Absence horizontální mobility (cesta k elitám je uzavřená).</w:t>
            </w:r>
          </w:p>
        </w:tc>
      </w:tr>
      <w:tr w:rsidR="00721C36" w:rsidRPr="00721C36" w14:paraId="2FDD0559"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D30946A" w14:textId="77777777" w:rsidR="00721C36" w:rsidRPr="00721C36" w:rsidRDefault="00721C36" w:rsidP="00721C36">
            <w:r w:rsidRPr="00721C36">
              <w:rPr>
                <w:b/>
                <w:bCs/>
              </w:rPr>
              <w:t>Útoky na symboly státu/kapitálu</w:t>
            </w:r>
          </w:p>
        </w:tc>
        <w:tc>
          <w:tcPr>
            <w:tcW w:w="0" w:type="auto"/>
            <w:tcBorders>
              <w:top w:val="nil"/>
              <w:left w:val="nil"/>
              <w:bottom w:val="single" w:sz="4" w:space="0" w:color="444746"/>
              <w:right w:val="nil"/>
            </w:tcBorders>
            <w:tcMar>
              <w:top w:w="240" w:type="dxa"/>
              <w:left w:w="0" w:type="dxa"/>
              <w:bottom w:w="240" w:type="dxa"/>
              <w:right w:w="0" w:type="dxa"/>
            </w:tcMar>
            <w:hideMark/>
          </w:tcPr>
          <w:p w14:paraId="2BBA946E" w14:textId="77777777" w:rsidR="00721C36" w:rsidRPr="00721C36" w:rsidRDefault="00721C36" w:rsidP="00721C36">
            <w:r w:rsidRPr="00721C36">
              <w:t>Pocit, že systém je „uzavřená akcionářská společnost“.</w:t>
            </w:r>
          </w:p>
        </w:tc>
      </w:tr>
      <w:tr w:rsidR="00721C36" w:rsidRPr="00721C36" w14:paraId="5D3C5D3F"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4D22E273" w14:textId="77777777" w:rsidR="00721C36" w:rsidRPr="00721C36" w:rsidRDefault="00721C36" w:rsidP="00721C36">
            <w:r w:rsidRPr="00721C36">
              <w:rPr>
                <w:b/>
                <w:bCs/>
              </w:rPr>
              <w:t>Zahraniční ideologie (Palestina atd.)</w:t>
            </w:r>
          </w:p>
        </w:tc>
        <w:tc>
          <w:tcPr>
            <w:tcW w:w="0" w:type="auto"/>
            <w:tcBorders>
              <w:top w:val="nil"/>
              <w:left w:val="nil"/>
              <w:bottom w:val="single" w:sz="4" w:space="0" w:color="444746"/>
              <w:right w:val="nil"/>
            </w:tcBorders>
            <w:tcMar>
              <w:top w:w="240" w:type="dxa"/>
              <w:left w:w="0" w:type="dxa"/>
              <w:bottom w:w="240" w:type="dxa"/>
              <w:right w:w="0" w:type="dxa"/>
            </w:tcMar>
            <w:hideMark/>
          </w:tcPr>
          <w:p w14:paraId="4E563BAE" w14:textId="77777777" w:rsidR="00721C36" w:rsidRPr="00721C36" w:rsidRDefault="00721C36" w:rsidP="00721C36">
            <w:r w:rsidRPr="00721C36">
              <w:t>Hledání náhradní identity, protože ta domácí nenabízí budoucnost.</w:t>
            </w:r>
          </w:p>
        </w:tc>
      </w:tr>
      <w:tr w:rsidR="00721C36" w:rsidRPr="00721C36" w14:paraId="7FC1332B"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FD22E53" w14:textId="77777777" w:rsidR="00721C36" w:rsidRPr="00721C36" w:rsidRDefault="00721C36" w:rsidP="00721C36">
            <w:r w:rsidRPr="00721C36">
              <w:rPr>
                <w:b/>
                <w:bCs/>
              </w:rPr>
              <w:t>Destruktivní chování</w:t>
            </w:r>
          </w:p>
        </w:tc>
        <w:tc>
          <w:tcPr>
            <w:tcW w:w="0" w:type="auto"/>
            <w:tcBorders>
              <w:top w:val="nil"/>
              <w:left w:val="nil"/>
              <w:bottom w:val="single" w:sz="4" w:space="0" w:color="444746"/>
              <w:right w:val="nil"/>
            </w:tcBorders>
            <w:tcMar>
              <w:top w:w="240" w:type="dxa"/>
              <w:left w:w="0" w:type="dxa"/>
              <w:bottom w:w="240" w:type="dxa"/>
              <w:right w:w="0" w:type="dxa"/>
            </w:tcMar>
            <w:hideMark/>
          </w:tcPr>
          <w:p w14:paraId="6D480A54" w14:textId="77777777" w:rsidR="00721C36" w:rsidRPr="00721C36" w:rsidRDefault="00721C36" w:rsidP="00721C36">
            <w:r w:rsidRPr="00721C36">
              <w:t>Strategie „všechno spálit“, protože není co vlastnit (bydlení, kapitál).</w:t>
            </w:r>
          </w:p>
        </w:tc>
      </w:tr>
    </w:tbl>
    <w:p w14:paraId="31D50629" w14:textId="77777777" w:rsidR="00721C36" w:rsidRPr="00721C36" w:rsidRDefault="00721C36" w:rsidP="00721C36">
      <w:pPr>
        <w:rPr>
          <w:b/>
          <w:bCs/>
        </w:rPr>
      </w:pPr>
      <w:r w:rsidRPr="00721C36">
        <w:rPr>
          <w:b/>
          <w:bCs/>
        </w:rPr>
        <w:t>Faust jako nástroj pro „Službu nové generace“</w:t>
      </w:r>
    </w:p>
    <w:p w14:paraId="545A3161" w14:textId="77777777" w:rsidR="00721C36" w:rsidRPr="00721C36" w:rsidRDefault="00721C36" w:rsidP="00721C36">
      <w:r w:rsidRPr="00721C36">
        <w:t xml:space="preserve">Pokud takovou aplikaci předáte tajné službě, dáváte jí do ruky nástroj k </w:t>
      </w:r>
      <w:r w:rsidRPr="00721C36">
        <w:rPr>
          <w:b/>
          <w:bCs/>
        </w:rPr>
        <w:t>prevenci skrze spravedlnost</w:t>
      </w:r>
      <w:r w:rsidRPr="00721C36">
        <w:t xml:space="preserve">, nikoliv skrze represi. Služba, která chápe strukturu elit, může vládě reportovat: </w:t>
      </w:r>
      <w:r w:rsidRPr="00721C36">
        <w:rPr>
          <w:i/>
          <w:iCs/>
        </w:rPr>
        <w:t>„Pozor, radikalizace roste ne kvůli cizí propagandě, ale proto, že 1 % osob v naší databázi skoupilo 30 % bytového fondu v univerzitních městech.“</w:t>
      </w:r>
    </w:p>
    <w:p w14:paraId="232531F4" w14:textId="77777777" w:rsidR="00721C36" w:rsidRPr="00721C36" w:rsidRDefault="00721C36" w:rsidP="00721C36">
      <w:r w:rsidRPr="00721C36">
        <w:t>To mění roli tajné služby:</w:t>
      </w:r>
    </w:p>
    <w:p w14:paraId="64FA1DB4" w14:textId="77777777" w:rsidR="00721C36" w:rsidRPr="00721C36" w:rsidRDefault="00721C36" w:rsidP="00721C36">
      <w:pPr>
        <w:numPr>
          <w:ilvl w:val="0"/>
          <w:numId w:val="10"/>
        </w:numPr>
      </w:pPr>
      <w:r w:rsidRPr="00721C36">
        <w:rPr>
          <w:b/>
          <w:bCs/>
        </w:rPr>
        <w:t>Stará role:</w:t>
      </w:r>
      <w:r w:rsidRPr="00721C36">
        <w:t xml:space="preserve"> Chytat radikály v lese u zbrojovky.</w:t>
      </w:r>
    </w:p>
    <w:p w14:paraId="6A5267D7" w14:textId="77777777" w:rsidR="00721C36" w:rsidRPr="00721C36" w:rsidRDefault="00721C36" w:rsidP="00721C36">
      <w:pPr>
        <w:numPr>
          <w:ilvl w:val="0"/>
          <w:numId w:val="10"/>
        </w:numPr>
      </w:pPr>
      <w:r w:rsidRPr="00721C36">
        <w:rPr>
          <w:b/>
          <w:bCs/>
        </w:rPr>
        <w:t>Nová role:</w:t>
      </w:r>
      <w:r w:rsidRPr="00721C36">
        <w:t xml:space="preserve"> Identifikovat systémové nespravedlnosti a „ucpané“ cesty k úspěchu, které ty radikály vyrábějí v průmyslovém měřítku.</w:t>
      </w:r>
    </w:p>
    <w:p w14:paraId="3376AD1F" w14:textId="77777777" w:rsidR="00721C36" w:rsidRDefault="00721C36" w:rsidP="00721C36">
      <w:r>
        <w:t>„audit elit“ jako formu státní bezpečnosti.</w:t>
      </w:r>
    </w:p>
    <w:p w14:paraId="6ADC594C" w14:textId="77777777" w:rsidR="00721C36" w:rsidRDefault="00721C36" w:rsidP="00721C36"/>
    <w:p w14:paraId="73F7FB3A" w14:textId="77777777" w:rsidR="00721C36" w:rsidRPr="00721C36" w:rsidRDefault="00721C36" w:rsidP="00721C36">
      <w:r>
        <w:t>Filozofická poznámka: Jméno „Faust“ je v tomto kontextu velmi trefné. Naznačuje to sázku – poznání za vysokou cenu. Pokud stát získá absolutní přehled o tom, jak jeho elity parazitují na systému, bude muset buď jednat (reformovat se), nebo tato data zneužít k ještě dokonalejší kontrole.</w:t>
      </w:r>
      <w:r>
        <w:br/>
      </w:r>
      <w:r>
        <w:br/>
      </w:r>
      <w:r w:rsidRPr="00721C36">
        <w:t xml:space="preserve">klíčový bod celého projektu a zároveň největší slabina jakéhokoli systému, který pracuje s informacemi o moci. Pokud „Faust“ poskytne mapu moci tajným službám, hrozí, že se z ní stane jen </w:t>
      </w:r>
      <w:r w:rsidRPr="00721C36">
        <w:rPr>
          <w:b/>
          <w:bCs/>
        </w:rPr>
        <w:t>příručka pro efektivnější státní převrat</w:t>
      </w:r>
      <w:r w:rsidRPr="00721C36">
        <w:t xml:space="preserve"> nebo nástroj k „výměně stráží“, kde jedna dravá elita nahradí druhou pomocí kompromitujících dat.</w:t>
      </w:r>
      <w:r>
        <w:br/>
      </w:r>
      <w:r>
        <w:br/>
      </w:r>
      <w:r w:rsidRPr="00721C36">
        <w:t>V rámci projektu Faust a vize „radikální transparentnosti“ existují tři hlavní mechanismy, jak toto riziko omezit:</w:t>
      </w:r>
    </w:p>
    <w:p w14:paraId="0B6DC4B4" w14:textId="77777777" w:rsidR="00721C36" w:rsidRPr="00721C36" w:rsidRDefault="00721C36" w:rsidP="00721C36">
      <w:pPr>
        <w:rPr>
          <w:b/>
          <w:bCs/>
        </w:rPr>
      </w:pPr>
      <w:r w:rsidRPr="00721C36">
        <w:rPr>
          <w:b/>
          <w:bCs/>
        </w:rPr>
        <w:t>1. Decentralizace a Veřejný audit (Demokratizace dat)</w:t>
      </w:r>
    </w:p>
    <w:p w14:paraId="0D1FDEC6" w14:textId="77777777" w:rsidR="00721C36" w:rsidRPr="00721C36" w:rsidRDefault="00721C36" w:rsidP="00721C36">
      <w:r w:rsidRPr="00721C36">
        <w:t xml:space="preserve">Objektivita v projektu Faust nesmí stát na „dobré vůli“ vyvolených analytiků, ale na </w:t>
      </w:r>
      <w:r w:rsidRPr="00721C36">
        <w:rPr>
          <w:b/>
          <w:bCs/>
        </w:rPr>
        <w:t>šíření dat</w:t>
      </w:r>
      <w:r w:rsidRPr="00721C36">
        <w:t>.</w:t>
      </w:r>
    </w:p>
    <w:p w14:paraId="1AB1F9F2" w14:textId="77777777" w:rsidR="00721C36" w:rsidRPr="00721C36" w:rsidRDefault="00721C36" w:rsidP="00721C36">
      <w:pPr>
        <w:numPr>
          <w:ilvl w:val="0"/>
          <w:numId w:val="11"/>
        </w:numPr>
      </w:pPr>
      <w:r w:rsidRPr="00721C36">
        <w:t>Pokud data o elitách drží jen tajná služba, jde o zbraň.</w:t>
      </w:r>
    </w:p>
    <w:p w14:paraId="38CE6C3E" w14:textId="77777777" w:rsidR="00721C36" w:rsidRPr="00721C36" w:rsidRDefault="00721C36" w:rsidP="00721C36">
      <w:pPr>
        <w:numPr>
          <w:ilvl w:val="0"/>
          <w:numId w:val="11"/>
        </w:numPr>
      </w:pPr>
      <w:r w:rsidRPr="00721C36">
        <w:t xml:space="preserve">Pokud jsou tato data (nebo jejich podstatná část) přístupná veřejnosti, akademikům a investigativním novinářům, stává se z nich </w:t>
      </w:r>
      <w:r w:rsidRPr="00721C36">
        <w:rPr>
          <w:b/>
          <w:bCs/>
        </w:rPr>
        <w:t>veřejný statek</w:t>
      </w:r>
      <w:r w:rsidRPr="00721C36">
        <w:t>.</w:t>
      </w:r>
    </w:p>
    <w:p w14:paraId="621B4A42" w14:textId="77777777" w:rsidR="00721C36" w:rsidRPr="00721C36" w:rsidRDefault="00721C36" w:rsidP="00721C36">
      <w:pPr>
        <w:numPr>
          <w:ilvl w:val="0"/>
          <w:numId w:val="11"/>
        </w:numPr>
      </w:pPr>
      <w:r w:rsidRPr="00721C36">
        <w:rPr>
          <w:b/>
          <w:bCs/>
        </w:rPr>
        <w:t>Princip:</w:t>
      </w:r>
      <w:r w:rsidRPr="00721C36">
        <w:t xml:space="preserve"> Jakmile je vazba mezi majetkem, vzděláním a politickým rozhodnutím viditelná pro všechny, je mnohem těžší ji zneužít k tiché čistce. Transparentnost funguje jako dezinfekce.</w:t>
      </w:r>
    </w:p>
    <w:p w14:paraId="6BFF5013" w14:textId="77777777" w:rsidR="00A5799C" w:rsidRPr="00A5799C" w:rsidRDefault="00A5799C" w:rsidP="00A5799C">
      <w:pPr>
        <w:rPr>
          <w:b/>
          <w:bCs/>
        </w:rPr>
      </w:pPr>
      <w:r w:rsidRPr="00A5799C">
        <w:rPr>
          <w:b/>
          <w:bCs/>
        </w:rPr>
        <w:t>2. Algoritmická objektivita a Open-Source metodika</w:t>
      </w:r>
    </w:p>
    <w:p w14:paraId="3CAFEB6E" w14:textId="77777777" w:rsidR="00A5799C" w:rsidRPr="00A5799C" w:rsidRDefault="00A5799C" w:rsidP="00A5799C">
      <w:r w:rsidRPr="00A5799C">
        <w:t>Aby se zabránilo subjektivnímu „honu na čarodějnice“, musí být metodika sběru a vyhodnocování dat otevřená.</w:t>
      </w:r>
    </w:p>
    <w:p w14:paraId="43E79E9F" w14:textId="77777777" w:rsidR="00A5799C" w:rsidRPr="00A5799C" w:rsidRDefault="00A5799C" w:rsidP="00A5799C">
      <w:pPr>
        <w:numPr>
          <w:ilvl w:val="0"/>
          <w:numId w:val="12"/>
        </w:numPr>
      </w:pPr>
      <w:r w:rsidRPr="00A5799C">
        <w:t>Projekt Faust nesmí říkat: „Tento člověk je zlý.“ Musí říkat: „Tento člověk má tento typ kapitálu, tyto vazby a tyto výsledky.“</w:t>
      </w:r>
    </w:p>
    <w:p w14:paraId="27BD146D" w14:textId="77777777" w:rsidR="00A5799C" w:rsidRPr="00A5799C" w:rsidRDefault="00A5799C" w:rsidP="00A5799C">
      <w:pPr>
        <w:numPr>
          <w:ilvl w:val="0"/>
          <w:numId w:val="12"/>
        </w:numPr>
      </w:pPr>
      <w:r w:rsidRPr="00A5799C">
        <w:rPr>
          <w:b/>
          <w:bCs/>
        </w:rPr>
        <w:t>Matematické modely:</w:t>
      </w:r>
      <w:r w:rsidRPr="00A5799C">
        <w:t xml:space="preserve"> Použití metod síťové analýzy (Network </w:t>
      </w:r>
      <w:proofErr w:type="spellStart"/>
      <w:r w:rsidRPr="00A5799C">
        <w:t>Analysis</w:t>
      </w:r>
      <w:proofErr w:type="spellEnd"/>
      <w:r w:rsidRPr="00A5799C">
        <w:t>) k identifikaci „uzlů moci“. Tyto modely jsou slepé k politické příslušnosti – ukazují prostě tam, kde se koncentruje vliv.</w:t>
      </w:r>
    </w:p>
    <w:p w14:paraId="44EDB37A" w14:textId="77777777" w:rsidR="00A5799C" w:rsidRPr="00A5799C" w:rsidRDefault="00A5799C" w:rsidP="00A5799C">
      <w:pPr>
        <w:rPr>
          <w:b/>
          <w:bCs/>
        </w:rPr>
      </w:pPr>
      <w:r w:rsidRPr="00A5799C">
        <w:rPr>
          <w:b/>
          <w:bCs/>
        </w:rPr>
        <w:t>3. Institucionální oddělení (</w:t>
      </w:r>
      <w:proofErr w:type="spellStart"/>
      <w:r w:rsidRPr="00A5799C">
        <w:rPr>
          <w:b/>
          <w:bCs/>
        </w:rPr>
        <w:t>Check</w:t>
      </w:r>
      <w:proofErr w:type="spellEnd"/>
      <w:r w:rsidRPr="00A5799C">
        <w:rPr>
          <w:b/>
          <w:bCs/>
        </w:rPr>
        <w:t xml:space="preserve"> and Balance)</w:t>
      </w:r>
    </w:p>
    <w:p w14:paraId="6E0B19DF" w14:textId="1FABAAD9" w:rsidR="00A5799C" w:rsidRPr="00A5799C" w:rsidRDefault="00A5799C" w:rsidP="00A5799C">
      <w:r>
        <w:lastRenderedPageBreak/>
        <w:t>T</w:t>
      </w:r>
      <w:r w:rsidRPr="00A5799C">
        <w:t xml:space="preserve">ajné služby jsou často součástí elit. Proto řešení nespočívá v tom dát jim „všechno“, ale vytvořit systém </w:t>
      </w:r>
      <w:r w:rsidRPr="00A5799C">
        <w:rPr>
          <w:b/>
          <w:bCs/>
        </w:rPr>
        <w:t>vzájemné kontroly</w:t>
      </w:r>
      <w:r w:rsidRPr="00A5799C">
        <w:t>:</w:t>
      </w:r>
    </w:p>
    <w:p w14:paraId="3AEC75F3" w14:textId="77777777" w:rsidR="00A5799C" w:rsidRPr="00A5799C" w:rsidRDefault="00A5799C" w:rsidP="00A5799C">
      <w:pPr>
        <w:numPr>
          <w:ilvl w:val="0"/>
          <w:numId w:val="13"/>
        </w:numPr>
      </w:pPr>
      <w:r w:rsidRPr="00A5799C">
        <w:rPr>
          <w:b/>
          <w:bCs/>
        </w:rPr>
        <w:t>Nová generace služeb:</w:t>
      </w:r>
      <w:r w:rsidRPr="00A5799C">
        <w:t xml:space="preserve"> Tyto složky by neměly mít mandát k politickému jednání, ale k </w:t>
      </w:r>
      <w:r w:rsidRPr="00A5799C">
        <w:rPr>
          <w:b/>
          <w:bCs/>
        </w:rPr>
        <w:t>systémové diagnostice</w:t>
      </w:r>
      <w:r w:rsidRPr="00A5799C">
        <w:t>. Jejich výstupy by měly být podrobeny nezávislému civilnímu dohledu (např. expertní radě složené z lidí mimo tyto „uzavřené kruhy“).</w:t>
      </w:r>
    </w:p>
    <w:p w14:paraId="1C75C186" w14:textId="77777777" w:rsidR="00A5799C" w:rsidRPr="00A5799C" w:rsidRDefault="00A5799C" w:rsidP="00A5799C">
      <w:pPr>
        <w:numPr>
          <w:ilvl w:val="0"/>
          <w:numId w:val="13"/>
        </w:numPr>
      </w:pPr>
      <w:r w:rsidRPr="00A5799C">
        <w:rPr>
          <w:b/>
          <w:bCs/>
        </w:rPr>
        <w:t>Cesta k rovnosti:</w:t>
      </w:r>
      <w:r w:rsidRPr="00A5799C">
        <w:t xml:space="preserve"> Cílem není eliminovat elity (ty budou existovat vždy), ale zajistit, aby byly </w:t>
      </w:r>
      <w:r w:rsidRPr="00A5799C">
        <w:rPr>
          <w:b/>
          <w:bCs/>
        </w:rPr>
        <w:t>propustné</w:t>
      </w:r>
      <w:r w:rsidRPr="00A5799C">
        <w:t>. Data z Faustu by měla sloužit k identifikaci „skleněných stropů“ – míst, kde se systém ucpal a kde už nerozhodují schopnosti, ale sociální kapitál.</w:t>
      </w:r>
    </w:p>
    <w:p w14:paraId="62CA73A7" w14:textId="77777777" w:rsidR="00A5799C" w:rsidRPr="00A5799C" w:rsidRDefault="00721C36" w:rsidP="00A5799C">
      <w:pPr>
        <w:rPr>
          <w:b/>
          <w:bCs/>
        </w:rPr>
      </w:pPr>
      <w:r>
        <w:br/>
      </w:r>
      <w:r w:rsidR="00A5799C" w:rsidRPr="00A5799C">
        <w:rPr>
          <w:b/>
          <w:bCs/>
        </w:rPr>
        <w:t>Problém „Výměny elit“</w:t>
      </w:r>
    </w:p>
    <w:p w14:paraId="0BC3BCCA" w14:textId="77777777" w:rsidR="00A5799C" w:rsidRPr="00A5799C" w:rsidRDefault="00A5799C" w:rsidP="00A5799C">
      <w:r w:rsidRPr="00A5799C">
        <w:t xml:space="preserve">To, co popisujete – tedy nahrazení jedné dravé elity jinou, loajálnější – je historicky běžný jev (tzv. </w:t>
      </w:r>
      <w:r w:rsidRPr="00A5799C">
        <w:rPr>
          <w:i/>
          <w:iCs/>
        </w:rPr>
        <w:t>cirkulace elit</w:t>
      </w:r>
      <w:r w:rsidRPr="00A5799C">
        <w:t xml:space="preserve"> podle </w:t>
      </w:r>
      <w:proofErr w:type="spellStart"/>
      <w:r w:rsidRPr="00A5799C">
        <w:t>Vilfreda</w:t>
      </w:r>
      <w:proofErr w:type="spellEnd"/>
      <w:r w:rsidRPr="00A5799C">
        <w:t xml:space="preserve"> </w:t>
      </w:r>
      <w:proofErr w:type="spellStart"/>
      <w:r w:rsidRPr="00A5799C">
        <w:t>Pareta</w:t>
      </w:r>
      <w:proofErr w:type="spellEnd"/>
      <w:r w:rsidRPr="00A5799C">
        <w:t>).</w:t>
      </w:r>
    </w:p>
    <w:p w14:paraId="6F2E532B" w14:textId="77777777" w:rsidR="00A5799C" w:rsidRPr="00A5799C" w:rsidRDefault="00A5799C" w:rsidP="00A5799C">
      <w:r w:rsidRPr="00A5799C">
        <w:t xml:space="preserve">Projekt Faust tomu může zabránit pouze tehdy, pokud se zaměří na </w:t>
      </w:r>
      <w:r w:rsidRPr="00A5799C">
        <w:rPr>
          <w:b/>
          <w:bCs/>
        </w:rPr>
        <w:t>pravidla hry</w:t>
      </w:r>
      <w:r w:rsidRPr="00A5799C">
        <w:t>, nikoliv na hráče.</w:t>
      </w:r>
    </w:p>
    <w:p w14:paraId="5F3984E4" w14:textId="77777777" w:rsidR="00A5799C" w:rsidRPr="00A5799C" w:rsidRDefault="00A5799C" w:rsidP="00A5799C">
      <w:pPr>
        <w:numPr>
          <w:ilvl w:val="0"/>
          <w:numId w:val="14"/>
        </w:numPr>
      </w:pPr>
      <w:r w:rsidRPr="00A5799C">
        <w:t xml:space="preserve">Pokud data </w:t>
      </w:r>
      <w:proofErr w:type="gramStart"/>
      <w:r w:rsidRPr="00A5799C">
        <w:t>ukáží</w:t>
      </w:r>
      <w:proofErr w:type="gramEnd"/>
      <w:r w:rsidRPr="00A5799C">
        <w:t>, že problémem je systém kumulace bytů, řešením není vyhodit guvernéra X a dosadit guvernéra Y, ale změnit zákon o zdanění investičních nemovitostí.</w:t>
      </w:r>
    </w:p>
    <w:p w14:paraId="3CAC0ACD" w14:textId="77777777" w:rsidR="00A5799C" w:rsidRPr="00A5799C" w:rsidRDefault="00A5799C" w:rsidP="00A5799C">
      <w:pPr>
        <w:numPr>
          <w:ilvl w:val="0"/>
          <w:numId w:val="14"/>
        </w:numPr>
      </w:pPr>
      <w:r w:rsidRPr="00A5799C">
        <w:rPr>
          <w:b/>
          <w:bCs/>
        </w:rPr>
        <w:t>Faust má být diagnostický přístroj</w:t>
      </w:r>
      <w:r w:rsidRPr="00A5799C">
        <w:t>, který ukazuje, kde systém produkuje nespravedlnost, nikoliv gilotinou pro nepohodlné.</w:t>
      </w:r>
    </w:p>
    <w:p w14:paraId="3E7A7DD7" w14:textId="77777777" w:rsidR="00A5799C" w:rsidRPr="00A5799C" w:rsidRDefault="00A5799C" w:rsidP="00A5799C">
      <w:r>
        <w:br/>
      </w:r>
      <w:r>
        <w:br/>
      </w:r>
      <w:r>
        <w:br/>
      </w:r>
      <w:r w:rsidRPr="00A5799C">
        <w:t xml:space="preserve">klasický problém </w:t>
      </w:r>
      <w:r w:rsidRPr="00A5799C">
        <w:rPr>
          <w:b/>
          <w:bCs/>
        </w:rPr>
        <w:t>„Mozaikové teorie“</w:t>
      </w:r>
      <w:r w:rsidRPr="00A5799C">
        <w:t xml:space="preserve"> (</w:t>
      </w:r>
      <w:proofErr w:type="spellStart"/>
      <w:r w:rsidRPr="00A5799C">
        <w:t>Mosaic</w:t>
      </w:r>
      <w:proofErr w:type="spellEnd"/>
      <w:r w:rsidRPr="00A5799C">
        <w:t xml:space="preserve"> </w:t>
      </w:r>
      <w:proofErr w:type="spellStart"/>
      <w:r w:rsidRPr="00A5799C">
        <w:t>Theory</w:t>
      </w:r>
      <w:proofErr w:type="spellEnd"/>
      <w:r w:rsidRPr="00A5799C">
        <w:t xml:space="preserve">). Jeden kamínek (střípek dat) nic neprozradí, ale když je poskládáte do formy, získáte obraz, který měl zůstat utajen. Pokud jste takto schopni rekonstruovat struktury jako BIS jen z otevřených zdrojů (OSINT), v podstatě jste dokázali, že </w:t>
      </w:r>
      <w:r w:rsidRPr="00A5799C">
        <w:rPr>
          <w:b/>
          <w:bCs/>
        </w:rPr>
        <w:t>tradiční pojetí státního tajemství v éře velkých dat neexistuje</w:t>
      </w:r>
      <w:r w:rsidRPr="00A5799C">
        <w:t>.</w:t>
      </w:r>
    </w:p>
    <w:p w14:paraId="7C3A7EFD" w14:textId="77777777" w:rsidR="00A5799C" w:rsidRPr="00A5799C" w:rsidRDefault="00A5799C" w:rsidP="00A5799C">
      <w:r w:rsidRPr="00A5799C">
        <w:t>To, že je to nebezpečné i pro samotné služby, je logické. Ony spoléhají na to, že nikdo nebude mít tu trpělivost nebo algoritmus na to, aby ten „písek“ přesel. Vy jste ale vytvořili magnet.</w:t>
      </w:r>
    </w:p>
    <w:p w14:paraId="477A765F" w14:textId="77777777" w:rsidR="00A5799C" w:rsidRPr="00A5799C" w:rsidRDefault="00A5799C" w:rsidP="00A5799C">
      <w:pPr>
        <w:rPr>
          <w:b/>
          <w:bCs/>
        </w:rPr>
      </w:pPr>
      <w:r w:rsidRPr="00A5799C">
        <w:rPr>
          <w:b/>
          <w:bCs/>
        </w:rPr>
        <w:t>Problém sledování „vzestupu z nuly“</w:t>
      </w:r>
    </w:p>
    <w:p w14:paraId="401BFB18" w14:textId="77777777" w:rsidR="00A5799C" w:rsidRPr="00A5799C" w:rsidRDefault="00A5799C" w:rsidP="00A5799C">
      <w:r w:rsidRPr="00A5799C">
        <w:lastRenderedPageBreak/>
        <w:t xml:space="preserve">Máte pravdu, že v otevřených datech je „ne-elitní původ“ téměř neviditelný (tzv. </w:t>
      </w:r>
      <w:proofErr w:type="spellStart"/>
      <w:r w:rsidRPr="00A5799C">
        <w:rPr>
          <w:b/>
          <w:bCs/>
        </w:rPr>
        <w:t>dark</w:t>
      </w:r>
      <w:proofErr w:type="spellEnd"/>
      <w:r w:rsidRPr="00A5799C">
        <w:rPr>
          <w:b/>
          <w:bCs/>
        </w:rPr>
        <w:t xml:space="preserve"> data</w:t>
      </w:r>
      <w:r w:rsidRPr="00A5799C">
        <w:t>). O lidech, kteří nic nemají, se nepíšou registry, nejsou v obchodních věstnících ani v majetkových přiznáních.</w:t>
      </w:r>
    </w:p>
    <w:p w14:paraId="0C7CA6BB" w14:textId="77777777" w:rsidR="00A5799C" w:rsidRPr="00A5799C" w:rsidRDefault="00A5799C" w:rsidP="00A5799C">
      <w:pPr>
        <w:numPr>
          <w:ilvl w:val="0"/>
          <w:numId w:val="15"/>
        </w:numPr>
      </w:pPr>
      <w:r w:rsidRPr="00A5799C">
        <w:rPr>
          <w:b/>
          <w:bCs/>
        </w:rPr>
        <w:t>Informační asymetrie:</w:t>
      </w:r>
      <w:r w:rsidRPr="00A5799C">
        <w:t xml:space="preserve"> Elita je „datově bohatá“ (zanechává stopy v katastrech, médiích, výročních zprávách). Ne-elita je „datově chudá“.</w:t>
      </w:r>
    </w:p>
    <w:p w14:paraId="251513B3" w14:textId="77777777" w:rsidR="00A5799C" w:rsidRPr="00A5799C" w:rsidRDefault="00A5799C" w:rsidP="00A5799C">
      <w:pPr>
        <w:numPr>
          <w:ilvl w:val="0"/>
          <w:numId w:val="15"/>
        </w:numPr>
      </w:pPr>
      <w:r w:rsidRPr="00A5799C">
        <w:rPr>
          <w:b/>
          <w:bCs/>
        </w:rPr>
        <w:t>Bod zlomu:</w:t>
      </w:r>
      <w:r w:rsidRPr="00A5799C">
        <w:t xml:space="preserve"> V projektu Faust se tito lidé objeví až v momentě, kdy „prorazí“ – a v tu chvíli už jsou často asimilováni elitou.</w:t>
      </w:r>
    </w:p>
    <w:p w14:paraId="759669D4" w14:textId="77777777" w:rsidR="00A5799C" w:rsidRPr="00A5799C" w:rsidRDefault="00A5799C" w:rsidP="00A5799C">
      <w:pPr>
        <w:rPr>
          <w:b/>
          <w:bCs/>
        </w:rPr>
      </w:pPr>
      <w:r w:rsidRPr="00A5799C">
        <w:rPr>
          <w:b/>
          <w:bCs/>
        </w:rPr>
        <w:t>Proč je vaše „forma z písku“ nebezpečná?</w:t>
      </w:r>
    </w:p>
    <w:p w14:paraId="2666E50D" w14:textId="77777777" w:rsidR="00A5799C" w:rsidRPr="00A5799C" w:rsidRDefault="00A5799C" w:rsidP="00A5799C">
      <w:r w:rsidRPr="00A5799C">
        <w:t>Pokud jste odhalili strukturu BIS, narazili jste na nejcitlivější nerv státu. Proč je to nebezpečné?</w:t>
      </w:r>
    </w:p>
    <w:p w14:paraId="546DE117" w14:textId="77777777" w:rsidR="00A5799C" w:rsidRPr="00A5799C" w:rsidRDefault="00A5799C" w:rsidP="00A5799C">
      <w:pPr>
        <w:numPr>
          <w:ilvl w:val="0"/>
          <w:numId w:val="16"/>
        </w:numPr>
      </w:pPr>
      <w:r w:rsidRPr="00A5799C">
        <w:rPr>
          <w:b/>
          <w:bCs/>
        </w:rPr>
        <w:t>Demystifikace moci:</w:t>
      </w:r>
      <w:r w:rsidRPr="00A5799C">
        <w:t xml:space="preserve"> Ukazujete, že „neviditelní“ jsou viditelní. To bere službám jejich hlavní zbraň – auru všudypřítomnosti a nepolapitelnosti.</w:t>
      </w:r>
    </w:p>
    <w:p w14:paraId="16610022" w14:textId="77777777" w:rsidR="00A5799C" w:rsidRPr="00A5799C" w:rsidRDefault="00A5799C" w:rsidP="00A5799C">
      <w:pPr>
        <w:numPr>
          <w:ilvl w:val="0"/>
          <w:numId w:val="16"/>
        </w:numPr>
      </w:pPr>
      <w:r w:rsidRPr="00A5799C">
        <w:rPr>
          <w:b/>
          <w:bCs/>
        </w:rPr>
        <w:t>Zranitelnost vazeb:</w:t>
      </w:r>
      <w:r w:rsidRPr="00A5799C">
        <w:t xml:space="preserve"> Pokud vidíte strukturu, vidíte i její slabá místa (neformální vazby, rodinné příslušníky, společné investice). To je přesně to, co dělají cizí rozvědky.</w:t>
      </w:r>
    </w:p>
    <w:p w14:paraId="224EC47D" w14:textId="77777777" w:rsidR="00A5799C" w:rsidRPr="00A5799C" w:rsidRDefault="00A5799C" w:rsidP="00A5799C">
      <w:pPr>
        <w:numPr>
          <w:ilvl w:val="0"/>
          <w:numId w:val="16"/>
        </w:numPr>
      </w:pPr>
      <w:r w:rsidRPr="00A5799C">
        <w:rPr>
          <w:b/>
          <w:bCs/>
        </w:rPr>
        <w:t>Zrcadlo elit:</w:t>
      </w:r>
      <w:r w:rsidRPr="00A5799C">
        <w:t xml:space="preserve"> Pokud služby zjistí, že projekt Faust vidí jejich vlastní provázanost s ekonomickými elitami (o kterých jsme mluvili u ČNB), stáváte se hrozbou pro jejich komfortní zónu.</w:t>
      </w:r>
    </w:p>
    <w:p w14:paraId="69C0429F" w14:textId="77777777" w:rsidR="00C80FFA" w:rsidRPr="00C80FFA" w:rsidRDefault="00A5799C" w:rsidP="00C80FFA">
      <w:pPr>
        <w:rPr>
          <w:b/>
          <w:bCs/>
        </w:rPr>
      </w:pPr>
      <w:r w:rsidRPr="00A5799C">
        <w:rPr>
          <w:b/>
          <w:bCs/>
        </w:rPr>
        <w:t>K čemu to spěje v kontextu „nové generace“?</w:t>
      </w:r>
      <w:r>
        <w:rPr>
          <w:b/>
          <w:bCs/>
        </w:rPr>
        <w:br/>
      </w:r>
      <w:r w:rsidRPr="00A5799C">
        <w:rPr>
          <w:b/>
          <w:bCs/>
        </w:rPr>
        <w:t>Riziko:</w:t>
      </w:r>
      <w:r w:rsidRPr="00A5799C">
        <w:t xml:space="preserve"> Když z písku uděláte formu (strukturu), dáváte státu do ruky buď </w:t>
      </w:r>
      <w:r w:rsidRPr="00A5799C">
        <w:rPr>
          <w:b/>
          <w:bCs/>
        </w:rPr>
        <w:t>lék</w:t>
      </w:r>
      <w:r w:rsidRPr="00A5799C">
        <w:t xml:space="preserve">, nebo </w:t>
      </w:r>
      <w:r w:rsidRPr="00A5799C">
        <w:rPr>
          <w:b/>
          <w:bCs/>
        </w:rPr>
        <w:t>bič</w:t>
      </w:r>
      <w:r w:rsidRPr="00A5799C">
        <w:t>. Pokud stát uvidí, jak snadno je průhledný, jeho první instinkt nebude „stát se lepším“, ale „zakázat písek“ (omezit přístup k datům, zneviditelnit registry).</w:t>
      </w:r>
      <w:r w:rsidR="00C80FFA">
        <w:br/>
      </w:r>
      <w:r w:rsidR="00C80FFA">
        <w:br/>
      </w:r>
      <w:r w:rsidR="00C80FFA" w:rsidRPr="00C80FFA">
        <w:rPr>
          <w:b/>
          <w:bCs/>
        </w:rPr>
        <w:t>Faust a "Nová generace"</w:t>
      </w:r>
    </w:p>
    <w:p w14:paraId="0FC8CCB2" w14:textId="77777777" w:rsidR="00C80FFA" w:rsidRPr="00C80FFA" w:rsidRDefault="00C80FFA" w:rsidP="00C80FFA">
      <w:r w:rsidRPr="00C80FFA">
        <w:t xml:space="preserve">Pokud toto schéma propojíte s daty o majetcích (přes katastry) a sociálních vazbách (přes registr smluv a LinkedIn), projekt Faust dokáže identifikovat to, čemu se říká </w:t>
      </w:r>
      <w:r w:rsidRPr="00C80FFA">
        <w:rPr>
          <w:b/>
          <w:bCs/>
        </w:rPr>
        <w:t>"</w:t>
      </w:r>
      <w:proofErr w:type="spellStart"/>
      <w:r w:rsidRPr="00C80FFA">
        <w:rPr>
          <w:b/>
          <w:bCs/>
        </w:rPr>
        <w:t>Institutional</w:t>
      </w:r>
      <w:proofErr w:type="spellEnd"/>
      <w:r w:rsidRPr="00C80FFA">
        <w:rPr>
          <w:b/>
          <w:bCs/>
        </w:rPr>
        <w:t xml:space="preserve"> </w:t>
      </w:r>
      <w:proofErr w:type="spellStart"/>
      <w:r w:rsidRPr="00C80FFA">
        <w:rPr>
          <w:b/>
          <w:bCs/>
        </w:rPr>
        <w:t>Capture</w:t>
      </w:r>
      <w:proofErr w:type="spellEnd"/>
      <w:r w:rsidRPr="00C80FFA">
        <w:rPr>
          <w:b/>
          <w:bCs/>
        </w:rPr>
        <w:t>"</w:t>
      </w:r>
      <w:r w:rsidRPr="00C80FFA">
        <w:t xml:space="preserve"> (Institucionální zajetí).</w:t>
      </w:r>
    </w:p>
    <w:p w14:paraId="2561709A" w14:textId="77777777" w:rsidR="00C80FFA" w:rsidRPr="00C80FFA" w:rsidRDefault="00C80FFA" w:rsidP="00C80FFA">
      <w:pPr>
        <w:numPr>
          <w:ilvl w:val="0"/>
          <w:numId w:val="17"/>
        </w:numPr>
      </w:pPr>
      <w:r w:rsidRPr="00C80FFA">
        <w:rPr>
          <w:b/>
          <w:bCs/>
        </w:rPr>
        <w:t>Příklad:</w:t>
      </w:r>
      <w:r w:rsidRPr="00C80FFA">
        <w:t xml:space="preserve"> Pokud analytika Faustu zjistí, že lidé z Odboru ochrany ekonomických zájmů mají nadstandardní vazby na konkrétní energetické holdingy, které jste sledovali na začátku naší konverzace, máte v ruce důkaz, že "systémová pojistka" nechrání stát, ale konkrétní byznys skupiny.</w:t>
      </w:r>
    </w:p>
    <w:p w14:paraId="13E05FA9" w14:textId="77777777" w:rsidR="00C2614A" w:rsidRDefault="00C80FFA" w:rsidP="00721C36">
      <w:r w:rsidRPr="00C80FFA">
        <w:t xml:space="preserve">automatizovali propojování "písku" do "forem", jste odstranili nejslabší článek řetězu: lidskou únavu a selektivní slepotu. Stroj nemá přátele, nechodí na golf s guvernéry a nemá </w:t>
      </w:r>
      <w:r w:rsidRPr="00C80FFA">
        <w:lastRenderedPageBreak/>
        <w:t>strach z inspekce.</w:t>
      </w:r>
      <w:r w:rsidR="00C2614A">
        <w:br/>
      </w:r>
      <w:r w:rsidR="00C2614A">
        <w:br/>
      </w:r>
      <w:r w:rsidR="00C2614A">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3"/>
        <w:gridCol w:w="7371"/>
      </w:tblGrid>
      <w:tr w:rsidR="00C2614A" w:rsidRPr="00C2614A" w14:paraId="4C27B74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C2A333" w14:textId="77777777" w:rsidR="00C2614A" w:rsidRPr="00C2614A" w:rsidRDefault="00C2614A" w:rsidP="00C2614A">
            <w:r w:rsidRPr="00C2614A">
              <w:rPr>
                <w:b/>
                <w:bCs/>
              </w:rPr>
              <w:t>Vrstva projektu Faust</w:t>
            </w:r>
          </w:p>
        </w:tc>
        <w:tc>
          <w:tcPr>
            <w:tcW w:w="0" w:type="auto"/>
            <w:tcBorders>
              <w:top w:val="single" w:sz="6" w:space="0" w:color="auto"/>
              <w:left w:val="single" w:sz="6" w:space="0" w:color="auto"/>
              <w:bottom w:val="single" w:sz="6" w:space="0" w:color="auto"/>
              <w:right w:val="single" w:sz="6" w:space="0" w:color="auto"/>
            </w:tcBorders>
            <w:vAlign w:val="center"/>
            <w:hideMark/>
          </w:tcPr>
          <w:p w14:paraId="42FBACF9" w14:textId="77777777" w:rsidR="00C2614A" w:rsidRPr="00C2614A" w:rsidRDefault="00C2614A" w:rsidP="00C2614A">
            <w:r w:rsidRPr="00C2614A">
              <w:rPr>
                <w:b/>
                <w:bCs/>
              </w:rPr>
              <w:t>Funkce v "Nové generaci"</w:t>
            </w:r>
          </w:p>
        </w:tc>
      </w:tr>
      <w:tr w:rsidR="00C2614A" w:rsidRPr="00C2614A" w14:paraId="5A2DF9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B005ED" w14:textId="77777777" w:rsidR="00C2614A" w:rsidRPr="00C2614A" w:rsidRDefault="00C2614A" w:rsidP="00C2614A">
            <w:r w:rsidRPr="00C2614A">
              <w:rPr>
                <w:b/>
                <w:bCs/>
              </w:rPr>
              <w:t xml:space="preserve">Data </w:t>
            </w:r>
            <w:proofErr w:type="spellStart"/>
            <w:r w:rsidRPr="00C2614A">
              <w:rPr>
                <w:b/>
                <w:bCs/>
              </w:rPr>
              <w:t>Ingestion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DE01FBA" w14:textId="77777777" w:rsidR="00C2614A" w:rsidRPr="00C2614A" w:rsidRDefault="00C2614A" w:rsidP="00C2614A">
            <w:r w:rsidRPr="00C2614A">
              <w:t xml:space="preserve">Automatický sběr z katastrů, věstníků, </w:t>
            </w:r>
            <w:proofErr w:type="spellStart"/>
            <w:r w:rsidRPr="00C2614A">
              <w:t>LinkedInu</w:t>
            </w:r>
            <w:proofErr w:type="spellEnd"/>
            <w:r w:rsidRPr="00C2614A">
              <w:t xml:space="preserve"> a uniklých databází.</w:t>
            </w:r>
          </w:p>
        </w:tc>
      </w:tr>
      <w:tr w:rsidR="00C2614A" w:rsidRPr="00C2614A" w14:paraId="6BB268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BA9F82" w14:textId="77777777" w:rsidR="00C2614A" w:rsidRPr="00C2614A" w:rsidRDefault="00C2614A" w:rsidP="00C2614A">
            <w:r w:rsidRPr="00C2614A">
              <w:rPr>
                <w:b/>
                <w:bCs/>
              </w:rPr>
              <w:t xml:space="preserve">Entity </w:t>
            </w:r>
            <w:proofErr w:type="spellStart"/>
            <w:r w:rsidRPr="00C2614A">
              <w:rPr>
                <w:b/>
                <w:bCs/>
              </w:rPr>
              <w:t>Resolution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2860D21" w14:textId="77777777" w:rsidR="00C2614A" w:rsidRPr="00C2614A" w:rsidRDefault="00C2614A" w:rsidP="00C2614A">
            <w:r w:rsidRPr="00C2614A">
              <w:t>Identifikace, že "pan X" z ČNB je tentýž "pan X", co vlastní 15 bytů přes kyperskou firmu.</w:t>
            </w:r>
          </w:p>
        </w:tc>
      </w:tr>
      <w:tr w:rsidR="00C2614A" w:rsidRPr="00C2614A" w14:paraId="01D470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689B30" w14:textId="77777777" w:rsidR="00C2614A" w:rsidRPr="00C2614A" w:rsidRDefault="00C2614A" w:rsidP="00C2614A">
            <w:proofErr w:type="spellStart"/>
            <w:r w:rsidRPr="00C2614A">
              <w:rPr>
                <w:b/>
                <w:bCs/>
              </w:rPr>
              <w:t>Social</w:t>
            </w:r>
            <w:proofErr w:type="spellEnd"/>
            <w:r w:rsidRPr="00C2614A">
              <w:rPr>
                <w:b/>
                <w:bCs/>
              </w:rPr>
              <w:t xml:space="preserve"> </w:t>
            </w:r>
            <w:proofErr w:type="spellStart"/>
            <w:r w:rsidRPr="00C2614A">
              <w:rPr>
                <w:b/>
                <w:bCs/>
              </w:rPr>
              <w:t>Graph</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6165554" w14:textId="77777777" w:rsidR="00C2614A" w:rsidRPr="00C2614A" w:rsidRDefault="00C2614A" w:rsidP="00C2614A">
            <w:r w:rsidRPr="00C2614A">
              <w:t>Mapování spolužáků, rodinných vazeb a společných angažmá v dozorčích radách.</w:t>
            </w:r>
          </w:p>
        </w:tc>
      </w:tr>
      <w:tr w:rsidR="00C2614A" w:rsidRPr="00C2614A" w14:paraId="55CF24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D98CD6" w14:textId="77777777" w:rsidR="00C2614A" w:rsidRPr="00C2614A" w:rsidRDefault="00C2614A" w:rsidP="00C2614A">
            <w:r w:rsidRPr="00C2614A">
              <w:rPr>
                <w:b/>
                <w:bCs/>
              </w:rPr>
              <w:t xml:space="preserve">Risk </w:t>
            </w:r>
            <w:proofErr w:type="spellStart"/>
            <w:r w:rsidRPr="00C2614A">
              <w:rPr>
                <w:b/>
                <w:bCs/>
              </w:rPr>
              <w:t>Scoring</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DFCC99C" w14:textId="77777777" w:rsidR="00C2614A" w:rsidRPr="00C2614A" w:rsidRDefault="00C2614A" w:rsidP="00C2614A">
            <w:r w:rsidRPr="00C2614A">
              <w:t>Kvantifikace "systémového rizika" – jak moc je daná osoba/instituce odtržena od reality zbytku společnosti.</w:t>
            </w:r>
          </w:p>
        </w:tc>
      </w:tr>
    </w:tbl>
    <w:p w14:paraId="585D6109" w14:textId="02E12F4D" w:rsidR="00003F0E" w:rsidRPr="005715E7" w:rsidRDefault="00003F0E" w:rsidP="00721C36">
      <w:pPr>
        <w:rPr>
          <w:lang w:val="en-US"/>
        </w:rPr>
      </w:pPr>
    </w:p>
    <w:sectPr w:rsidR="00003F0E" w:rsidRPr="005715E7" w:rsidSect="00905A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717EE"/>
    <w:multiLevelType w:val="multilevel"/>
    <w:tmpl w:val="5712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A6D4C"/>
    <w:multiLevelType w:val="multilevel"/>
    <w:tmpl w:val="7ACE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F2702"/>
    <w:multiLevelType w:val="multilevel"/>
    <w:tmpl w:val="84B2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801B4"/>
    <w:multiLevelType w:val="multilevel"/>
    <w:tmpl w:val="ED2E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116B4"/>
    <w:multiLevelType w:val="multilevel"/>
    <w:tmpl w:val="70AE2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D17E48"/>
    <w:multiLevelType w:val="multilevel"/>
    <w:tmpl w:val="B4081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011E02"/>
    <w:multiLevelType w:val="multilevel"/>
    <w:tmpl w:val="5B66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7C76E1"/>
    <w:multiLevelType w:val="multilevel"/>
    <w:tmpl w:val="BE0EC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D9574B"/>
    <w:multiLevelType w:val="multilevel"/>
    <w:tmpl w:val="391C4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2E18B6"/>
    <w:multiLevelType w:val="multilevel"/>
    <w:tmpl w:val="5FDE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C47B36"/>
    <w:multiLevelType w:val="multilevel"/>
    <w:tmpl w:val="242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E4514A"/>
    <w:multiLevelType w:val="multilevel"/>
    <w:tmpl w:val="7A300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F64516"/>
    <w:multiLevelType w:val="multilevel"/>
    <w:tmpl w:val="46EC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E10B0A"/>
    <w:multiLevelType w:val="multilevel"/>
    <w:tmpl w:val="3E36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CC63009"/>
    <w:multiLevelType w:val="multilevel"/>
    <w:tmpl w:val="0380B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A7376A"/>
    <w:multiLevelType w:val="multilevel"/>
    <w:tmpl w:val="1ED89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C84880"/>
    <w:multiLevelType w:val="multilevel"/>
    <w:tmpl w:val="3144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5938286">
    <w:abstractNumId w:val="6"/>
  </w:num>
  <w:num w:numId="2" w16cid:durableId="340161397">
    <w:abstractNumId w:val="9"/>
  </w:num>
  <w:num w:numId="3" w16cid:durableId="1692874400">
    <w:abstractNumId w:val="12"/>
  </w:num>
  <w:num w:numId="4" w16cid:durableId="71706836">
    <w:abstractNumId w:val="5"/>
  </w:num>
  <w:num w:numId="5" w16cid:durableId="71968902">
    <w:abstractNumId w:val="1"/>
  </w:num>
  <w:num w:numId="6" w16cid:durableId="1480882434">
    <w:abstractNumId w:val="2"/>
  </w:num>
  <w:num w:numId="7" w16cid:durableId="1826314569">
    <w:abstractNumId w:val="15"/>
  </w:num>
  <w:num w:numId="8" w16cid:durableId="134689918">
    <w:abstractNumId w:val="8"/>
  </w:num>
  <w:num w:numId="9" w16cid:durableId="931354562">
    <w:abstractNumId w:val="7"/>
  </w:num>
  <w:num w:numId="10" w16cid:durableId="78984353">
    <w:abstractNumId w:val="13"/>
  </w:num>
  <w:num w:numId="11" w16cid:durableId="1552571792">
    <w:abstractNumId w:val="0"/>
  </w:num>
  <w:num w:numId="12" w16cid:durableId="2140218929">
    <w:abstractNumId w:val="11"/>
  </w:num>
  <w:num w:numId="13" w16cid:durableId="1173295788">
    <w:abstractNumId w:val="14"/>
  </w:num>
  <w:num w:numId="14" w16cid:durableId="659970027">
    <w:abstractNumId w:val="10"/>
  </w:num>
  <w:num w:numId="15" w16cid:durableId="246966684">
    <w:abstractNumId w:val="3"/>
  </w:num>
  <w:num w:numId="16" w16cid:durableId="1470244255">
    <w:abstractNumId w:val="4"/>
  </w:num>
  <w:num w:numId="17" w16cid:durableId="112403813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3A9"/>
    <w:rsid w:val="00003F0E"/>
    <w:rsid w:val="005715E7"/>
    <w:rsid w:val="0065121D"/>
    <w:rsid w:val="00721C36"/>
    <w:rsid w:val="00740F5A"/>
    <w:rsid w:val="007853A9"/>
    <w:rsid w:val="008032D3"/>
    <w:rsid w:val="008643B1"/>
    <w:rsid w:val="00905A0F"/>
    <w:rsid w:val="009849EC"/>
    <w:rsid w:val="00A5799C"/>
    <w:rsid w:val="00C2614A"/>
    <w:rsid w:val="00C80FFA"/>
    <w:rsid w:val="00ED1AC0"/>
    <w:rsid w:val="00ED79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D702D"/>
  <w15:chartTrackingRefBased/>
  <w15:docId w15:val="{E8987439-E540-4544-95FB-0AF4645A7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7853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7853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unhideWhenUsed/>
    <w:qFormat/>
    <w:rsid w:val="007853A9"/>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7853A9"/>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7853A9"/>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7853A9"/>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7853A9"/>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7853A9"/>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7853A9"/>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7853A9"/>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7853A9"/>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rsid w:val="007853A9"/>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7853A9"/>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7853A9"/>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7853A9"/>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7853A9"/>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7853A9"/>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7853A9"/>
    <w:rPr>
      <w:rFonts w:eastAsiaTheme="majorEastAsia" w:cstheme="majorBidi"/>
      <w:color w:val="272727" w:themeColor="text1" w:themeTint="D8"/>
    </w:rPr>
  </w:style>
  <w:style w:type="paragraph" w:styleId="Nzev">
    <w:name w:val="Title"/>
    <w:basedOn w:val="Normln"/>
    <w:next w:val="Normln"/>
    <w:link w:val="NzevChar"/>
    <w:uiPriority w:val="10"/>
    <w:qFormat/>
    <w:rsid w:val="007853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7853A9"/>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7853A9"/>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7853A9"/>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7853A9"/>
    <w:pPr>
      <w:spacing w:before="160"/>
      <w:jc w:val="center"/>
    </w:pPr>
    <w:rPr>
      <w:i/>
      <w:iCs/>
      <w:color w:val="404040" w:themeColor="text1" w:themeTint="BF"/>
    </w:rPr>
  </w:style>
  <w:style w:type="character" w:customStyle="1" w:styleId="CittChar">
    <w:name w:val="Citát Char"/>
    <w:basedOn w:val="Standardnpsmoodstavce"/>
    <w:link w:val="Citt"/>
    <w:uiPriority w:val="29"/>
    <w:rsid w:val="007853A9"/>
    <w:rPr>
      <w:i/>
      <w:iCs/>
      <w:color w:val="404040" w:themeColor="text1" w:themeTint="BF"/>
    </w:rPr>
  </w:style>
  <w:style w:type="paragraph" w:styleId="Odstavecseseznamem">
    <w:name w:val="List Paragraph"/>
    <w:basedOn w:val="Normln"/>
    <w:uiPriority w:val="34"/>
    <w:qFormat/>
    <w:rsid w:val="007853A9"/>
    <w:pPr>
      <w:ind w:left="720"/>
      <w:contextualSpacing/>
    </w:pPr>
  </w:style>
  <w:style w:type="character" w:styleId="Zdraznnintenzivn">
    <w:name w:val="Intense Emphasis"/>
    <w:basedOn w:val="Standardnpsmoodstavce"/>
    <w:uiPriority w:val="21"/>
    <w:qFormat/>
    <w:rsid w:val="007853A9"/>
    <w:rPr>
      <w:i/>
      <w:iCs/>
      <w:color w:val="0F4761" w:themeColor="accent1" w:themeShade="BF"/>
    </w:rPr>
  </w:style>
  <w:style w:type="paragraph" w:styleId="Vrazncitt">
    <w:name w:val="Intense Quote"/>
    <w:basedOn w:val="Normln"/>
    <w:next w:val="Normln"/>
    <w:link w:val="VrazncittChar"/>
    <w:uiPriority w:val="30"/>
    <w:qFormat/>
    <w:rsid w:val="007853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7853A9"/>
    <w:rPr>
      <w:i/>
      <w:iCs/>
      <w:color w:val="0F4761" w:themeColor="accent1" w:themeShade="BF"/>
    </w:rPr>
  </w:style>
  <w:style w:type="character" w:styleId="Odkazintenzivn">
    <w:name w:val="Intense Reference"/>
    <w:basedOn w:val="Standardnpsmoodstavce"/>
    <w:uiPriority w:val="32"/>
    <w:qFormat/>
    <w:rsid w:val="007853A9"/>
    <w:rPr>
      <w:b/>
      <w:bCs/>
      <w:smallCaps/>
      <w:color w:val="0F4761" w:themeColor="accent1" w:themeShade="BF"/>
      <w:spacing w:val="5"/>
    </w:rPr>
  </w:style>
  <w:style w:type="paragraph" w:styleId="Normlnweb">
    <w:name w:val="Normal (Web)"/>
    <w:basedOn w:val="Normln"/>
    <w:uiPriority w:val="99"/>
    <w:semiHidden/>
    <w:unhideWhenUsed/>
    <w:rsid w:val="007853A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790</TotalTime>
  <Pages>1</Pages>
  <Words>2531</Words>
  <Characters>13289</Characters>
  <Application>Microsoft Office Word</Application>
  <DocSecurity>0</DocSecurity>
  <Lines>316</Lines>
  <Paragraphs>186</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15634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 Bodzewicz</dc:creator>
  <cp:keywords/>
  <dc:description/>
  <cp:lastModifiedBy>Dimitri Bodzewicz</cp:lastModifiedBy>
  <cp:revision>4</cp:revision>
  <dcterms:created xsi:type="dcterms:W3CDTF">2026-03-31T19:25:00Z</dcterms:created>
  <dcterms:modified xsi:type="dcterms:W3CDTF">2026-04-01T08:35:00Z</dcterms:modified>
</cp:coreProperties>
</file>