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Thu Apr 23 21:41:26 GMT-03:00 2026</w:t>
      </w:r>
    </w:p>
    <w:p/>
    <w:p>
      <w:r>
        <w:rPr>
          <w:b w:val="true"/>
          <w:color w:val="0066CC"/>
          <w:sz w:val="24"/>
        </w:rPr>
        <w:t>URL: upload://SIPCS_Msg_Sistema.doc</w:t>
      </w:r>
    </w:p>
    <w:p>
      <w:r>
        <w:rPr>
          <w:i w:val="true"/>
          <w:color w:val="FF6600"/>
          <w:sz w:val="20"/>
        </w:rPr>
        <w:t>Observação: Importado do arquivo Word: SIPCS_Msg_Sistema.doc | Arquivo recebido: SIPCS_Msg_Sistema.doc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sz w:val="22"/>
        </w:rPr>
        <w:t>#CONFIDENCIAL 05
SIPCS – Sistema de Processamento de Cartões e Serviços
Mensagens do Sistema
Versão 29.2
Histórico de Revisões
Data	Versão	Descrição	Autor
01/06/2013	1.0	Criação do artefato.	Indra Brasil
02/04/2014		Inclusão da MA029.	
03/04/2014		Inclusão das mensagens MA065, MA066 e MA067.	
08/03/2014		Inclusão da mensagem MA068.	
10/04/2014		Inclusão da mensagem MA069.	
17/06/2014		Inclusão MN083, MA074 e MA075.	Indra...</w:t>
      </w:r>
    </w:p>
    <w:p/>
    <w:p>
      <w:pPr>
        <w:pageBreakBefore w:val="false"/>
      </w:pPr>
    </w:p>
    <w:p>
      <w:r>
        <w:rPr>
          <w:b w:val="true"/>
          <w:color w:val="0066CC"/>
          <w:sz w:val="24"/>
        </w:rPr>
        <w:t>URL: upload://SIPCS_Parametro_Integracao_DI_Mantem_Parametro_Mensagem_Digital.doc</w:t>
      </w:r>
    </w:p>
    <w:p>
      <w:r>
        <w:rPr>
          <w:i w:val="true"/>
          <w:color w:val="FF6600"/>
          <w:sz w:val="20"/>
        </w:rPr>
        <w:t>Observação: Importado do arquivo Word: SIPCS_Parametro_Integracao_DI_Mantem_Parametro_Mensagem_Digital.doc | Arquivo recebido: SIPCS_Parametro_Integracao_DI_Mantem_Parametro_Mensagem_Digital.doc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sz w:val="22"/>
        </w:rPr>
        <w:t><![CDATA[Descrição da Interface do Caso de Uso	Página          3 / 1 
		Data Emissão22/04/2026
Sistema<SIGLA>	Subsistema<SIGLA>	Módulo<SIGLA>
Projeto<SIGLA> - <Nome do projeto>	Código<SIMDP>
#CONFIDENCIAL 05
SIPCS – Sistema de Processamento de Cartões e Serviços
Descrição da Interface do Caso de Uso
Mantém Parâmetro de Mensagem Digital
Versão 1.0
Histórico de Revisões
Data	Versão	Descrição	Autor
09/04/2026	1.0	Especificação inicial do artefato em at...]]></w:t>
      </w:r>
    </w:p>
    <w:p/>
    <w:p>
      <w:pPr>
        <w:pageBreakBefore w:val="false"/>
      </w:pPr>
    </w:p>
    <w:p>
      <w:r>
        <w:rPr>
          <w:b w:val="true"/>
          <w:color w:val="0066CC"/>
          <w:sz w:val="24"/>
        </w:rPr>
        <w:t>URL: upload://SIPCS_Parametro_Integracao_UC_Mantem_Parametro_Mensagem_Digital.doc</w:t>
      </w:r>
    </w:p>
    <w:p>
      <w:r>
        <w:rPr>
          <w:i w:val="true"/>
          <w:color w:val="FF6600"/>
          <w:sz w:val="20"/>
        </w:rPr>
        <w:t>Observação: Importado do arquivo Word: SIPCS_Parametro_Integracao_UC_Mantem_Parametro_Mensagem_Digital.doc | Arquivo recebido: SIPCS_Parametro_Integracao_UC_Mantem_Parametro_Mensagem_Digital.doc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sz w:val="22"/>
        </w:rPr>
        <w:t>___________________________________________________________________
#CONFIDENCIAL 05
SIPCS – Sistema de Processamento de Cartões e Serviços
Especificação de Caso de Uso
Mantém Parâmetro de Mensagem Digital
Versão 1.0
HISTÓRICO DE REVISÕES
Data	Versão	Descrição	Autor
09/04/2026	1.0	Especificação inicial do artefato em atendimento ao RTC 24823240 - Super App - Mini App Cartões Onda 2 - Inclusão de Parametrização de Mensagens para Uso ...</w:t>
      </w:r>
    </w:p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2026-04-24T00:41:25Z</dcterms:created>
  <dc:creator>Apache POI</dc:creator>
</cp:coreProperties>
</file>