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80" w:rsidRDefault="00BE4375" w:rsidP="00BA0D8B">
      <w:pPr>
        <w:pStyle w:val="berschrift1"/>
      </w:pPr>
      <w:r>
        <w:t xml:space="preserve">Anleitung zur Erweiterung von </w:t>
      </w:r>
      <w:proofErr w:type="spellStart"/>
      <w:r>
        <w:t>iWave</w:t>
      </w:r>
      <w:proofErr w:type="spellEnd"/>
    </w:p>
    <w:p w:rsidR="00BA0D8B" w:rsidRDefault="00BA0D8B"/>
    <w:p w:rsidR="00BA0D8B" w:rsidRDefault="00BA0D8B">
      <w:r>
        <w:t xml:space="preserve">Um eine neue Funktionalität in </w:t>
      </w:r>
      <w:proofErr w:type="spellStart"/>
      <w:r>
        <w:t>iWave</w:t>
      </w:r>
      <w:proofErr w:type="spellEnd"/>
      <w:r>
        <w:t xml:space="preserve"> eizufügen und an die bestehende Anwendung anzuhängen sind folgende Schritte durchzuführen:</w:t>
      </w:r>
    </w:p>
    <w:p w:rsidR="00BA0D8B" w:rsidRDefault="00BA0D8B" w:rsidP="00BA0D8B">
      <w:pPr>
        <w:pStyle w:val="berschrift3"/>
      </w:pPr>
      <w:r>
        <w:t>1. Konstanten anpassen</w:t>
      </w:r>
    </w:p>
    <w:p w:rsidR="00BA0D8B" w:rsidRDefault="00BA0D8B">
      <w:r>
        <w:t xml:space="preserve">Zunächst müssen zwei Konstanten im Projekt angepasst werden. Dazu wird die Datei </w:t>
      </w:r>
      <w:proofErr w:type="spellStart"/>
      <w:r w:rsidRPr="00BA0D8B">
        <w:rPr>
          <w:b/>
        </w:rPr>
        <w:t>WLConstants.m</w:t>
      </w:r>
      <w:proofErr w:type="spellEnd"/>
      <w:r>
        <w:t xml:space="preserve"> im Ordner </w:t>
      </w:r>
      <w:r w:rsidRPr="00BA0D8B">
        <w:rPr>
          <w:i/>
        </w:rPr>
        <w:t>Helper</w:t>
      </w:r>
      <w:r>
        <w:t xml:space="preserve"> aufgerufen und folgende Veränderungen vorgenommen:</w:t>
      </w:r>
    </w:p>
    <w:p w:rsidR="00BE4375" w:rsidRDefault="00B027E6" w:rsidP="00BA0D8B">
      <w:pPr>
        <w:pStyle w:val="Listenabsatz"/>
        <w:numPr>
          <w:ilvl w:val="0"/>
          <w:numId w:val="1"/>
        </w:numPr>
      </w:pPr>
      <w:r w:rsidRPr="00BA0D8B">
        <w:rPr>
          <w:b/>
        </w:rPr>
        <w:t xml:space="preserve">APP_COUNT </w:t>
      </w:r>
      <w:r w:rsidR="00BA0D8B">
        <w:t>wird um eins erhöht.</w:t>
      </w:r>
    </w:p>
    <w:p w:rsidR="00B027E6" w:rsidRDefault="00BA0D8B" w:rsidP="00BA0D8B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 w:rsidR="00B027E6">
        <w:t>E</w:t>
      </w:r>
      <w:r>
        <w:t>numeration</w:t>
      </w:r>
      <w:proofErr w:type="spellEnd"/>
      <w:r w:rsidR="00B027E6">
        <w:t xml:space="preserve"> </w:t>
      </w:r>
      <w:proofErr w:type="spellStart"/>
      <w:r w:rsidR="00B027E6" w:rsidRPr="00BA0D8B">
        <w:rPr>
          <w:b/>
        </w:rPr>
        <w:t>MiniAppIndex</w:t>
      </w:r>
      <w:proofErr w:type="spellEnd"/>
      <w:r w:rsidR="00B027E6">
        <w:t xml:space="preserve"> </w:t>
      </w:r>
      <w:r>
        <w:t xml:space="preserve">wird um eine </w:t>
      </w:r>
      <w:r w:rsidR="00B027E6">
        <w:t xml:space="preserve">Bezeichnung für neue Funktionalität </w:t>
      </w:r>
      <w:r>
        <w:t>erweitert</w:t>
      </w:r>
      <w:r w:rsidR="00B027E6">
        <w:t>.</w:t>
      </w:r>
    </w:p>
    <w:p w:rsidR="00BA0D8B" w:rsidRDefault="00BA0D8B"/>
    <w:p w:rsidR="00B027E6" w:rsidRDefault="00BA0D8B" w:rsidP="00BA0D8B">
      <w:pPr>
        <w:pStyle w:val="berschrift3"/>
      </w:pPr>
      <w:r>
        <w:t>2. Model erweitern</w:t>
      </w:r>
    </w:p>
    <w:p w:rsidR="00C01584" w:rsidRDefault="00BA0D8B">
      <w:r>
        <w:t xml:space="preserve">Im Ordner </w:t>
      </w:r>
      <w:proofErr w:type="spellStart"/>
      <w:r w:rsidRPr="00BA0D8B">
        <w:rPr>
          <w:i/>
        </w:rPr>
        <w:t>BaseApp</w:t>
      </w:r>
      <w:proofErr w:type="spellEnd"/>
      <w:r>
        <w:t>-&gt;</w:t>
      </w:r>
      <w:r w:rsidRPr="00BA0D8B">
        <w:rPr>
          <w:i/>
        </w:rPr>
        <w:t>Model</w:t>
      </w:r>
      <w:r>
        <w:t xml:space="preserve"> wird das Model für die </w:t>
      </w:r>
      <w:proofErr w:type="spellStart"/>
      <w:r>
        <w:t>iWave</w:t>
      </w:r>
      <w:proofErr w:type="spellEnd"/>
      <w:r>
        <w:t xml:space="preserve"> Funktionalitäten definiert. Hier muss die neue Funktionalität eingefügt werden.</w:t>
      </w:r>
      <w:r w:rsidR="00C01584">
        <w:t xml:space="preserve"> Die dazu genutzte Datei </w:t>
      </w:r>
      <w:proofErr w:type="spellStart"/>
      <w:r w:rsidR="00B027E6" w:rsidRPr="00C01584">
        <w:rPr>
          <w:b/>
        </w:rPr>
        <w:t>WLMiniApp</w:t>
      </w:r>
      <w:r w:rsidR="00C01584" w:rsidRPr="00C01584">
        <w:rPr>
          <w:b/>
        </w:rPr>
        <w:t>.m</w:t>
      </w:r>
      <w:proofErr w:type="spellEnd"/>
      <w:r w:rsidR="00C01584">
        <w:rPr>
          <w:b/>
        </w:rPr>
        <w:t xml:space="preserve"> </w:t>
      </w:r>
      <w:r w:rsidR="00C01584">
        <w:t>wird wie folgt verändert:</w:t>
      </w:r>
    </w:p>
    <w:p w:rsidR="00B027E6" w:rsidRDefault="00C01584" w:rsidP="00C01584">
      <w:pPr>
        <w:pStyle w:val="Listenabsatz"/>
        <w:numPr>
          <w:ilvl w:val="0"/>
          <w:numId w:val="3"/>
        </w:numPr>
      </w:pPr>
      <w:r>
        <w:t xml:space="preserve">In der Methode </w:t>
      </w:r>
      <w:proofErr w:type="spellStart"/>
      <w:r w:rsidR="00B027E6" w:rsidRPr="00C01584">
        <w:rPr>
          <w:i/>
        </w:rPr>
        <w:t>createWithNumber</w:t>
      </w:r>
      <w:proofErr w:type="spellEnd"/>
      <w:r w:rsidR="00B027E6" w:rsidRPr="00C01584">
        <w:rPr>
          <w:i/>
        </w:rPr>
        <w:t>:</w:t>
      </w:r>
      <w:r w:rsidR="00B027E6">
        <w:t xml:space="preserve"> </w:t>
      </w:r>
      <w:r>
        <w:t xml:space="preserve">wird das Switch-Statement um die neue Bezeichnung aus </w:t>
      </w:r>
      <w:proofErr w:type="spellStart"/>
      <w:r w:rsidRPr="00C01584">
        <w:rPr>
          <w:b/>
        </w:rPr>
        <w:t>MiniAppIndex</w:t>
      </w:r>
      <w:proofErr w:type="spellEnd"/>
      <w:r>
        <w:t xml:space="preserve"> (s.o.) erweitert.</w:t>
      </w:r>
    </w:p>
    <w:p w:rsidR="00C01584" w:rsidRDefault="00C01584" w:rsidP="00C01584">
      <w:pPr>
        <w:pStyle w:val="Listenabsatz"/>
        <w:numPr>
          <w:ilvl w:val="0"/>
          <w:numId w:val="3"/>
        </w:numPr>
      </w:pPr>
      <w:r>
        <w:t xml:space="preserve">In dem erstellten Case </w:t>
      </w:r>
      <w:proofErr w:type="gramStart"/>
      <w:r>
        <w:t xml:space="preserve">wird dem </w:t>
      </w:r>
      <w:proofErr w:type="spellStart"/>
      <w:r>
        <w:t>output</w:t>
      </w:r>
      <w:proofErr w:type="spellEnd"/>
      <w:r>
        <w:t>-Objekt</w:t>
      </w:r>
      <w:proofErr w:type="gramEnd"/>
      <w:r>
        <w:t xml:space="preserve"> der anzuzeigende Name und ein Bild zugefügt.</w:t>
      </w:r>
    </w:p>
    <w:p w:rsidR="00B027E6" w:rsidRDefault="00C01584" w:rsidP="00C01584">
      <w:pPr>
        <w:pStyle w:val="berschrift3"/>
      </w:pPr>
      <w:r>
        <w:t xml:space="preserve">3. </w:t>
      </w:r>
      <w:r w:rsidR="00921986">
        <w:t>Erstellen des neuen Controllers</w:t>
      </w:r>
    </w:p>
    <w:p w:rsidR="00C01584" w:rsidRDefault="00C01584" w:rsidP="00BB18C4">
      <w:pPr>
        <w:pStyle w:val="Listenabsatz"/>
        <w:numPr>
          <w:ilvl w:val="0"/>
          <w:numId w:val="5"/>
        </w:numPr>
      </w:pPr>
      <w:r>
        <w:t xml:space="preserve">Zunächst wird im Storyboard ein Controller für die neue Funktionalität erstellt. </w:t>
      </w:r>
    </w:p>
    <w:p w:rsidR="00C01584" w:rsidRDefault="00C01584" w:rsidP="00BB18C4">
      <w:pPr>
        <w:pStyle w:val="Listenabsatz"/>
        <w:numPr>
          <w:ilvl w:val="0"/>
          <w:numId w:val="5"/>
        </w:numPr>
      </w:pPr>
      <w:r>
        <w:t xml:space="preserve">Mit gedrückter </w:t>
      </w:r>
      <w:proofErr w:type="spellStart"/>
      <w:r>
        <w:t>Cntrl</w:t>
      </w:r>
      <w:proofErr w:type="spellEnd"/>
      <w:r>
        <w:t xml:space="preserve">-Taste wird mittels Drag ‘n‘ Drop ein </w:t>
      </w:r>
      <w:proofErr w:type="spellStart"/>
      <w:r>
        <w:t>Segue</w:t>
      </w:r>
      <w:proofErr w:type="spellEnd"/>
      <w:r>
        <w:t xml:space="preserve"> vom </w:t>
      </w:r>
      <w:proofErr w:type="spellStart"/>
      <w:r>
        <w:t>MainCollectionViewController</w:t>
      </w:r>
      <w:proofErr w:type="spellEnd"/>
      <w:r>
        <w:t xml:space="preserve"> (Das schwarze Fenster rechts neben dem Login-Fenster) zu dem neu erstellten Controller gezogen. Es sollte ein Push-</w:t>
      </w:r>
      <w:proofErr w:type="spellStart"/>
      <w:r>
        <w:t>Segue</w:t>
      </w:r>
      <w:proofErr w:type="spellEnd"/>
      <w:r>
        <w:t xml:space="preserve"> gewählt werden.</w:t>
      </w:r>
    </w:p>
    <w:p w:rsidR="00C01584" w:rsidRDefault="00C01584" w:rsidP="00BB18C4">
      <w:pPr>
        <w:pStyle w:val="Listenabsatz"/>
        <w:numPr>
          <w:ilvl w:val="0"/>
          <w:numId w:val="5"/>
        </w:numPr>
      </w:pPr>
      <w:r>
        <w:t xml:space="preserve">Im Storyboard wird dieser </w:t>
      </w:r>
      <w:proofErr w:type="spellStart"/>
      <w:r w:rsidR="00921986">
        <w:t>Segue</w:t>
      </w:r>
      <w:proofErr w:type="spellEnd"/>
      <w:r>
        <w:t xml:space="preserve"> ausgewählt. Im Attributinspektor </w:t>
      </w:r>
      <w:r w:rsidR="00921986">
        <w:t xml:space="preserve">wird diesem ein Identifier zugewiesen </w:t>
      </w:r>
      <w:r w:rsidR="00921986">
        <w:t>(z.B. „</w:t>
      </w:r>
      <w:proofErr w:type="spellStart"/>
      <w:r w:rsidR="00921986" w:rsidRPr="00BB18C4">
        <w:rPr>
          <w:i/>
        </w:rPr>
        <w:t>showNewFunctio</w:t>
      </w:r>
      <w:r w:rsidR="00921986">
        <w:t>n</w:t>
      </w:r>
      <w:proofErr w:type="spellEnd"/>
      <w:r w:rsidR="00921986">
        <w:t>“).</w:t>
      </w:r>
    </w:p>
    <w:p w:rsidR="00921986" w:rsidRDefault="00030DF0" w:rsidP="00921986">
      <w:pPr>
        <w:pStyle w:val="berschrift3"/>
      </w:pPr>
      <w:r>
        <w:t>4</w:t>
      </w:r>
      <w:r w:rsidR="00921986">
        <w:t>. Navigation zu de</w:t>
      </w:r>
      <w:r w:rsidR="00921986">
        <w:t>m</w:t>
      </w:r>
      <w:r w:rsidR="00921986">
        <w:t xml:space="preserve"> neuen </w:t>
      </w:r>
      <w:r w:rsidR="00921986">
        <w:t>Controller</w:t>
      </w:r>
    </w:p>
    <w:p w:rsidR="00BA0D8B" w:rsidRDefault="00921986">
      <w:r w:rsidRPr="00BB18C4">
        <w:t xml:space="preserve">Unter </w:t>
      </w:r>
      <w:proofErr w:type="spellStart"/>
      <w:r w:rsidR="00BA0D8B" w:rsidRPr="00BB18C4">
        <w:rPr>
          <w:i/>
        </w:rPr>
        <w:t>BaseApp</w:t>
      </w:r>
      <w:proofErr w:type="spellEnd"/>
      <w:r w:rsidR="00BA0D8B" w:rsidRPr="00BB18C4">
        <w:t xml:space="preserve"> -&gt; </w:t>
      </w:r>
      <w:proofErr w:type="spellStart"/>
      <w:r w:rsidR="00BA0D8B" w:rsidRPr="00BB18C4">
        <w:rPr>
          <w:i/>
        </w:rPr>
        <w:t>Controler</w:t>
      </w:r>
      <w:proofErr w:type="spellEnd"/>
      <w:r w:rsidR="00BA0D8B" w:rsidRPr="00BB18C4">
        <w:t xml:space="preserve"> -&gt; </w:t>
      </w:r>
      <w:proofErr w:type="spellStart"/>
      <w:r w:rsidR="00BA0D8B" w:rsidRPr="00BB18C4">
        <w:rPr>
          <w:i/>
        </w:rPr>
        <w:t>WLMainCollectionViewControler</w:t>
      </w:r>
      <w:proofErr w:type="spellEnd"/>
      <w:r w:rsidRPr="00BB18C4">
        <w:rPr>
          <w:i/>
        </w:rPr>
        <w:t xml:space="preserve"> </w:t>
      </w:r>
      <w:r w:rsidR="00BB18C4" w:rsidRPr="00BB18C4">
        <w:t>wird abschließend die</w:t>
      </w:r>
      <w:r w:rsidR="00BA0D8B" w:rsidRPr="00BB18C4">
        <w:t xml:space="preserve"> </w:t>
      </w:r>
      <w:proofErr w:type="spellStart"/>
      <w:r w:rsidR="00BB18C4" w:rsidRPr="00BB18C4">
        <w:t>M</w:t>
      </w:r>
      <w:r w:rsidR="00BA0D8B" w:rsidRPr="00BB18C4">
        <w:t>ehtode</w:t>
      </w:r>
      <w:proofErr w:type="spellEnd"/>
      <w:r w:rsidR="00BA0D8B" w:rsidRPr="00BB18C4">
        <w:t xml:space="preserve">  -</w:t>
      </w:r>
      <w:proofErr w:type="spellStart"/>
      <w:r w:rsidR="00BA0D8B" w:rsidRPr="00BB18C4">
        <w:rPr>
          <w:i/>
        </w:rPr>
        <w:t>collectionView:cellForItemAtIndexPath</w:t>
      </w:r>
      <w:proofErr w:type="spellEnd"/>
      <w:r w:rsidR="00BA0D8B" w:rsidRPr="00BB18C4">
        <w:rPr>
          <w:i/>
        </w:rPr>
        <w:t>:</w:t>
      </w:r>
      <w:r w:rsidR="00BB18C4" w:rsidRPr="00BB18C4">
        <w:t xml:space="preserve"> bearbeitet, um den neuen Controller vom Hauptmenü zu erreichen.</w:t>
      </w:r>
      <w:r w:rsidR="00BB18C4">
        <w:t xml:space="preserve"> Analog zur Erweiterung des Modells (2.) wird auch hier das Switch-Statement erweitert. Als </w:t>
      </w:r>
      <w:r w:rsidR="00030DF0">
        <w:t>Case</w:t>
      </w:r>
      <w:r w:rsidR="00BB18C4">
        <w:t xml:space="preserve"> wird die Methode </w:t>
      </w:r>
      <w:proofErr w:type="spellStart"/>
      <w:r w:rsidR="00BB18C4" w:rsidRPr="00BB18C4">
        <w:rPr>
          <w:i/>
        </w:rPr>
        <w:t>performSegueWithIdentifier:sender</w:t>
      </w:r>
      <w:proofErr w:type="spellEnd"/>
      <w:r w:rsidR="00BB18C4" w:rsidRPr="00BB18C4">
        <w:rPr>
          <w:i/>
        </w:rPr>
        <w:t>:</w:t>
      </w:r>
      <w:r w:rsidR="00030DF0">
        <w:t xml:space="preserve"> mit dem oben gewählten </w:t>
      </w:r>
      <w:proofErr w:type="spellStart"/>
      <w:r w:rsidR="00030DF0">
        <w:t>Segue</w:t>
      </w:r>
      <w:proofErr w:type="spellEnd"/>
      <w:r w:rsidR="00030DF0">
        <w:t xml:space="preserve">-Identifier </w:t>
      </w:r>
      <w:r w:rsidR="00030DF0">
        <w:t>(z.B. „</w:t>
      </w:r>
      <w:proofErr w:type="spellStart"/>
      <w:r w:rsidR="00030DF0" w:rsidRPr="00BB18C4">
        <w:rPr>
          <w:i/>
        </w:rPr>
        <w:t>showNewFunctio</w:t>
      </w:r>
      <w:r w:rsidR="00030DF0">
        <w:t>n</w:t>
      </w:r>
      <w:proofErr w:type="spellEnd"/>
      <w:r w:rsidR="00030DF0">
        <w:t>“)</w:t>
      </w:r>
      <w:r w:rsidR="00030DF0">
        <w:t xml:space="preserve"> aufgerufen.</w:t>
      </w:r>
    </w:p>
    <w:p w:rsidR="00030DF0" w:rsidRDefault="00030DF0"/>
    <w:p w:rsidR="00030DF0" w:rsidRPr="00030DF0" w:rsidRDefault="00030DF0">
      <w:r>
        <w:t>Jetzt sollte ein Icon über das man zu dem neuen Controller gelangt im Hauptmenü erscheinen.</w:t>
      </w:r>
      <w:bookmarkStart w:id="0" w:name="_GoBack"/>
      <w:bookmarkEnd w:id="0"/>
    </w:p>
    <w:p w:rsidR="00BE4375" w:rsidRPr="00BA0D8B" w:rsidRDefault="00BE4375"/>
    <w:sectPr w:rsidR="00BE4375" w:rsidRPr="00BA0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7B65"/>
    <w:multiLevelType w:val="hybridMultilevel"/>
    <w:tmpl w:val="60365B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D3778"/>
    <w:multiLevelType w:val="hybridMultilevel"/>
    <w:tmpl w:val="7AB62A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B43BE"/>
    <w:multiLevelType w:val="hybridMultilevel"/>
    <w:tmpl w:val="91981D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254C4"/>
    <w:multiLevelType w:val="hybridMultilevel"/>
    <w:tmpl w:val="3AB480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715A3"/>
    <w:multiLevelType w:val="hybridMultilevel"/>
    <w:tmpl w:val="A43AE65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75"/>
    <w:rsid w:val="00030DF0"/>
    <w:rsid w:val="00921986"/>
    <w:rsid w:val="009E6669"/>
    <w:rsid w:val="00B027E6"/>
    <w:rsid w:val="00BA0D8B"/>
    <w:rsid w:val="00BB18C4"/>
    <w:rsid w:val="00BE4375"/>
    <w:rsid w:val="00C01584"/>
    <w:rsid w:val="00FE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0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0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0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0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0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0D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0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0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0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0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0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0D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Lorenz</dc:creator>
  <cp:lastModifiedBy>Marco Lorenz</cp:lastModifiedBy>
  <cp:revision>2</cp:revision>
  <dcterms:created xsi:type="dcterms:W3CDTF">2013-08-08T11:32:00Z</dcterms:created>
  <dcterms:modified xsi:type="dcterms:W3CDTF">2013-08-08T11:32:00Z</dcterms:modified>
</cp:coreProperties>
</file>