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A32A" w14:textId="77777777" w:rsidR="009D29CA" w:rsidRPr="000D5DE0" w:rsidRDefault="009D29CA" w:rsidP="009D29CA">
      <w:pPr>
        <w:pStyle w:val="BodyText"/>
        <w:jc w:val="center"/>
      </w:pPr>
      <w:r w:rsidRPr="000D5DE0">
        <w:t>COOP 101- Career Management/Professional Development</w:t>
      </w:r>
    </w:p>
    <w:p w14:paraId="71FF884D" w14:textId="7F810693" w:rsidR="00BC15D8" w:rsidRDefault="00BC15D8" w:rsidP="009D29CA">
      <w:pPr>
        <w:pStyle w:val="BodyText"/>
        <w:jc w:val="center"/>
      </w:pPr>
      <w:r>
        <w:t>Syllabus</w:t>
      </w:r>
      <w:r w:rsidR="00351221">
        <w:t xml:space="preserve"> – </w:t>
      </w:r>
      <w:r w:rsidR="007875B9">
        <w:t>ONLINE</w:t>
      </w:r>
    </w:p>
    <w:p w14:paraId="731CF086" w14:textId="0F3A4232" w:rsidR="009D29CA" w:rsidRPr="000D5DE0" w:rsidRDefault="0032351A" w:rsidP="009D29CA">
      <w:pPr>
        <w:pStyle w:val="BodyText"/>
        <w:jc w:val="center"/>
      </w:pPr>
      <w:r>
        <w:t>Spring</w:t>
      </w:r>
      <w:r w:rsidR="009B0665" w:rsidRPr="000D5DE0">
        <w:t xml:space="preserve"> term</w:t>
      </w:r>
      <w:r w:rsidR="008D0C68">
        <w:t xml:space="preserve"> </w:t>
      </w:r>
      <w:r w:rsidR="002623D7">
        <w:t>201</w:t>
      </w:r>
      <w:r w:rsidR="00195515">
        <w:t>9</w:t>
      </w:r>
      <w:r>
        <w:t>3</w:t>
      </w:r>
      <w:r w:rsidR="00F559C3">
        <w:t xml:space="preserve">5:  </w:t>
      </w:r>
      <w:r w:rsidR="00AF066A">
        <w:t>April 6</w:t>
      </w:r>
      <w:r w:rsidR="00D73120">
        <w:t xml:space="preserve"> –</w:t>
      </w:r>
      <w:r w:rsidR="00F559C3">
        <w:t xml:space="preserve"> </w:t>
      </w:r>
      <w:r>
        <w:t>June 5</w:t>
      </w:r>
      <w:r w:rsidR="00BC15D8">
        <w:t xml:space="preserve">, </w:t>
      </w:r>
      <w:r w:rsidR="002623D7">
        <w:t>20</w:t>
      </w:r>
      <w:r w:rsidR="006D7637">
        <w:t xml:space="preserve">20 </w:t>
      </w:r>
    </w:p>
    <w:p w14:paraId="38443CF1" w14:textId="77777777" w:rsidR="009D29CA" w:rsidRDefault="009D29CA" w:rsidP="009D29CA">
      <w:pPr>
        <w:pStyle w:val="BodyText"/>
        <w:jc w:val="center"/>
        <w:rPr>
          <w:sz w:val="22"/>
          <w:szCs w:val="22"/>
        </w:rPr>
      </w:pPr>
    </w:p>
    <w:p w14:paraId="2CE2B18F" w14:textId="23A14645" w:rsidR="009D29CA" w:rsidRPr="00227007" w:rsidRDefault="00A511F2" w:rsidP="009D29CA">
      <w:pPr>
        <w:pStyle w:val="BodyText"/>
        <w:rPr>
          <w:b w:val="0"/>
        </w:rPr>
      </w:pPr>
      <w:r w:rsidRPr="0057082A">
        <w:rPr>
          <w:bCs w:val="0"/>
        </w:rPr>
        <w:t>Instructor:</w:t>
      </w:r>
      <w:r w:rsidR="00125807">
        <w:rPr>
          <w:b w:val="0"/>
        </w:rPr>
        <w:tab/>
      </w:r>
      <w:r w:rsidR="0057082A">
        <w:rPr>
          <w:b w:val="0"/>
        </w:rPr>
        <w:t xml:space="preserve">               </w:t>
      </w:r>
      <w:r w:rsidR="00914650" w:rsidRPr="00914650">
        <w:rPr>
          <w:bCs w:val="0"/>
        </w:rPr>
        <w:t>Nancy LeClair</w:t>
      </w:r>
    </w:p>
    <w:p w14:paraId="3446586A" w14:textId="50FD4FEF" w:rsidR="009D29CA" w:rsidRDefault="009D29CA" w:rsidP="009D29CA">
      <w:pPr>
        <w:pStyle w:val="BodyText"/>
        <w:rPr>
          <w:bCs w:val="0"/>
        </w:rPr>
      </w:pPr>
      <w:r w:rsidRPr="0057082A">
        <w:rPr>
          <w:bCs w:val="0"/>
        </w:rPr>
        <w:t>Email:</w:t>
      </w:r>
      <w:r w:rsidRPr="00227007">
        <w:rPr>
          <w:b w:val="0"/>
        </w:rPr>
        <w:t xml:space="preserve">         </w:t>
      </w:r>
      <w:r w:rsidR="00F559C3" w:rsidRPr="00227007">
        <w:rPr>
          <w:b w:val="0"/>
        </w:rPr>
        <w:t xml:space="preserve"> </w:t>
      </w:r>
      <w:r w:rsidR="0057082A">
        <w:rPr>
          <w:b w:val="0"/>
        </w:rPr>
        <w:t xml:space="preserve">     </w:t>
      </w:r>
      <w:r w:rsidR="0085273B">
        <w:rPr>
          <w:b w:val="0"/>
        </w:rPr>
        <w:tab/>
      </w:r>
      <w:r w:rsidR="0057082A">
        <w:rPr>
          <w:b w:val="0"/>
        </w:rPr>
        <w:t xml:space="preserve">   </w:t>
      </w:r>
      <w:hyperlink r:id="rId8" w:history="1">
        <w:r w:rsidR="0057082A" w:rsidRPr="00B35F28">
          <w:rPr>
            <w:rStyle w:val="Hyperlink"/>
            <w:bCs w:val="0"/>
          </w:rPr>
          <w:t>njl37@drexel.edu</w:t>
        </w:r>
      </w:hyperlink>
    </w:p>
    <w:p w14:paraId="27CD403A" w14:textId="20BED863" w:rsidR="00663332" w:rsidRDefault="00663332" w:rsidP="009D29CA">
      <w:pPr>
        <w:pStyle w:val="BodyText"/>
        <w:rPr>
          <w:b w:val="0"/>
        </w:rPr>
      </w:pPr>
    </w:p>
    <w:p w14:paraId="548017FE" w14:textId="77777777" w:rsidR="00CC3829" w:rsidRPr="00663332" w:rsidRDefault="00CC3829" w:rsidP="009D29CA">
      <w:pPr>
        <w:pStyle w:val="BodyText"/>
        <w:rPr>
          <w:b w:val="0"/>
        </w:rPr>
      </w:pPr>
    </w:p>
    <w:p w14:paraId="1262B841" w14:textId="77777777" w:rsidR="009D29CA" w:rsidRPr="0060118E" w:rsidRDefault="009D29CA" w:rsidP="009D29CA">
      <w:pPr>
        <w:pStyle w:val="BodyText"/>
        <w:rPr>
          <w:sz w:val="22"/>
          <w:szCs w:val="22"/>
          <w:u w:val="single"/>
        </w:rPr>
      </w:pPr>
      <w:r>
        <w:rPr>
          <w:sz w:val="22"/>
          <w:szCs w:val="22"/>
        </w:rPr>
        <w:t xml:space="preserve">I. </w:t>
      </w:r>
      <w:r w:rsidRPr="008A3BED">
        <w:rPr>
          <w:sz w:val="22"/>
          <w:szCs w:val="22"/>
        </w:rPr>
        <w:t>COURSE DESCRIPTION</w:t>
      </w:r>
    </w:p>
    <w:p w14:paraId="70434CE8" w14:textId="77777777" w:rsidR="009D29CA" w:rsidRDefault="009D29CA" w:rsidP="009D29CA">
      <w:pPr>
        <w:pStyle w:val="BodyText"/>
        <w:rPr>
          <w:sz w:val="22"/>
          <w:szCs w:val="22"/>
          <w:u w:val="single"/>
        </w:rPr>
      </w:pPr>
    </w:p>
    <w:p w14:paraId="60EA626E" w14:textId="02A28663" w:rsidR="009D29CA" w:rsidRDefault="009D29CA" w:rsidP="009D29CA">
      <w:pPr>
        <w:rPr>
          <w:sz w:val="22"/>
          <w:szCs w:val="22"/>
        </w:rPr>
      </w:pPr>
      <w:r w:rsidRPr="00EB061A">
        <w:rPr>
          <w:sz w:val="22"/>
          <w:szCs w:val="22"/>
        </w:rPr>
        <w:t xml:space="preserve">COOP 101 is a </w:t>
      </w:r>
      <w:r w:rsidR="00AF066A">
        <w:rPr>
          <w:sz w:val="22"/>
          <w:szCs w:val="22"/>
        </w:rPr>
        <w:t>9-</w:t>
      </w:r>
      <w:r w:rsidRPr="00EB061A">
        <w:rPr>
          <w:sz w:val="22"/>
          <w:szCs w:val="22"/>
        </w:rPr>
        <w:t>week, zero-credit, pass/fail course.  A</w:t>
      </w:r>
      <w:r w:rsidRPr="002E2B6A">
        <w:rPr>
          <w:sz w:val="22"/>
          <w:szCs w:val="22"/>
        </w:rPr>
        <w:t xml:space="preserve"> passing grade of CR (Credit Received) is </w:t>
      </w:r>
      <w:r w:rsidR="001B7035">
        <w:rPr>
          <w:sz w:val="22"/>
          <w:szCs w:val="22"/>
        </w:rPr>
        <w:t>REQUIRED</w:t>
      </w:r>
      <w:r w:rsidRPr="002E2B6A">
        <w:rPr>
          <w:sz w:val="22"/>
          <w:szCs w:val="22"/>
        </w:rPr>
        <w:t xml:space="preserve"> for participation in the co-op program. </w:t>
      </w:r>
      <w:r>
        <w:rPr>
          <w:sz w:val="22"/>
          <w:szCs w:val="22"/>
        </w:rPr>
        <w:t>It</w:t>
      </w:r>
      <w:r w:rsidRPr="002E2B6A">
        <w:rPr>
          <w:sz w:val="22"/>
          <w:szCs w:val="22"/>
        </w:rPr>
        <w:t xml:space="preserve"> </w:t>
      </w:r>
      <w:r>
        <w:rPr>
          <w:sz w:val="22"/>
          <w:szCs w:val="22"/>
        </w:rPr>
        <w:t xml:space="preserve">is </w:t>
      </w:r>
      <w:r w:rsidRPr="002E2B6A">
        <w:rPr>
          <w:sz w:val="22"/>
          <w:szCs w:val="22"/>
        </w:rPr>
        <w:t>designed to provide Drexel University students with the skills necessary for career planning, the co-op job search and a successful workplace experience.</w:t>
      </w:r>
      <w:r w:rsidR="001B7035">
        <w:rPr>
          <w:sz w:val="22"/>
          <w:szCs w:val="22"/>
        </w:rPr>
        <w:t xml:space="preserve">  </w:t>
      </w:r>
    </w:p>
    <w:p w14:paraId="1ACF036F" w14:textId="77777777" w:rsidR="009D29CA" w:rsidRPr="002E2B6A" w:rsidRDefault="009D29CA" w:rsidP="009D29CA">
      <w:pPr>
        <w:rPr>
          <w:sz w:val="22"/>
          <w:szCs w:val="22"/>
        </w:rPr>
      </w:pPr>
    </w:p>
    <w:p w14:paraId="12C37B44" w14:textId="77777777" w:rsidR="009D29CA" w:rsidRPr="005D60F5" w:rsidRDefault="009D29CA" w:rsidP="009D29CA">
      <w:pPr>
        <w:rPr>
          <w:sz w:val="22"/>
          <w:szCs w:val="22"/>
        </w:rPr>
      </w:pPr>
    </w:p>
    <w:p w14:paraId="705C8D2F" w14:textId="77777777" w:rsidR="009D29CA" w:rsidRPr="00AF1570" w:rsidRDefault="009D29CA" w:rsidP="009D29CA">
      <w:pPr>
        <w:rPr>
          <w:b/>
          <w:sz w:val="22"/>
          <w:szCs w:val="22"/>
        </w:rPr>
      </w:pPr>
      <w:r w:rsidRPr="00AF1570">
        <w:rPr>
          <w:b/>
          <w:sz w:val="22"/>
          <w:szCs w:val="22"/>
        </w:rPr>
        <w:t>II. COURSE REQUIREMENTS</w:t>
      </w:r>
    </w:p>
    <w:p w14:paraId="29A127BB" w14:textId="77777777" w:rsidR="009D29CA" w:rsidRDefault="009D29CA" w:rsidP="009D29CA">
      <w:pPr>
        <w:rPr>
          <w:b/>
          <w:sz w:val="22"/>
          <w:szCs w:val="22"/>
          <w:u w:val="single"/>
        </w:rPr>
      </w:pPr>
    </w:p>
    <w:p w14:paraId="267DFAE4" w14:textId="77777777" w:rsidR="009D29CA" w:rsidRPr="002E2B6A" w:rsidRDefault="009D29CA" w:rsidP="009D29CA">
      <w:pPr>
        <w:rPr>
          <w:b/>
          <w:sz w:val="22"/>
          <w:szCs w:val="22"/>
        </w:rPr>
      </w:pPr>
      <w:r w:rsidRPr="002E2B6A">
        <w:rPr>
          <w:sz w:val="22"/>
          <w:szCs w:val="22"/>
        </w:rPr>
        <w:t xml:space="preserve">There are two </w:t>
      </w:r>
      <w:r w:rsidR="00F64493">
        <w:rPr>
          <w:sz w:val="22"/>
          <w:szCs w:val="22"/>
        </w:rPr>
        <w:t xml:space="preserve">main </w:t>
      </w:r>
      <w:r w:rsidRPr="002E2B6A">
        <w:rPr>
          <w:sz w:val="22"/>
          <w:szCs w:val="22"/>
        </w:rPr>
        <w:t>requirements to pass COOP 101</w:t>
      </w:r>
      <w:r w:rsidRPr="002E2B6A">
        <w:rPr>
          <w:b/>
          <w:sz w:val="22"/>
          <w:szCs w:val="22"/>
        </w:rPr>
        <w:t>:</w:t>
      </w:r>
    </w:p>
    <w:p w14:paraId="4A0EBB05" w14:textId="77777777" w:rsidR="009D29CA" w:rsidRPr="00B1570E" w:rsidRDefault="009D29CA" w:rsidP="009D29CA">
      <w:pPr>
        <w:rPr>
          <w:b/>
          <w:u w:val="single"/>
        </w:rPr>
      </w:pPr>
    </w:p>
    <w:p w14:paraId="32297F84" w14:textId="3E0D9A7E" w:rsidR="009D29CA" w:rsidRPr="00EB061A" w:rsidRDefault="000F4C87" w:rsidP="00EB061A">
      <w:pPr>
        <w:pStyle w:val="Heading1"/>
        <w:rPr>
          <w:sz w:val="22"/>
          <w:szCs w:val="22"/>
        </w:rPr>
      </w:pPr>
      <w:r w:rsidRPr="00804A8B">
        <w:rPr>
          <w:b w:val="0"/>
          <w:sz w:val="22"/>
          <w:szCs w:val="22"/>
        </w:rPr>
        <w:t>1)</w:t>
      </w:r>
      <w:r>
        <w:rPr>
          <w:sz w:val="22"/>
          <w:szCs w:val="22"/>
        </w:rPr>
        <w:t xml:space="preserve"> </w:t>
      </w:r>
      <w:r w:rsidR="007875B9">
        <w:rPr>
          <w:sz w:val="22"/>
          <w:szCs w:val="22"/>
        </w:rPr>
        <w:t>Weekly Lessons/Assignments</w:t>
      </w:r>
      <w:r w:rsidR="00EB061A">
        <w:rPr>
          <w:sz w:val="22"/>
          <w:szCs w:val="22"/>
        </w:rPr>
        <w:t xml:space="preserve">:  </w:t>
      </w:r>
      <w:r w:rsidR="007875B9">
        <w:rPr>
          <w:b w:val="0"/>
          <w:iCs/>
          <w:sz w:val="22"/>
          <w:szCs w:val="22"/>
        </w:rPr>
        <w:t xml:space="preserve">Completing the weekly lesson and ALL assignments for </w:t>
      </w:r>
      <w:r w:rsidR="00AF066A">
        <w:rPr>
          <w:b w:val="0"/>
          <w:iCs/>
          <w:sz w:val="22"/>
          <w:szCs w:val="22"/>
        </w:rPr>
        <w:t>EIGHT</w:t>
      </w:r>
      <w:r w:rsidR="007875B9">
        <w:rPr>
          <w:b w:val="0"/>
          <w:iCs/>
          <w:sz w:val="22"/>
          <w:szCs w:val="22"/>
        </w:rPr>
        <w:t xml:space="preserve"> of the </w:t>
      </w:r>
      <w:r w:rsidR="00AF066A">
        <w:rPr>
          <w:b w:val="0"/>
          <w:iCs/>
          <w:sz w:val="22"/>
          <w:szCs w:val="22"/>
        </w:rPr>
        <w:t>NINE</w:t>
      </w:r>
      <w:r w:rsidR="007875B9">
        <w:rPr>
          <w:b w:val="0"/>
          <w:iCs/>
          <w:sz w:val="22"/>
          <w:szCs w:val="22"/>
        </w:rPr>
        <w:t xml:space="preserve"> weeks</w:t>
      </w:r>
      <w:r w:rsidR="009D29CA" w:rsidRPr="00EB061A">
        <w:rPr>
          <w:b w:val="0"/>
          <w:iCs/>
          <w:sz w:val="22"/>
          <w:szCs w:val="22"/>
        </w:rPr>
        <w:t xml:space="preserve"> is required to pass COOP 101</w:t>
      </w:r>
      <w:r w:rsidR="00666ADC" w:rsidRPr="00EB061A">
        <w:rPr>
          <w:b w:val="0"/>
          <w:iCs/>
          <w:sz w:val="22"/>
          <w:szCs w:val="22"/>
        </w:rPr>
        <w:t>.</w:t>
      </w:r>
      <w:r w:rsidR="009D29CA" w:rsidRPr="00EB061A">
        <w:rPr>
          <w:b w:val="0"/>
          <w:sz w:val="22"/>
          <w:szCs w:val="22"/>
        </w:rPr>
        <w:t> </w:t>
      </w:r>
    </w:p>
    <w:p w14:paraId="7D0DB67A" w14:textId="77777777" w:rsidR="009D29CA" w:rsidRPr="001F6EC5" w:rsidRDefault="009D29CA" w:rsidP="009D29CA">
      <w:pPr>
        <w:rPr>
          <w:sz w:val="22"/>
          <w:szCs w:val="22"/>
        </w:rPr>
      </w:pPr>
    </w:p>
    <w:p w14:paraId="0E750956" w14:textId="569B4730" w:rsidR="00A53522" w:rsidRDefault="007875B9" w:rsidP="00666ADC">
      <w:pPr>
        <w:ind w:left="720"/>
        <w:rPr>
          <w:b/>
          <w:bCs/>
          <w:sz w:val="22"/>
          <w:szCs w:val="22"/>
        </w:rPr>
      </w:pPr>
      <w:r w:rsidRPr="00A53522">
        <w:rPr>
          <w:b/>
          <w:bCs/>
          <w:sz w:val="22"/>
          <w:szCs w:val="22"/>
        </w:rPr>
        <w:t xml:space="preserve">Each </w:t>
      </w:r>
      <w:r w:rsidR="00071A9A" w:rsidRPr="00A53522">
        <w:rPr>
          <w:b/>
          <w:bCs/>
          <w:sz w:val="22"/>
          <w:szCs w:val="22"/>
        </w:rPr>
        <w:t>Monday at 9am</w:t>
      </w:r>
      <w:r w:rsidRPr="00A53522">
        <w:rPr>
          <w:b/>
          <w:bCs/>
          <w:sz w:val="22"/>
          <w:szCs w:val="22"/>
        </w:rPr>
        <w:t xml:space="preserve"> </w:t>
      </w:r>
      <w:r w:rsidR="00015063" w:rsidRPr="00A53522">
        <w:rPr>
          <w:b/>
          <w:bCs/>
          <w:sz w:val="22"/>
          <w:szCs w:val="22"/>
        </w:rPr>
        <w:t xml:space="preserve">EDT </w:t>
      </w:r>
      <w:r w:rsidR="00A53522" w:rsidRPr="00A53522">
        <w:rPr>
          <w:b/>
          <w:bCs/>
          <w:sz w:val="22"/>
          <w:szCs w:val="22"/>
        </w:rPr>
        <w:t xml:space="preserve">the </w:t>
      </w:r>
      <w:r w:rsidR="001B7035" w:rsidRPr="00A53522">
        <w:rPr>
          <w:b/>
          <w:bCs/>
          <w:sz w:val="22"/>
          <w:szCs w:val="22"/>
        </w:rPr>
        <w:t>w</w:t>
      </w:r>
      <w:r w:rsidRPr="00A53522">
        <w:rPr>
          <w:b/>
          <w:bCs/>
          <w:sz w:val="22"/>
          <w:szCs w:val="22"/>
        </w:rPr>
        <w:t>eek’s</w:t>
      </w:r>
      <w:r w:rsidR="00071A9A" w:rsidRPr="00A53522">
        <w:rPr>
          <w:b/>
          <w:bCs/>
          <w:sz w:val="22"/>
          <w:szCs w:val="22"/>
        </w:rPr>
        <w:t xml:space="preserve"> announcement,</w:t>
      </w:r>
      <w:r w:rsidRPr="00A53522">
        <w:rPr>
          <w:b/>
          <w:bCs/>
          <w:sz w:val="22"/>
          <w:szCs w:val="22"/>
        </w:rPr>
        <w:t xml:space="preserve"> lesson</w:t>
      </w:r>
      <w:r w:rsidR="00BC4D0B" w:rsidRPr="00A53522">
        <w:rPr>
          <w:b/>
          <w:bCs/>
          <w:sz w:val="22"/>
          <w:szCs w:val="22"/>
        </w:rPr>
        <w:t>,</w:t>
      </w:r>
      <w:r w:rsidRPr="00A53522">
        <w:rPr>
          <w:b/>
          <w:bCs/>
          <w:sz w:val="22"/>
          <w:szCs w:val="22"/>
        </w:rPr>
        <w:t xml:space="preserve"> assignments </w:t>
      </w:r>
      <w:r w:rsidR="00BC4D0B" w:rsidRPr="00A53522">
        <w:rPr>
          <w:b/>
          <w:bCs/>
          <w:sz w:val="22"/>
          <w:szCs w:val="22"/>
        </w:rPr>
        <w:t>and discussion board</w:t>
      </w:r>
      <w:r w:rsidR="00A53522" w:rsidRPr="00A53522">
        <w:rPr>
          <w:b/>
          <w:bCs/>
          <w:sz w:val="22"/>
          <w:szCs w:val="22"/>
        </w:rPr>
        <w:t xml:space="preserve"> will be posted on Drexel Learn.</w:t>
      </w:r>
      <w:r w:rsidRPr="00A53522">
        <w:rPr>
          <w:b/>
          <w:bCs/>
          <w:sz w:val="22"/>
          <w:szCs w:val="22"/>
        </w:rPr>
        <w:t xml:space="preserve"> You will have until </w:t>
      </w:r>
      <w:r w:rsidR="00A53522" w:rsidRPr="00A53522">
        <w:rPr>
          <w:b/>
          <w:bCs/>
          <w:sz w:val="22"/>
          <w:szCs w:val="22"/>
        </w:rPr>
        <w:t>Sunday at 11pm EDT to complete your work.</w:t>
      </w:r>
      <w:r w:rsidR="001B7035" w:rsidRPr="00A53522">
        <w:rPr>
          <w:b/>
          <w:bCs/>
          <w:sz w:val="22"/>
          <w:szCs w:val="22"/>
        </w:rPr>
        <w:t xml:space="preserve"> </w:t>
      </w:r>
      <w:r w:rsidRPr="00A53522">
        <w:rPr>
          <w:b/>
          <w:bCs/>
          <w:sz w:val="22"/>
          <w:szCs w:val="22"/>
        </w:rPr>
        <w:t xml:space="preserve"> </w:t>
      </w:r>
    </w:p>
    <w:p w14:paraId="1E06E770" w14:textId="77777777" w:rsidR="00A53522" w:rsidRPr="00A53522" w:rsidRDefault="00A53522" w:rsidP="00666ADC">
      <w:pPr>
        <w:ind w:left="720"/>
        <w:rPr>
          <w:b/>
          <w:bCs/>
          <w:sz w:val="22"/>
          <w:szCs w:val="22"/>
        </w:rPr>
      </w:pPr>
    </w:p>
    <w:p w14:paraId="6A48F257" w14:textId="376C4B00" w:rsidR="00914650" w:rsidRDefault="007875B9" w:rsidP="00666ADC">
      <w:pPr>
        <w:ind w:left="720"/>
        <w:rPr>
          <w:sz w:val="22"/>
          <w:szCs w:val="22"/>
        </w:rPr>
      </w:pPr>
      <w:r>
        <w:rPr>
          <w:sz w:val="22"/>
          <w:szCs w:val="22"/>
        </w:rPr>
        <w:t>If ALL work is not completed by the</w:t>
      </w:r>
      <w:r w:rsidR="00A53522">
        <w:rPr>
          <w:sz w:val="22"/>
          <w:szCs w:val="22"/>
        </w:rPr>
        <w:t xml:space="preserve"> Sunday</w:t>
      </w:r>
      <w:r>
        <w:rPr>
          <w:sz w:val="22"/>
          <w:szCs w:val="22"/>
        </w:rPr>
        <w:t xml:space="preserve"> deadline it will count as an ABSENCE.  </w:t>
      </w:r>
      <w:r w:rsidRPr="00914650">
        <w:rPr>
          <w:sz w:val="22"/>
          <w:szCs w:val="22"/>
          <w:u w:val="single"/>
        </w:rPr>
        <w:t>You are only allowed ONE absence for the term in order to pass</w:t>
      </w:r>
      <w:r w:rsidR="009D29CA" w:rsidRPr="00914650">
        <w:rPr>
          <w:sz w:val="22"/>
          <w:szCs w:val="22"/>
          <w:u w:val="single"/>
        </w:rPr>
        <w:t xml:space="preserve"> COOP 10</w:t>
      </w:r>
      <w:r w:rsidRPr="00914650">
        <w:rPr>
          <w:sz w:val="22"/>
          <w:szCs w:val="22"/>
          <w:u w:val="single"/>
        </w:rPr>
        <w:t>1.</w:t>
      </w:r>
      <w:r>
        <w:rPr>
          <w:sz w:val="22"/>
          <w:szCs w:val="22"/>
        </w:rPr>
        <w:t xml:space="preserve">  </w:t>
      </w:r>
    </w:p>
    <w:p w14:paraId="121E6A1F" w14:textId="7FB1FD22" w:rsidR="009D29CA" w:rsidRPr="000D4941" w:rsidRDefault="009D29CA" w:rsidP="00666ADC">
      <w:pPr>
        <w:ind w:left="720"/>
        <w:rPr>
          <w:b/>
          <w:sz w:val="22"/>
          <w:szCs w:val="22"/>
        </w:rPr>
      </w:pPr>
      <w:r w:rsidRPr="000D4941">
        <w:rPr>
          <w:b/>
          <w:sz w:val="22"/>
          <w:szCs w:val="22"/>
        </w:rPr>
        <w:t xml:space="preserve">If at any point you do not meet </w:t>
      </w:r>
      <w:r w:rsidR="001B7035" w:rsidRPr="000D4941">
        <w:rPr>
          <w:b/>
          <w:sz w:val="22"/>
          <w:szCs w:val="22"/>
        </w:rPr>
        <w:t>th</w:t>
      </w:r>
      <w:r w:rsidR="001B7035">
        <w:rPr>
          <w:b/>
          <w:sz w:val="22"/>
          <w:szCs w:val="22"/>
        </w:rPr>
        <w:t>ese criteria</w:t>
      </w:r>
      <w:r w:rsidRPr="000D4941">
        <w:rPr>
          <w:b/>
          <w:sz w:val="22"/>
          <w:szCs w:val="22"/>
        </w:rPr>
        <w:t>, you will fail COOP 101.</w:t>
      </w:r>
    </w:p>
    <w:p w14:paraId="45E55FD7" w14:textId="77777777" w:rsidR="00E11423" w:rsidRDefault="00E11423" w:rsidP="007875B9">
      <w:pPr>
        <w:pStyle w:val="BodyText2"/>
        <w:rPr>
          <w:rFonts w:ascii="Times New Roman" w:hAnsi="Times New Roman"/>
          <w:sz w:val="22"/>
          <w:szCs w:val="22"/>
        </w:rPr>
      </w:pPr>
    </w:p>
    <w:p w14:paraId="0B9A9E04" w14:textId="77777777" w:rsidR="009D29CA" w:rsidRPr="00396FBC" w:rsidRDefault="00243BC5" w:rsidP="00396FBC">
      <w:pPr>
        <w:pStyle w:val="BodyText2"/>
        <w:ind w:left="720"/>
        <w:rPr>
          <w:rFonts w:ascii="Times New Roman" w:hAnsi="Times New Roman"/>
          <w:b/>
          <w:sz w:val="22"/>
          <w:szCs w:val="22"/>
        </w:rPr>
      </w:pPr>
      <w:r w:rsidRPr="00694062">
        <w:rPr>
          <w:rFonts w:ascii="Times New Roman" w:hAnsi="Times New Roman"/>
          <w:b/>
          <w:sz w:val="22"/>
          <w:szCs w:val="22"/>
        </w:rPr>
        <w:t xml:space="preserve"> </w:t>
      </w:r>
    </w:p>
    <w:p w14:paraId="45ACA9F0" w14:textId="77777777" w:rsidR="009D29CA" w:rsidRPr="00EB061A" w:rsidRDefault="00666ADC" w:rsidP="009D29CA">
      <w:pPr>
        <w:pStyle w:val="BodyText2"/>
        <w:rPr>
          <w:rFonts w:ascii="Times New Roman" w:hAnsi="Times New Roman"/>
          <w:b/>
          <w:sz w:val="22"/>
          <w:szCs w:val="22"/>
        </w:rPr>
      </w:pPr>
      <w:r w:rsidRPr="00804A8B">
        <w:rPr>
          <w:rFonts w:ascii="Times New Roman" w:hAnsi="Times New Roman" w:cs="Times New Roman"/>
          <w:sz w:val="22"/>
          <w:szCs w:val="22"/>
        </w:rPr>
        <w:t>2)</w:t>
      </w:r>
      <w:r>
        <w:rPr>
          <w:rFonts w:ascii="Times New Roman" w:hAnsi="Times New Roman" w:cs="Times New Roman"/>
          <w:b/>
          <w:sz w:val="22"/>
          <w:szCs w:val="22"/>
        </w:rPr>
        <w:t xml:space="preserve"> </w:t>
      </w:r>
      <w:r w:rsidR="009D29CA" w:rsidRPr="00EB061A">
        <w:rPr>
          <w:rFonts w:ascii="Times New Roman" w:hAnsi="Times New Roman" w:cs="Times New Roman"/>
          <w:b/>
          <w:sz w:val="22"/>
          <w:szCs w:val="22"/>
        </w:rPr>
        <w:t>Resume</w:t>
      </w:r>
      <w:r w:rsidRPr="00EB061A">
        <w:rPr>
          <w:rFonts w:ascii="Times New Roman" w:hAnsi="Times New Roman"/>
          <w:b/>
          <w:sz w:val="22"/>
          <w:szCs w:val="22"/>
        </w:rPr>
        <w:t xml:space="preserve"> Assignment</w:t>
      </w:r>
      <w:r w:rsidR="00EB061A">
        <w:rPr>
          <w:rFonts w:ascii="Times New Roman" w:hAnsi="Times New Roman"/>
          <w:b/>
          <w:sz w:val="22"/>
          <w:szCs w:val="22"/>
        </w:rPr>
        <w:t xml:space="preserve">:  </w:t>
      </w:r>
      <w:r w:rsidRPr="00EB061A">
        <w:rPr>
          <w:rFonts w:ascii="Times New Roman" w:hAnsi="Times New Roman" w:cs="Times New Roman"/>
          <w:sz w:val="22"/>
          <w:szCs w:val="22"/>
        </w:rPr>
        <w:t>An a</w:t>
      </w:r>
      <w:r w:rsidR="009D29CA" w:rsidRPr="00EB061A">
        <w:rPr>
          <w:rFonts w:ascii="Times New Roman" w:hAnsi="Times New Roman" w:cs="Times New Roman"/>
          <w:sz w:val="22"/>
          <w:szCs w:val="22"/>
        </w:rPr>
        <w:t>cceptable, online resume using the SCDConline template is required to pass COOP 101</w:t>
      </w:r>
      <w:r w:rsidRPr="00EB061A">
        <w:rPr>
          <w:rFonts w:ascii="Times New Roman" w:hAnsi="Times New Roman" w:cs="Times New Roman"/>
          <w:b/>
          <w:sz w:val="22"/>
          <w:szCs w:val="22"/>
        </w:rPr>
        <w:t>.</w:t>
      </w:r>
    </w:p>
    <w:p w14:paraId="0C0035A8" w14:textId="77777777" w:rsidR="009D29CA" w:rsidRPr="006368A6" w:rsidRDefault="009D29CA" w:rsidP="009D29CA">
      <w:pPr>
        <w:pStyle w:val="BodyText2"/>
        <w:rPr>
          <w:rFonts w:ascii="Times New Roman" w:hAnsi="Times New Roman" w:cs="Times New Roman"/>
          <w:sz w:val="22"/>
          <w:szCs w:val="22"/>
        </w:rPr>
      </w:pPr>
    </w:p>
    <w:p w14:paraId="7F171CDC" w14:textId="77777777" w:rsidR="00973CE1" w:rsidRDefault="00973CE1" w:rsidP="00666ADC">
      <w:pPr>
        <w:pStyle w:val="BodyText2"/>
        <w:ind w:left="720"/>
        <w:rPr>
          <w:rFonts w:ascii="Times New Roman" w:hAnsi="Times New Roman" w:cs="Times New Roman"/>
          <w:sz w:val="22"/>
          <w:szCs w:val="22"/>
        </w:rPr>
      </w:pPr>
      <w:r>
        <w:rPr>
          <w:rFonts w:ascii="Times New Roman" w:hAnsi="Times New Roman" w:cs="Times New Roman"/>
          <w:sz w:val="22"/>
          <w:szCs w:val="22"/>
        </w:rPr>
        <w:t xml:space="preserve">All students are expected to create their resumes using Drexel’s SCDConline internal resume template. Resume grades will be posted on Drexel Learn. </w:t>
      </w:r>
      <w:r w:rsidRPr="00B1570E">
        <w:rPr>
          <w:rFonts w:ascii="Times New Roman" w:hAnsi="Times New Roman" w:cs="Times New Roman"/>
          <w:b/>
          <w:sz w:val="22"/>
          <w:szCs w:val="22"/>
        </w:rPr>
        <w:t>Uplo</w:t>
      </w:r>
      <w:r>
        <w:rPr>
          <w:rFonts w:ascii="Times New Roman" w:hAnsi="Times New Roman" w:cs="Times New Roman"/>
          <w:b/>
          <w:sz w:val="22"/>
          <w:szCs w:val="22"/>
        </w:rPr>
        <w:t xml:space="preserve">aded resumes will not be </w:t>
      </w:r>
      <w:r w:rsidRPr="00002850">
        <w:rPr>
          <w:rFonts w:ascii="Times New Roman" w:hAnsi="Times New Roman" w:cs="Times New Roman"/>
          <w:b/>
          <w:sz w:val="22"/>
          <w:szCs w:val="22"/>
        </w:rPr>
        <w:t>accepted for COOP 101</w:t>
      </w:r>
      <w:r>
        <w:rPr>
          <w:rFonts w:ascii="Times New Roman" w:hAnsi="Times New Roman" w:cs="Times New Roman"/>
          <w:sz w:val="22"/>
          <w:szCs w:val="22"/>
        </w:rPr>
        <w:t xml:space="preserve">. </w:t>
      </w:r>
    </w:p>
    <w:p w14:paraId="34BB11EB" w14:textId="77777777" w:rsidR="005371E2" w:rsidRPr="00713687" w:rsidRDefault="005371E2" w:rsidP="005371E2">
      <w:pPr>
        <w:rPr>
          <w:bCs/>
          <w:sz w:val="20"/>
          <w:szCs w:val="20"/>
        </w:rPr>
      </w:pPr>
    </w:p>
    <w:p w14:paraId="07AB30BA" w14:textId="667BC677" w:rsidR="00396FBC" w:rsidRDefault="005371E2" w:rsidP="005371E2">
      <w:pPr>
        <w:ind w:left="720"/>
        <w:rPr>
          <w:sz w:val="22"/>
          <w:szCs w:val="22"/>
        </w:rPr>
      </w:pPr>
      <w:r w:rsidRPr="00713687">
        <w:rPr>
          <w:sz w:val="22"/>
        </w:rPr>
        <w:t xml:space="preserve">Resumes will be assessed based on content, structure, syntax, and presentation. Required content areas include but are not </w:t>
      </w:r>
      <w:r w:rsidRPr="00713687">
        <w:rPr>
          <w:sz w:val="22"/>
          <w:szCs w:val="22"/>
        </w:rPr>
        <w:t>limited to:</w:t>
      </w:r>
      <w:r w:rsidR="00BC4D0B">
        <w:rPr>
          <w:sz w:val="22"/>
          <w:szCs w:val="22"/>
        </w:rPr>
        <w:t xml:space="preserve"> </w:t>
      </w:r>
      <w:r w:rsidRPr="00713687">
        <w:rPr>
          <w:sz w:val="22"/>
          <w:szCs w:val="22"/>
        </w:rPr>
        <w:t>contact information, education, relevant coursework, skills, experience and activities. Additionally, factors such as format, style, spelling, and grammar are also i</w:t>
      </w:r>
      <w:r w:rsidR="002455FB">
        <w:rPr>
          <w:sz w:val="22"/>
          <w:szCs w:val="22"/>
        </w:rPr>
        <w:t xml:space="preserve">mportant for a quality resume. </w:t>
      </w:r>
      <w:r w:rsidR="002455FB" w:rsidRPr="00C959EF">
        <w:rPr>
          <w:b/>
          <w:bCs/>
          <w:sz w:val="22"/>
          <w:szCs w:val="22"/>
          <w:u w:val="single"/>
        </w:rPr>
        <w:t>A letter grade of C</w:t>
      </w:r>
      <w:r w:rsidR="00EB2CE5" w:rsidRPr="00C959EF">
        <w:rPr>
          <w:b/>
          <w:bCs/>
          <w:sz w:val="22"/>
          <w:szCs w:val="22"/>
          <w:u w:val="single"/>
        </w:rPr>
        <w:t xml:space="preserve"> or better</w:t>
      </w:r>
      <w:r w:rsidR="002455FB" w:rsidRPr="00C959EF">
        <w:rPr>
          <w:b/>
          <w:bCs/>
          <w:sz w:val="22"/>
          <w:szCs w:val="22"/>
          <w:u w:val="single"/>
        </w:rPr>
        <w:t xml:space="preserve"> is considered acceptable</w:t>
      </w:r>
      <w:r w:rsidR="002455FB" w:rsidRPr="00C959EF">
        <w:rPr>
          <w:sz w:val="22"/>
          <w:szCs w:val="22"/>
          <w:u w:val="single"/>
        </w:rPr>
        <w:t xml:space="preserve"> </w:t>
      </w:r>
      <w:r w:rsidR="00C959EF" w:rsidRPr="00C959EF">
        <w:rPr>
          <w:b/>
          <w:bCs/>
          <w:sz w:val="22"/>
          <w:szCs w:val="22"/>
          <w:u w:val="single"/>
        </w:rPr>
        <w:t>to pass COOP 101</w:t>
      </w:r>
      <w:r w:rsidR="00C959EF" w:rsidRPr="00C959EF">
        <w:rPr>
          <w:sz w:val="22"/>
          <w:szCs w:val="22"/>
          <w:u w:val="single"/>
        </w:rPr>
        <w:t xml:space="preserve"> </w:t>
      </w:r>
      <w:r w:rsidR="002455FB" w:rsidRPr="00C959EF">
        <w:rPr>
          <w:sz w:val="22"/>
          <w:szCs w:val="22"/>
          <w:u w:val="single"/>
        </w:rPr>
        <w:t>and t</w:t>
      </w:r>
      <w:r w:rsidRPr="00C959EF">
        <w:rPr>
          <w:sz w:val="22"/>
          <w:szCs w:val="22"/>
          <w:u w:val="single"/>
        </w:rPr>
        <w:t>he instructor will address unacceptable resumes on an individual basis.</w:t>
      </w:r>
      <w:r w:rsidRPr="00713687">
        <w:rPr>
          <w:sz w:val="22"/>
          <w:szCs w:val="22"/>
        </w:rPr>
        <w:t xml:space="preserve"> </w:t>
      </w:r>
      <w:r w:rsidR="00C959EF">
        <w:rPr>
          <w:sz w:val="22"/>
          <w:szCs w:val="22"/>
        </w:rPr>
        <w:t xml:space="preserve"> </w:t>
      </w:r>
      <w:r w:rsidR="00C959EF" w:rsidRPr="00C959EF">
        <w:rPr>
          <w:b/>
          <w:bCs/>
          <w:sz w:val="22"/>
          <w:szCs w:val="22"/>
        </w:rPr>
        <w:t>Students with unacceptable resume</w:t>
      </w:r>
      <w:r w:rsidR="00C959EF">
        <w:rPr>
          <w:b/>
          <w:bCs/>
          <w:sz w:val="22"/>
          <w:szCs w:val="22"/>
        </w:rPr>
        <w:t xml:space="preserve"> grades</w:t>
      </w:r>
      <w:r w:rsidR="00C959EF" w:rsidRPr="00C959EF">
        <w:rPr>
          <w:b/>
          <w:bCs/>
          <w:sz w:val="22"/>
          <w:szCs w:val="22"/>
        </w:rPr>
        <w:t xml:space="preserve"> MUST revise and resubmit</w:t>
      </w:r>
      <w:r w:rsidR="00C959EF">
        <w:rPr>
          <w:sz w:val="22"/>
          <w:szCs w:val="22"/>
        </w:rPr>
        <w:t xml:space="preserve">. </w:t>
      </w:r>
      <w:r w:rsidRPr="00713687">
        <w:rPr>
          <w:sz w:val="22"/>
          <w:szCs w:val="22"/>
        </w:rPr>
        <w:t>You are encouraged to make all revisions your instructor indicates for your resume to be as strong as possible for your job search</w:t>
      </w:r>
      <w:r>
        <w:rPr>
          <w:sz w:val="22"/>
          <w:szCs w:val="22"/>
        </w:rPr>
        <w:t>.</w:t>
      </w:r>
      <w:r w:rsidR="002455FB">
        <w:rPr>
          <w:sz w:val="22"/>
          <w:szCs w:val="22"/>
        </w:rPr>
        <w:t xml:space="preserve">  </w:t>
      </w:r>
    </w:p>
    <w:p w14:paraId="6CE8DD05" w14:textId="3C73FADC" w:rsidR="00982446" w:rsidRDefault="00982446" w:rsidP="00982446">
      <w:pPr>
        <w:rPr>
          <w:sz w:val="22"/>
          <w:szCs w:val="22"/>
        </w:rPr>
      </w:pPr>
    </w:p>
    <w:p w14:paraId="6EDE7349" w14:textId="77777777" w:rsidR="00982446" w:rsidRDefault="00982446" w:rsidP="00982446">
      <w:pPr>
        <w:pStyle w:val="BodyText2"/>
        <w:rPr>
          <w:rFonts w:ascii="Times New Roman" w:hAnsi="Times New Roman" w:cs="Times New Roman"/>
          <w:sz w:val="22"/>
          <w:szCs w:val="22"/>
        </w:rPr>
      </w:pPr>
    </w:p>
    <w:p w14:paraId="66F9B925" w14:textId="20367BF4" w:rsidR="00982446" w:rsidRPr="00C42235" w:rsidRDefault="00982446" w:rsidP="00982446">
      <w:pPr>
        <w:pStyle w:val="BodyText2"/>
        <w:rPr>
          <w:rFonts w:ascii="Times New Roman" w:hAnsi="Times New Roman" w:cs="Times New Roman"/>
          <w:b/>
          <w:bCs/>
          <w:sz w:val="22"/>
          <w:szCs w:val="22"/>
        </w:rPr>
      </w:pPr>
      <w:r>
        <w:rPr>
          <w:rFonts w:ascii="Times New Roman" w:hAnsi="Times New Roman" w:cs="Times New Roman"/>
          <w:b/>
          <w:bCs/>
          <w:sz w:val="22"/>
          <w:szCs w:val="22"/>
        </w:rPr>
        <w:t>III</w:t>
      </w:r>
      <w:r w:rsidRPr="00C42235">
        <w:rPr>
          <w:rFonts w:ascii="Times New Roman" w:hAnsi="Times New Roman" w:cs="Times New Roman"/>
          <w:b/>
          <w:bCs/>
          <w:sz w:val="22"/>
          <w:szCs w:val="22"/>
        </w:rPr>
        <w:t xml:space="preserve">.  CHANGES TO COURSE </w:t>
      </w:r>
    </w:p>
    <w:p w14:paraId="1540A393" w14:textId="77777777" w:rsidR="00982446" w:rsidRDefault="00982446" w:rsidP="00982446">
      <w:pPr>
        <w:pStyle w:val="BodyText2"/>
        <w:rPr>
          <w:rFonts w:ascii="Times New Roman" w:hAnsi="Times New Roman" w:cs="Times New Roman"/>
          <w:sz w:val="22"/>
          <w:szCs w:val="22"/>
        </w:rPr>
      </w:pPr>
    </w:p>
    <w:p w14:paraId="4D790691" w14:textId="214E99AB" w:rsidR="005371E2" w:rsidRDefault="00982446" w:rsidP="005371E2">
      <w:pPr>
        <w:rPr>
          <w:sz w:val="22"/>
          <w:szCs w:val="22"/>
        </w:rPr>
      </w:pPr>
      <w:r w:rsidRPr="00C42235">
        <w:rPr>
          <w:color w:val="000000"/>
          <w:sz w:val="22"/>
          <w:szCs w:val="22"/>
        </w:rPr>
        <w:t>The specific course content including assignments is subject to change by the instructor during the term. Any changes will be made known to students as soon as possible with an updated syllabus posted on Blackboard Learn reflecting the changes. </w:t>
      </w:r>
      <w:r w:rsidRPr="00C42235">
        <w:rPr>
          <w:sz w:val="22"/>
          <w:szCs w:val="22"/>
        </w:rPr>
        <w:t> </w:t>
      </w:r>
      <w:r>
        <w:rPr>
          <w:sz w:val="22"/>
          <w:szCs w:val="22"/>
        </w:rPr>
        <w:t xml:space="preserve"> </w:t>
      </w:r>
    </w:p>
    <w:p w14:paraId="1611A726" w14:textId="3E461D8B" w:rsidR="00982446" w:rsidRDefault="00982446" w:rsidP="005371E2">
      <w:pPr>
        <w:rPr>
          <w:sz w:val="22"/>
          <w:szCs w:val="22"/>
        </w:rPr>
      </w:pPr>
    </w:p>
    <w:p w14:paraId="22E834F1" w14:textId="77777777" w:rsidR="00982446" w:rsidRDefault="00982446" w:rsidP="005371E2">
      <w:pPr>
        <w:rPr>
          <w:sz w:val="22"/>
          <w:szCs w:val="22"/>
        </w:rPr>
      </w:pPr>
    </w:p>
    <w:p w14:paraId="6C2994DD" w14:textId="77777777" w:rsidR="002623D7" w:rsidRDefault="002623D7" w:rsidP="008E4E1C">
      <w:pPr>
        <w:rPr>
          <w:b/>
          <w:sz w:val="22"/>
          <w:szCs w:val="22"/>
        </w:rPr>
      </w:pPr>
    </w:p>
    <w:p w14:paraId="31270B6B" w14:textId="2A4979CB" w:rsidR="008E4E1C" w:rsidRDefault="008E4E1C" w:rsidP="008E4E1C">
      <w:pPr>
        <w:rPr>
          <w:b/>
          <w:sz w:val="22"/>
          <w:szCs w:val="22"/>
        </w:rPr>
      </w:pPr>
      <w:r>
        <w:rPr>
          <w:b/>
          <w:sz w:val="22"/>
          <w:szCs w:val="22"/>
        </w:rPr>
        <w:t>I</w:t>
      </w:r>
      <w:r w:rsidR="00982446">
        <w:rPr>
          <w:b/>
          <w:sz w:val="22"/>
          <w:szCs w:val="22"/>
        </w:rPr>
        <w:t>V</w:t>
      </w:r>
      <w:r>
        <w:rPr>
          <w:b/>
          <w:sz w:val="22"/>
          <w:szCs w:val="22"/>
        </w:rPr>
        <w:t>.  DREXEL STUDENT LEARNING PRIORITIES</w:t>
      </w:r>
      <w:r w:rsidRPr="004F0F6B">
        <w:rPr>
          <w:b/>
          <w:sz w:val="22"/>
          <w:szCs w:val="22"/>
        </w:rPr>
        <w:t xml:space="preserve"> (DSLP)</w:t>
      </w:r>
    </w:p>
    <w:p w14:paraId="41EDD68C" w14:textId="77777777" w:rsidR="008E4E1C" w:rsidRDefault="008E4E1C" w:rsidP="008E4E1C">
      <w:pPr>
        <w:rPr>
          <w:b/>
          <w:sz w:val="22"/>
          <w:szCs w:val="22"/>
        </w:rPr>
      </w:pPr>
    </w:p>
    <w:p w14:paraId="5C4C880F" w14:textId="77777777" w:rsidR="008E4E1C" w:rsidRPr="004F0F6B" w:rsidRDefault="008E4E1C" w:rsidP="008E4E1C">
      <w:pPr>
        <w:rPr>
          <w:sz w:val="22"/>
          <w:szCs w:val="22"/>
        </w:rPr>
      </w:pPr>
      <w:r w:rsidRPr="004F0F6B">
        <w:rPr>
          <w:sz w:val="22"/>
          <w:szCs w:val="22"/>
        </w:rPr>
        <w:lastRenderedPageBreak/>
        <w:t>In support of the Drexel Student Learning Priorities (DSLP), the goals of COOP 101 are to:</w:t>
      </w:r>
    </w:p>
    <w:p w14:paraId="7F0C810F" w14:textId="77777777" w:rsidR="008E4E1C" w:rsidRPr="00684A43" w:rsidRDefault="008E4E1C" w:rsidP="008E4E1C">
      <w:pPr>
        <w:pStyle w:val="ListParagraph"/>
        <w:numPr>
          <w:ilvl w:val="0"/>
          <w:numId w:val="15"/>
        </w:numPr>
        <w:rPr>
          <w:sz w:val="22"/>
          <w:szCs w:val="22"/>
        </w:rPr>
      </w:pPr>
      <w:r w:rsidRPr="00684A43">
        <w:rPr>
          <w:sz w:val="22"/>
          <w:szCs w:val="22"/>
        </w:rPr>
        <w:t>Prepare for a successful cooperative education experience</w:t>
      </w:r>
    </w:p>
    <w:p w14:paraId="1DC025F2" w14:textId="77777777" w:rsidR="008E4E1C" w:rsidRPr="00684A43" w:rsidRDefault="008E4E1C" w:rsidP="008E4E1C">
      <w:pPr>
        <w:pStyle w:val="ListParagraph"/>
        <w:numPr>
          <w:ilvl w:val="0"/>
          <w:numId w:val="15"/>
        </w:numPr>
        <w:rPr>
          <w:sz w:val="22"/>
          <w:szCs w:val="22"/>
        </w:rPr>
      </w:pPr>
      <w:r w:rsidRPr="00684A43">
        <w:rPr>
          <w:sz w:val="22"/>
          <w:szCs w:val="22"/>
        </w:rPr>
        <w:t>Demonstrate knowledge of the SCDConline system</w:t>
      </w:r>
    </w:p>
    <w:p w14:paraId="6F7C7460" w14:textId="77777777" w:rsidR="008E4E1C" w:rsidRPr="00684A43" w:rsidRDefault="008E4E1C" w:rsidP="008E4E1C">
      <w:pPr>
        <w:pStyle w:val="ListParagraph"/>
        <w:numPr>
          <w:ilvl w:val="0"/>
          <w:numId w:val="15"/>
        </w:numPr>
        <w:rPr>
          <w:sz w:val="22"/>
          <w:szCs w:val="22"/>
        </w:rPr>
      </w:pPr>
      <w:r w:rsidRPr="00684A43">
        <w:rPr>
          <w:sz w:val="22"/>
          <w:szCs w:val="22"/>
        </w:rPr>
        <w:t>Produce a relevant and targeted co-op resume that effectively demonstrates skills and strengths</w:t>
      </w:r>
    </w:p>
    <w:p w14:paraId="14898150" w14:textId="77777777" w:rsidR="008E4E1C" w:rsidRPr="00684A43" w:rsidRDefault="008E4E1C" w:rsidP="008E4E1C">
      <w:pPr>
        <w:pStyle w:val="ListParagraph"/>
        <w:numPr>
          <w:ilvl w:val="0"/>
          <w:numId w:val="15"/>
        </w:numPr>
        <w:rPr>
          <w:sz w:val="22"/>
          <w:szCs w:val="22"/>
        </w:rPr>
      </w:pPr>
      <w:r w:rsidRPr="00684A43">
        <w:rPr>
          <w:sz w:val="22"/>
          <w:szCs w:val="22"/>
        </w:rPr>
        <w:t xml:space="preserve">Understand and demonstrate appropriate modes of professional communication </w:t>
      </w:r>
    </w:p>
    <w:p w14:paraId="7A32860B" w14:textId="77777777" w:rsidR="008E4E1C" w:rsidRPr="0058686C" w:rsidRDefault="008E4E1C" w:rsidP="008E4E1C">
      <w:pPr>
        <w:pStyle w:val="BodyText2"/>
        <w:rPr>
          <w:rFonts w:ascii="Times New Roman" w:hAnsi="Times New Roman" w:cs="Times New Roman"/>
          <w:b/>
          <w:sz w:val="22"/>
          <w:szCs w:val="22"/>
        </w:rPr>
      </w:pPr>
    </w:p>
    <w:p w14:paraId="2F0A83C5" w14:textId="77777777" w:rsidR="00C42235" w:rsidRDefault="00C42235" w:rsidP="00396FBC">
      <w:pPr>
        <w:rPr>
          <w:b/>
          <w:sz w:val="22"/>
          <w:szCs w:val="22"/>
        </w:rPr>
      </w:pPr>
    </w:p>
    <w:p w14:paraId="5279334F" w14:textId="5FD22A19" w:rsidR="00DF1178" w:rsidRDefault="00804A8B" w:rsidP="00396FBC">
      <w:pPr>
        <w:rPr>
          <w:sz w:val="22"/>
          <w:szCs w:val="22"/>
        </w:rPr>
      </w:pPr>
      <w:r>
        <w:rPr>
          <w:b/>
          <w:sz w:val="22"/>
          <w:szCs w:val="22"/>
        </w:rPr>
        <w:t xml:space="preserve">V.  </w:t>
      </w:r>
      <w:r w:rsidR="008E4E1C">
        <w:rPr>
          <w:b/>
          <w:sz w:val="22"/>
          <w:szCs w:val="22"/>
        </w:rPr>
        <w:t>IMPORTANT INFORMATION</w:t>
      </w:r>
    </w:p>
    <w:p w14:paraId="0EB23AD7" w14:textId="77777777" w:rsidR="00DF1178" w:rsidRDefault="00DF1178" w:rsidP="00396FBC">
      <w:pPr>
        <w:rPr>
          <w:sz w:val="22"/>
          <w:szCs w:val="22"/>
        </w:rPr>
      </w:pPr>
    </w:p>
    <w:p w14:paraId="6687F51D" w14:textId="77777777" w:rsidR="00713687" w:rsidRPr="00D662D9" w:rsidRDefault="00713687" w:rsidP="00713687">
      <w:pPr>
        <w:spacing w:after="200" w:line="276" w:lineRule="auto"/>
        <w:rPr>
          <w:b/>
          <w:sz w:val="22"/>
          <w:szCs w:val="22"/>
        </w:rPr>
      </w:pPr>
      <w:r w:rsidRPr="00D662D9">
        <w:rPr>
          <w:b/>
          <w:bCs/>
          <w:sz w:val="22"/>
          <w:szCs w:val="22"/>
        </w:rPr>
        <w:t xml:space="preserve">Drexel </w:t>
      </w:r>
      <w:r w:rsidRPr="00D662D9">
        <w:rPr>
          <w:b/>
          <w:sz w:val="22"/>
          <w:szCs w:val="22"/>
        </w:rPr>
        <w:t>Learn</w:t>
      </w:r>
    </w:p>
    <w:p w14:paraId="08D33D6B" w14:textId="5868269A" w:rsidR="00713687" w:rsidRPr="00982446" w:rsidRDefault="007875B9" w:rsidP="0058686C">
      <w:pPr>
        <w:rPr>
          <w:sz w:val="22"/>
          <w:szCs w:val="22"/>
        </w:rPr>
      </w:pPr>
      <w:r>
        <w:rPr>
          <w:sz w:val="22"/>
          <w:szCs w:val="22"/>
        </w:rPr>
        <w:t xml:space="preserve">All class </w:t>
      </w:r>
      <w:r w:rsidRPr="00982446">
        <w:rPr>
          <w:sz w:val="22"/>
          <w:szCs w:val="22"/>
        </w:rPr>
        <w:t>lessons, assignments, homework</w:t>
      </w:r>
      <w:r w:rsidR="00713687" w:rsidRPr="00982446">
        <w:rPr>
          <w:sz w:val="22"/>
          <w:szCs w:val="22"/>
        </w:rPr>
        <w:t xml:space="preserve"> and supporting materials </w:t>
      </w:r>
      <w:r w:rsidRPr="00982446">
        <w:rPr>
          <w:sz w:val="22"/>
          <w:szCs w:val="22"/>
        </w:rPr>
        <w:t xml:space="preserve">are located in Drexel Learn. </w:t>
      </w:r>
      <w:r w:rsidR="0058686C" w:rsidRPr="00982446">
        <w:rPr>
          <w:sz w:val="22"/>
          <w:szCs w:val="22"/>
        </w:rPr>
        <w:t xml:space="preserve"> </w:t>
      </w:r>
    </w:p>
    <w:p w14:paraId="2AE7EA38" w14:textId="77777777" w:rsidR="00713687" w:rsidRPr="00982446" w:rsidRDefault="00713687" w:rsidP="00934DE6">
      <w:pPr>
        <w:rPr>
          <w:b/>
          <w:bCs/>
          <w:sz w:val="22"/>
          <w:szCs w:val="22"/>
        </w:rPr>
      </w:pPr>
    </w:p>
    <w:p w14:paraId="1E11309A" w14:textId="77777777" w:rsidR="00396FBC" w:rsidRPr="00982446" w:rsidRDefault="004F0F6B" w:rsidP="00934DE6">
      <w:pPr>
        <w:rPr>
          <w:b/>
          <w:bCs/>
          <w:sz w:val="22"/>
          <w:szCs w:val="22"/>
        </w:rPr>
      </w:pPr>
      <w:r w:rsidRPr="00982446">
        <w:rPr>
          <w:b/>
          <w:bCs/>
          <w:sz w:val="22"/>
          <w:szCs w:val="22"/>
        </w:rPr>
        <w:t>Dishonesty</w:t>
      </w:r>
      <w:r w:rsidR="009330B6" w:rsidRPr="00982446">
        <w:rPr>
          <w:b/>
          <w:bCs/>
          <w:sz w:val="22"/>
          <w:szCs w:val="22"/>
        </w:rPr>
        <w:t xml:space="preserve">/Falsification of Information </w:t>
      </w:r>
    </w:p>
    <w:p w14:paraId="148237A6" w14:textId="77777777" w:rsidR="009330B6" w:rsidRPr="00982446" w:rsidRDefault="009330B6" w:rsidP="00934DE6">
      <w:pPr>
        <w:rPr>
          <w:b/>
          <w:bCs/>
          <w:sz w:val="22"/>
          <w:szCs w:val="22"/>
        </w:rPr>
      </w:pPr>
    </w:p>
    <w:p w14:paraId="3FEDA151" w14:textId="75B7F903" w:rsidR="009330B6" w:rsidRPr="00982446" w:rsidRDefault="00982446" w:rsidP="00982446">
      <w:pPr>
        <w:pStyle w:val="Default"/>
        <w:rPr>
          <w:rFonts w:ascii="Times New Roman" w:hAnsi="Times New Roman" w:cs="Times New Roman"/>
          <w:sz w:val="22"/>
          <w:szCs w:val="22"/>
        </w:rPr>
      </w:pPr>
      <w:r w:rsidRPr="00982446">
        <w:rPr>
          <w:rFonts w:ascii="Times New Roman" w:hAnsi="Times New Roman" w:cs="Times New Roman"/>
          <w:sz w:val="22"/>
          <w:szCs w:val="22"/>
        </w:rPr>
        <w:t>Please familiarize yourself with Drexel’s Academic Integrity, Plagiarism, Dishonesty and Cheating Policy:</w:t>
      </w:r>
    </w:p>
    <w:p w14:paraId="65A3BFD9" w14:textId="77777777" w:rsidR="00982446" w:rsidRPr="00982446" w:rsidRDefault="00982446" w:rsidP="00982446">
      <w:pPr>
        <w:rPr>
          <w:sz w:val="22"/>
          <w:szCs w:val="22"/>
        </w:rPr>
      </w:pPr>
      <w:r w:rsidRPr="00982446">
        <w:rPr>
          <w:sz w:val="22"/>
          <w:szCs w:val="22"/>
        </w:rPr>
        <w:tab/>
      </w:r>
      <w:hyperlink r:id="rId9" w:history="1">
        <w:r w:rsidRPr="00982446">
          <w:rPr>
            <w:rStyle w:val="Hyperlink"/>
            <w:spacing w:val="-1"/>
            <w:sz w:val="22"/>
            <w:szCs w:val="22"/>
          </w:rPr>
          <w:t>http://www.drexel.edu/provost/policies/academic_dishonesty.asp</w:t>
        </w:r>
      </w:hyperlink>
      <w:r w:rsidRPr="00982446">
        <w:rPr>
          <w:rStyle w:val="apple-converted-space"/>
          <w:color w:val="000000"/>
          <w:sz w:val="22"/>
          <w:szCs w:val="22"/>
          <w:shd w:val="clear" w:color="auto" w:fill="F2F2F2"/>
        </w:rPr>
        <w:t> </w:t>
      </w:r>
    </w:p>
    <w:p w14:paraId="1A5287FB" w14:textId="77777777" w:rsidR="009330B6" w:rsidRPr="00982446" w:rsidRDefault="009330B6" w:rsidP="009330B6">
      <w:pPr>
        <w:pStyle w:val="NoSpacing"/>
        <w:rPr>
          <w:b/>
        </w:rPr>
      </w:pPr>
    </w:p>
    <w:p w14:paraId="6CD2E9D6" w14:textId="77777777" w:rsidR="00396FBC" w:rsidRPr="00982446" w:rsidRDefault="009330B6" w:rsidP="00396FBC">
      <w:pPr>
        <w:rPr>
          <w:b/>
          <w:bCs/>
          <w:sz w:val="22"/>
          <w:szCs w:val="22"/>
        </w:rPr>
      </w:pPr>
      <w:r w:rsidRPr="00982446">
        <w:rPr>
          <w:b/>
          <w:bCs/>
          <w:sz w:val="22"/>
          <w:szCs w:val="22"/>
        </w:rPr>
        <w:t>Failure of COOP 101</w:t>
      </w:r>
    </w:p>
    <w:p w14:paraId="72619526" w14:textId="77777777" w:rsidR="009330B6" w:rsidRPr="00982446" w:rsidRDefault="009330B6" w:rsidP="00396FBC">
      <w:pPr>
        <w:rPr>
          <w:bCs/>
          <w:sz w:val="22"/>
          <w:szCs w:val="22"/>
        </w:rPr>
      </w:pPr>
    </w:p>
    <w:p w14:paraId="24A3CDEA" w14:textId="20AC7771" w:rsidR="009330B6" w:rsidRPr="00982446" w:rsidRDefault="009330B6" w:rsidP="00396FBC">
      <w:pPr>
        <w:rPr>
          <w:bCs/>
          <w:sz w:val="22"/>
          <w:szCs w:val="22"/>
        </w:rPr>
      </w:pPr>
      <w:r w:rsidRPr="00982446">
        <w:rPr>
          <w:bCs/>
          <w:sz w:val="22"/>
          <w:szCs w:val="22"/>
        </w:rPr>
        <w:t>Receiving a</w:t>
      </w:r>
      <w:r w:rsidR="0078092E" w:rsidRPr="00982446">
        <w:rPr>
          <w:bCs/>
          <w:sz w:val="22"/>
          <w:szCs w:val="22"/>
        </w:rPr>
        <w:t>n</w:t>
      </w:r>
      <w:r w:rsidRPr="00982446">
        <w:rPr>
          <w:bCs/>
          <w:sz w:val="22"/>
          <w:szCs w:val="22"/>
        </w:rPr>
        <w:t xml:space="preserve"> NCR (No Credit Received) or withdrawing from COOP 101 will result in the following:</w:t>
      </w:r>
    </w:p>
    <w:p w14:paraId="136EF74E" w14:textId="77777777" w:rsidR="0078092E" w:rsidRPr="00982446" w:rsidRDefault="0078092E" w:rsidP="00396FBC">
      <w:pPr>
        <w:rPr>
          <w:bCs/>
          <w:sz w:val="22"/>
          <w:szCs w:val="22"/>
        </w:rPr>
      </w:pPr>
    </w:p>
    <w:p w14:paraId="3B1F4E45" w14:textId="77777777" w:rsidR="009330B6" w:rsidRPr="00684A43" w:rsidRDefault="009330B6" w:rsidP="00684A43">
      <w:pPr>
        <w:pStyle w:val="ListParagraph"/>
        <w:numPr>
          <w:ilvl w:val="0"/>
          <w:numId w:val="16"/>
        </w:numPr>
        <w:rPr>
          <w:bCs/>
          <w:sz w:val="22"/>
          <w:szCs w:val="22"/>
        </w:rPr>
      </w:pPr>
      <w:r w:rsidRPr="00982446">
        <w:rPr>
          <w:bCs/>
          <w:sz w:val="22"/>
          <w:szCs w:val="22"/>
        </w:rPr>
        <w:t xml:space="preserve">You will be </w:t>
      </w:r>
      <w:r w:rsidR="00F64493" w:rsidRPr="00982446">
        <w:rPr>
          <w:bCs/>
          <w:sz w:val="22"/>
          <w:szCs w:val="22"/>
        </w:rPr>
        <w:t>automatically</w:t>
      </w:r>
      <w:r w:rsidR="00F64493">
        <w:rPr>
          <w:bCs/>
          <w:sz w:val="22"/>
          <w:szCs w:val="22"/>
        </w:rPr>
        <w:t xml:space="preserve"> registered for and must pass</w:t>
      </w:r>
      <w:r w:rsidRPr="00684A43">
        <w:rPr>
          <w:bCs/>
          <w:sz w:val="22"/>
          <w:szCs w:val="22"/>
        </w:rPr>
        <w:t xml:space="preserve"> COOP 101 during the next term in which the course is offered prior to pa</w:t>
      </w:r>
      <w:r w:rsidR="00713687" w:rsidRPr="00684A43">
        <w:rPr>
          <w:bCs/>
          <w:sz w:val="22"/>
          <w:szCs w:val="22"/>
        </w:rPr>
        <w:t>rticipating in your first co-op</w:t>
      </w:r>
    </w:p>
    <w:p w14:paraId="3B0A72C0" w14:textId="5413F463" w:rsidR="009330B6" w:rsidRPr="001E54F3" w:rsidRDefault="009330B6" w:rsidP="001E54F3">
      <w:pPr>
        <w:pStyle w:val="ListParagraph"/>
        <w:numPr>
          <w:ilvl w:val="0"/>
          <w:numId w:val="16"/>
        </w:numPr>
        <w:rPr>
          <w:bCs/>
          <w:sz w:val="22"/>
          <w:szCs w:val="22"/>
        </w:rPr>
      </w:pPr>
      <w:r w:rsidRPr="00684A43">
        <w:rPr>
          <w:bCs/>
          <w:sz w:val="22"/>
          <w:szCs w:val="22"/>
        </w:rPr>
        <w:t xml:space="preserve">A Career Block Hold </w:t>
      </w:r>
      <w:r w:rsidR="00982446">
        <w:rPr>
          <w:bCs/>
          <w:sz w:val="22"/>
          <w:szCs w:val="22"/>
        </w:rPr>
        <w:t>may</w:t>
      </w:r>
      <w:r w:rsidRPr="00684A43">
        <w:rPr>
          <w:bCs/>
          <w:sz w:val="22"/>
          <w:szCs w:val="22"/>
        </w:rPr>
        <w:t xml:space="preserve"> be placed on your Drexe</w:t>
      </w:r>
      <w:r w:rsidR="001E54F3">
        <w:rPr>
          <w:bCs/>
          <w:sz w:val="22"/>
          <w:szCs w:val="22"/>
        </w:rPr>
        <w:t>l SCDC account, and as a result y</w:t>
      </w:r>
      <w:r w:rsidRPr="001E54F3">
        <w:rPr>
          <w:bCs/>
          <w:sz w:val="22"/>
          <w:szCs w:val="22"/>
        </w:rPr>
        <w:t>ou will not have access to SCDConline for your job search until you receive a passing grade</w:t>
      </w:r>
      <w:r w:rsidR="001E54F3">
        <w:rPr>
          <w:bCs/>
          <w:sz w:val="22"/>
          <w:szCs w:val="22"/>
        </w:rPr>
        <w:t xml:space="preserve"> AND y</w:t>
      </w:r>
      <w:r w:rsidRPr="001E54F3">
        <w:rPr>
          <w:bCs/>
          <w:sz w:val="22"/>
          <w:szCs w:val="22"/>
        </w:rPr>
        <w:t>ou will not be able to register a co-op job found through a self-directed job search</w:t>
      </w:r>
    </w:p>
    <w:p w14:paraId="1AE106BF" w14:textId="77777777" w:rsidR="009330B6" w:rsidRPr="009330B6" w:rsidRDefault="009330B6" w:rsidP="00396FBC">
      <w:pPr>
        <w:rPr>
          <w:bCs/>
          <w:sz w:val="22"/>
          <w:szCs w:val="22"/>
        </w:rPr>
      </w:pPr>
    </w:p>
    <w:p w14:paraId="45CC7C71" w14:textId="77777777" w:rsidR="00396FBC" w:rsidRPr="0058686C" w:rsidRDefault="009330B6" w:rsidP="0058686C">
      <w:pPr>
        <w:rPr>
          <w:bCs/>
          <w:sz w:val="22"/>
          <w:szCs w:val="22"/>
        </w:rPr>
      </w:pPr>
      <w:r w:rsidRPr="009330B6">
        <w:rPr>
          <w:bCs/>
          <w:sz w:val="22"/>
          <w:szCs w:val="22"/>
        </w:rPr>
        <w:t xml:space="preserve">If you </w:t>
      </w:r>
      <w:r w:rsidR="0058686C">
        <w:rPr>
          <w:bCs/>
          <w:sz w:val="22"/>
          <w:szCs w:val="22"/>
        </w:rPr>
        <w:t>have previously failed COOP 101 y</w:t>
      </w:r>
      <w:r w:rsidRPr="0058686C">
        <w:rPr>
          <w:bCs/>
          <w:sz w:val="22"/>
          <w:szCs w:val="22"/>
        </w:rPr>
        <w:t>our eligibility to participate in co-op may be affected (co-op cycle may be removed)</w:t>
      </w:r>
      <w:r w:rsidR="0058686C">
        <w:rPr>
          <w:bCs/>
          <w:sz w:val="22"/>
          <w:szCs w:val="22"/>
        </w:rPr>
        <w:t>, s</w:t>
      </w:r>
      <w:r w:rsidRPr="0058686C">
        <w:rPr>
          <w:bCs/>
          <w:sz w:val="22"/>
          <w:szCs w:val="22"/>
        </w:rPr>
        <w:t>ignificant financial aid and billing issues may occur</w:t>
      </w:r>
      <w:r w:rsidR="0058686C">
        <w:rPr>
          <w:bCs/>
          <w:sz w:val="22"/>
          <w:szCs w:val="22"/>
        </w:rPr>
        <w:t>, and/or g</w:t>
      </w:r>
      <w:r w:rsidRPr="0058686C">
        <w:rPr>
          <w:bCs/>
          <w:sz w:val="22"/>
          <w:szCs w:val="22"/>
        </w:rPr>
        <w:t>raduation may be delayed or prevented</w:t>
      </w:r>
      <w:r w:rsidR="0058686C">
        <w:rPr>
          <w:bCs/>
          <w:sz w:val="22"/>
          <w:szCs w:val="22"/>
        </w:rPr>
        <w:t>.</w:t>
      </w:r>
      <w:r w:rsidRPr="0058686C">
        <w:rPr>
          <w:bCs/>
          <w:sz w:val="22"/>
          <w:szCs w:val="22"/>
        </w:rPr>
        <w:t xml:space="preserve"> </w:t>
      </w:r>
    </w:p>
    <w:p w14:paraId="50CED796" w14:textId="77777777" w:rsidR="00396FBC" w:rsidRPr="009330B6" w:rsidRDefault="00396FBC" w:rsidP="0058686C">
      <w:pPr>
        <w:pStyle w:val="BodyText2"/>
        <w:rPr>
          <w:rFonts w:ascii="Times New Roman" w:hAnsi="Times New Roman" w:cs="Times New Roman"/>
          <w:b/>
          <w:sz w:val="22"/>
          <w:szCs w:val="22"/>
          <w:u w:val="single"/>
        </w:rPr>
      </w:pPr>
    </w:p>
    <w:p w14:paraId="2A317BD9" w14:textId="77777777" w:rsidR="00396FBC" w:rsidRPr="009330B6" w:rsidRDefault="00396FBC" w:rsidP="00396FBC">
      <w:pPr>
        <w:rPr>
          <w:b/>
          <w:bCs/>
          <w:sz w:val="22"/>
          <w:szCs w:val="22"/>
        </w:rPr>
      </w:pPr>
      <w:r w:rsidRPr="009330B6">
        <w:rPr>
          <w:b/>
          <w:bCs/>
          <w:sz w:val="22"/>
          <w:szCs w:val="22"/>
        </w:rPr>
        <w:t>Dropping or Withdrawing from COOP 101</w:t>
      </w:r>
      <w:r w:rsidRPr="009330B6">
        <w:rPr>
          <w:b/>
          <w:bCs/>
          <w:sz w:val="22"/>
          <w:szCs w:val="22"/>
        </w:rPr>
        <w:tab/>
      </w:r>
    </w:p>
    <w:p w14:paraId="4768EBF4" w14:textId="77777777" w:rsidR="00396FBC" w:rsidRPr="009330B6" w:rsidRDefault="00396FBC" w:rsidP="00396FBC">
      <w:pPr>
        <w:rPr>
          <w:b/>
          <w:bCs/>
          <w:sz w:val="22"/>
          <w:szCs w:val="22"/>
        </w:rPr>
      </w:pPr>
    </w:p>
    <w:p w14:paraId="1F30CB5B" w14:textId="77777777" w:rsidR="00396FBC" w:rsidRPr="00982446" w:rsidRDefault="00396FBC" w:rsidP="00396FBC">
      <w:pPr>
        <w:rPr>
          <w:sz w:val="22"/>
          <w:szCs w:val="22"/>
        </w:rPr>
      </w:pPr>
      <w:r w:rsidRPr="009330B6">
        <w:rPr>
          <w:sz w:val="22"/>
          <w:szCs w:val="22"/>
        </w:rPr>
        <w:t>You have been registered for this course, when possible, at least three terms before your assigned co-op cycle.  This timing is </w:t>
      </w:r>
      <w:r w:rsidRPr="00227007">
        <w:rPr>
          <w:sz w:val="22"/>
          <w:szCs w:val="22"/>
        </w:rPr>
        <w:t>deliberately designed to support your co-op job search.</w:t>
      </w:r>
      <w:r w:rsidR="00227007">
        <w:rPr>
          <w:sz w:val="22"/>
          <w:szCs w:val="22"/>
        </w:rPr>
        <w:t xml:space="preserve">  </w:t>
      </w:r>
      <w:r w:rsidR="00962FC0" w:rsidRPr="009330B6">
        <w:rPr>
          <w:sz w:val="22"/>
          <w:szCs w:val="22"/>
        </w:rPr>
        <w:t>Thus</w:t>
      </w:r>
      <w:r w:rsidRPr="009330B6">
        <w:rPr>
          <w:sz w:val="22"/>
          <w:szCs w:val="22"/>
        </w:rPr>
        <w:t xml:space="preserve">, </w:t>
      </w:r>
      <w:r w:rsidRPr="009330B6">
        <w:rPr>
          <w:b/>
          <w:sz w:val="22"/>
          <w:szCs w:val="22"/>
        </w:rPr>
        <w:t xml:space="preserve">dropping or withdrawing from this course in the term you are assigned </w:t>
      </w:r>
      <w:r w:rsidRPr="00D662D9">
        <w:rPr>
          <w:b/>
          <w:sz w:val="22"/>
          <w:szCs w:val="22"/>
        </w:rPr>
        <w:t>is not advised without compelling circumstances.</w:t>
      </w:r>
      <w:r w:rsidRPr="00D662D9">
        <w:rPr>
          <w:sz w:val="22"/>
          <w:szCs w:val="22"/>
        </w:rPr>
        <w:t xml:space="preserve"> Please contact your instructor </w:t>
      </w:r>
      <w:r w:rsidRPr="00982446">
        <w:rPr>
          <w:sz w:val="22"/>
          <w:szCs w:val="22"/>
        </w:rPr>
        <w:t xml:space="preserve">immediately if you have concerns about your registration. Refer to the official academic calendar for drop and withdrawal deadlines. </w:t>
      </w:r>
      <w:hyperlink r:id="rId10" w:history="1">
        <w:r w:rsidRPr="00982446">
          <w:rPr>
            <w:rStyle w:val="Hyperlink"/>
            <w:sz w:val="22"/>
            <w:szCs w:val="22"/>
          </w:rPr>
          <w:t>http://drexel.edu/provost/calendars/academic-calendars/</w:t>
        </w:r>
      </w:hyperlink>
      <w:r w:rsidRPr="00982446">
        <w:rPr>
          <w:sz w:val="22"/>
          <w:szCs w:val="22"/>
        </w:rPr>
        <w:t xml:space="preserve"> . </w:t>
      </w:r>
    </w:p>
    <w:p w14:paraId="2DF62220" w14:textId="77777777" w:rsidR="00396FBC" w:rsidRPr="00982446" w:rsidRDefault="00396FBC" w:rsidP="00396FBC">
      <w:pPr>
        <w:pStyle w:val="BodyText2"/>
        <w:rPr>
          <w:rFonts w:ascii="Times New Roman" w:hAnsi="Times New Roman" w:cs="Times New Roman"/>
          <w:b/>
          <w:sz w:val="22"/>
          <w:szCs w:val="22"/>
        </w:rPr>
      </w:pPr>
    </w:p>
    <w:p w14:paraId="5687E4B7" w14:textId="77777777" w:rsidR="0058686C" w:rsidRPr="00982446" w:rsidRDefault="0058686C" w:rsidP="0058686C">
      <w:pPr>
        <w:spacing w:after="200" w:line="276" w:lineRule="auto"/>
        <w:rPr>
          <w:bCs/>
          <w:sz w:val="22"/>
          <w:szCs w:val="22"/>
        </w:rPr>
      </w:pPr>
      <w:r w:rsidRPr="00982446">
        <w:rPr>
          <w:b/>
          <w:bCs/>
          <w:sz w:val="22"/>
          <w:szCs w:val="22"/>
        </w:rPr>
        <w:t>Accommodation of Disabilities</w:t>
      </w:r>
    </w:p>
    <w:p w14:paraId="365E1813" w14:textId="77777777" w:rsidR="0058686C" w:rsidRPr="00982446" w:rsidRDefault="0058686C" w:rsidP="0058686C">
      <w:pPr>
        <w:pStyle w:val="BodyText2"/>
        <w:rPr>
          <w:rFonts w:ascii="Times New Roman" w:hAnsi="Times New Roman" w:cs="Times New Roman"/>
          <w:sz w:val="22"/>
          <w:szCs w:val="22"/>
        </w:rPr>
      </w:pPr>
      <w:r w:rsidRPr="00982446">
        <w:rPr>
          <w:rFonts w:ascii="Times New Roman" w:hAnsi="Times New Roman" w:cs="Times New Roman"/>
          <w:sz w:val="22"/>
          <w:szCs w:val="22"/>
        </w:rPr>
        <w:t>Any student with a documented disability and needing accommodations is encouraged to contact the instructor as soon as possible (preferably within the first week of class). All discussions will remain confidential.</w:t>
      </w:r>
    </w:p>
    <w:p w14:paraId="52CE5157" w14:textId="77777777" w:rsidR="0058686C" w:rsidRPr="00982446" w:rsidRDefault="0058686C" w:rsidP="0058686C">
      <w:pPr>
        <w:pStyle w:val="BodyText2"/>
        <w:rPr>
          <w:rFonts w:ascii="Times New Roman" w:hAnsi="Times New Roman" w:cs="Times New Roman"/>
          <w:b/>
          <w:sz w:val="22"/>
          <w:szCs w:val="22"/>
          <w:u w:val="single"/>
        </w:rPr>
      </w:pPr>
    </w:p>
    <w:p w14:paraId="2F4F237C" w14:textId="77777777" w:rsidR="00982446" w:rsidRPr="00982446" w:rsidRDefault="0058686C" w:rsidP="00982446">
      <w:pPr>
        <w:rPr>
          <w:sz w:val="22"/>
          <w:szCs w:val="22"/>
        </w:rPr>
      </w:pPr>
      <w:r w:rsidRPr="00982446">
        <w:rPr>
          <w:sz w:val="22"/>
          <w:szCs w:val="22"/>
        </w:rPr>
        <w:t xml:space="preserve">For additional information, refer to: </w:t>
      </w:r>
      <w:hyperlink r:id="rId11" w:history="1">
        <w:r w:rsidR="00982446" w:rsidRPr="00982446">
          <w:rPr>
            <w:rStyle w:val="Hyperlink"/>
            <w:spacing w:val="-1"/>
            <w:sz w:val="22"/>
            <w:szCs w:val="22"/>
          </w:rPr>
          <w:t>http://drexel.edu/oed/disabilityResources/students/</w:t>
        </w:r>
      </w:hyperlink>
    </w:p>
    <w:p w14:paraId="50135889" w14:textId="0A110F69" w:rsidR="000F2789" w:rsidRDefault="000F2789" w:rsidP="008E4E1C">
      <w:pPr>
        <w:pStyle w:val="BodyText2"/>
        <w:rPr>
          <w:rFonts w:ascii="Times New Roman" w:hAnsi="Times New Roman" w:cs="Times New Roman"/>
          <w:sz w:val="22"/>
          <w:szCs w:val="22"/>
        </w:rPr>
      </w:pPr>
    </w:p>
    <w:p w14:paraId="1D4719A2" w14:textId="1C936B55" w:rsidR="00C42235" w:rsidRDefault="00C42235" w:rsidP="008E4E1C">
      <w:pPr>
        <w:pStyle w:val="BodyText2"/>
        <w:rPr>
          <w:rFonts w:ascii="Times New Roman" w:hAnsi="Times New Roman" w:cs="Times New Roman"/>
          <w:sz w:val="22"/>
          <w:szCs w:val="22"/>
        </w:rPr>
      </w:pPr>
    </w:p>
    <w:p w14:paraId="5E896EE6" w14:textId="59705148" w:rsidR="00982446" w:rsidRDefault="00982446" w:rsidP="008E4E1C">
      <w:pPr>
        <w:pStyle w:val="BodyText2"/>
        <w:rPr>
          <w:rFonts w:ascii="Times New Roman" w:hAnsi="Times New Roman" w:cs="Times New Roman"/>
          <w:sz w:val="22"/>
          <w:szCs w:val="22"/>
        </w:rPr>
      </w:pPr>
    </w:p>
    <w:p w14:paraId="44EB2E4B" w14:textId="0D5BC5BF" w:rsidR="00982446" w:rsidRDefault="00982446" w:rsidP="008E4E1C">
      <w:pPr>
        <w:pStyle w:val="BodyText2"/>
        <w:rPr>
          <w:rFonts w:ascii="Times New Roman" w:hAnsi="Times New Roman" w:cs="Times New Roman"/>
          <w:sz w:val="22"/>
          <w:szCs w:val="22"/>
        </w:rPr>
      </w:pPr>
    </w:p>
    <w:p w14:paraId="14BDE357" w14:textId="53C747DD" w:rsidR="00982446" w:rsidRDefault="00982446" w:rsidP="008E4E1C">
      <w:pPr>
        <w:pStyle w:val="BodyText2"/>
        <w:rPr>
          <w:rFonts w:ascii="Times New Roman" w:hAnsi="Times New Roman" w:cs="Times New Roman"/>
          <w:sz w:val="22"/>
          <w:szCs w:val="22"/>
        </w:rPr>
      </w:pPr>
    </w:p>
    <w:p w14:paraId="1F1CB929" w14:textId="73A10431" w:rsidR="00982446" w:rsidRDefault="00982446" w:rsidP="008E4E1C">
      <w:pPr>
        <w:pStyle w:val="BodyText2"/>
        <w:rPr>
          <w:rFonts w:ascii="Times New Roman" w:hAnsi="Times New Roman" w:cs="Times New Roman"/>
          <w:sz w:val="22"/>
          <w:szCs w:val="22"/>
        </w:rPr>
      </w:pPr>
    </w:p>
    <w:p w14:paraId="032AC2DE" w14:textId="1A8263E4" w:rsidR="00D74977" w:rsidRDefault="00D74977" w:rsidP="008E4E1C">
      <w:pPr>
        <w:pStyle w:val="BodyText2"/>
        <w:rPr>
          <w:rFonts w:ascii="Times New Roman" w:hAnsi="Times New Roman" w:cs="Times New Roman"/>
          <w:sz w:val="22"/>
          <w:szCs w:val="22"/>
        </w:rPr>
      </w:pPr>
    </w:p>
    <w:p w14:paraId="173EDFE0" w14:textId="77777777" w:rsidR="00D74977" w:rsidRDefault="00D74977" w:rsidP="008E4E1C">
      <w:pPr>
        <w:pStyle w:val="BodyText2"/>
        <w:rPr>
          <w:rFonts w:ascii="Times New Roman" w:hAnsi="Times New Roman" w:cs="Times New Roman"/>
          <w:sz w:val="22"/>
          <w:szCs w:val="22"/>
        </w:rPr>
      </w:pPr>
    </w:p>
    <w:p w14:paraId="69C35D8A" w14:textId="7CBF1BE7" w:rsidR="00982446" w:rsidRDefault="00982446" w:rsidP="008E4E1C">
      <w:pPr>
        <w:pStyle w:val="BodyText2"/>
        <w:rPr>
          <w:rFonts w:ascii="Times New Roman" w:hAnsi="Times New Roman" w:cs="Times New Roman"/>
          <w:sz w:val="22"/>
          <w:szCs w:val="22"/>
        </w:rPr>
      </w:pPr>
    </w:p>
    <w:p w14:paraId="7229200B" w14:textId="3C988789" w:rsidR="00982446" w:rsidRPr="00982446" w:rsidRDefault="00982446" w:rsidP="008E4E1C">
      <w:pPr>
        <w:pStyle w:val="BodyText2"/>
        <w:rPr>
          <w:rFonts w:ascii="Times New Roman" w:hAnsi="Times New Roman" w:cs="Times New Roman"/>
          <w:b/>
          <w:bCs/>
          <w:sz w:val="22"/>
          <w:szCs w:val="22"/>
        </w:rPr>
      </w:pPr>
      <w:r w:rsidRPr="00982446">
        <w:rPr>
          <w:rFonts w:ascii="Times New Roman" w:hAnsi="Times New Roman" w:cs="Times New Roman"/>
          <w:b/>
          <w:bCs/>
          <w:sz w:val="22"/>
          <w:szCs w:val="22"/>
        </w:rPr>
        <w:lastRenderedPageBreak/>
        <w:t>VI.  COURSE OUTLINE</w:t>
      </w:r>
      <w:r w:rsidR="00CC23F3">
        <w:rPr>
          <w:rFonts w:ascii="Times New Roman" w:hAnsi="Times New Roman" w:cs="Times New Roman"/>
          <w:b/>
          <w:bCs/>
          <w:sz w:val="22"/>
          <w:szCs w:val="22"/>
        </w:rPr>
        <w:t xml:space="preserve">      Spring term    201935</w:t>
      </w:r>
    </w:p>
    <w:p w14:paraId="1A5C2EAA" w14:textId="77777777" w:rsidR="00982446" w:rsidRDefault="00982446" w:rsidP="008E4E1C">
      <w:pPr>
        <w:pStyle w:val="BodyText2"/>
        <w:rPr>
          <w:rFonts w:ascii="Times New Roman" w:hAnsi="Times New Roman" w:cs="Times New Roman"/>
          <w:sz w:val="22"/>
          <w:szCs w:val="22"/>
        </w:rPr>
      </w:pPr>
    </w:p>
    <w:p w14:paraId="1CA87B77" w14:textId="77777777" w:rsidR="00982446" w:rsidRDefault="00982446" w:rsidP="008E4E1C">
      <w:pPr>
        <w:pStyle w:val="BodyText2"/>
        <w:rPr>
          <w:rFonts w:ascii="Times New Roman" w:hAnsi="Times New Roman" w:cs="Times New Roman"/>
          <w:sz w:val="22"/>
          <w:szCs w:val="22"/>
        </w:rPr>
      </w:pPr>
    </w:p>
    <w:tbl>
      <w:tblPr>
        <w:tblpPr w:leftFromText="180" w:rightFromText="180" w:vertAnchor="text" w:horzAnchor="margin" w:tblpY="58"/>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2"/>
        <w:gridCol w:w="4963"/>
        <w:gridCol w:w="4860"/>
      </w:tblGrid>
      <w:tr w:rsidR="00982446" w:rsidRPr="00C26366" w14:paraId="27CBF0A1" w14:textId="77777777" w:rsidTr="00C26366">
        <w:tc>
          <w:tcPr>
            <w:tcW w:w="1422" w:type="dxa"/>
          </w:tcPr>
          <w:p w14:paraId="690A3006" w14:textId="77777777" w:rsidR="00982446" w:rsidRPr="00C26366" w:rsidRDefault="00982446" w:rsidP="0041349E">
            <w:pPr>
              <w:pStyle w:val="Heading1"/>
              <w:rPr>
                <w:iCs/>
                <w:sz w:val="20"/>
                <w:szCs w:val="20"/>
              </w:rPr>
            </w:pPr>
            <w:r w:rsidRPr="00C26366">
              <w:rPr>
                <w:iCs/>
                <w:sz w:val="20"/>
                <w:szCs w:val="20"/>
              </w:rPr>
              <w:t>Week</w:t>
            </w:r>
          </w:p>
        </w:tc>
        <w:tc>
          <w:tcPr>
            <w:tcW w:w="4963" w:type="dxa"/>
          </w:tcPr>
          <w:p w14:paraId="46E13231" w14:textId="77777777" w:rsidR="00982446" w:rsidRPr="00C26366" w:rsidRDefault="00982446" w:rsidP="0041349E">
            <w:pPr>
              <w:rPr>
                <w:b/>
                <w:sz w:val="20"/>
                <w:szCs w:val="20"/>
              </w:rPr>
            </w:pPr>
            <w:r w:rsidRPr="00C26366">
              <w:rPr>
                <w:b/>
                <w:sz w:val="20"/>
                <w:szCs w:val="20"/>
              </w:rPr>
              <w:t>Topic</w:t>
            </w:r>
          </w:p>
        </w:tc>
        <w:tc>
          <w:tcPr>
            <w:tcW w:w="4860" w:type="dxa"/>
          </w:tcPr>
          <w:p w14:paraId="484F5DBD" w14:textId="3B95662F" w:rsidR="00982446" w:rsidRPr="00C26366" w:rsidRDefault="00805410" w:rsidP="0041349E">
            <w:pPr>
              <w:rPr>
                <w:b/>
                <w:sz w:val="20"/>
                <w:szCs w:val="20"/>
              </w:rPr>
            </w:pPr>
            <w:r w:rsidRPr="00C26366">
              <w:rPr>
                <w:b/>
                <w:sz w:val="20"/>
                <w:szCs w:val="20"/>
              </w:rPr>
              <w:t xml:space="preserve"> Lesson and Assignments</w:t>
            </w:r>
          </w:p>
        </w:tc>
      </w:tr>
      <w:tr w:rsidR="00982446" w:rsidRPr="00C26366" w14:paraId="6EC78D36" w14:textId="77777777" w:rsidTr="00C26366">
        <w:tc>
          <w:tcPr>
            <w:tcW w:w="1422" w:type="dxa"/>
          </w:tcPr>
          <w:p w14:paraId="55DB2994" w14:textId="77777777" w:rsidR="00982446" w:rsidRPr="00C26366" w:rsidRDefault="00982446" w:rsidP="0041349E">
            <w:pPr>
              <w:pStyle w:val="Heading1"/>
              <w:rPr>
                <w:iCs/>
                <w:sz w:val="20"/>
                <w:szCs w:val="20"/>
              </w:rPr>
            </w:pPr>
          </w:p>
        </w:tc>
        <w:tc>
          <w:tcPr>
            <w:tcW w:w="4963" w:type="dxa"/>
          </w:tcPr>
          <w:p w14:paraId="53D6EB7B" w14:textId="77777777" w:rsidR="00982446" w:rsidRPr="00C26366" w:rsidRDefault="00982446" w:rsidP="0041349E">
            <w:pPr>
              <w:rPr>
                <w:b/>
                <w:sz w:val="20"/>
                <w:szCs w:val="20"/>
              </w:rPr>
            </w:pPr>
            <w:r w:rsidRPr="00C26366">
              <w:rPr>
                <w:b/>
                <w:sz w:val="20"/>
                <w:szCs w:val="20"/>
              </w:rPr>
              <w:t xml:space="preserve"> </w:t>
            </w:r>
          </w:p>
        </w:tc>
        <w:tc>
          <w:tcPr>
            <w:tcW w:w="4860" w:type="dxa"/>
          </w:tcPr>
          <w:p w14:paraId="7714A9EB" w14:textId="77777777" w:rsidR="00982446" w:rsidRPr="00C26366" w:rsidRDefault="00982446" w:rsidP="0041349E">
            <w:pPr>
              <w:rPr>
                <w:b/>
                <w:sz w:val="20"/>
                <w:szCs w:val="20"/>
              </w:rPr>
            </w:pPr>
            <w:r w:rsidRPr="00C26366">
              <w:rPr>
                <w:b/>
                <w:sz w:val="20"/>
                <w:szCs w:val="20"/>
              </w:rPr>
              <w:t xml:space="preserve">            </w:t>
            </w:r>
          </w:p>
        </w:tc>
      </w:tr>
      <w:tr w:rsidR="00982446" w:rsidRPr="00C26366" w14:paraId="6DF98BAA" w14:textId="77777777" w:rsidTr="00C26366">
        <w:trPr>
          <w:trHeight w:val="1070"/>
        </w:trPr>
        <w:tc>
          <w:tcPr>
            <w:tcW w:w="1422" w:type="dxa"/>
          </w:tcPr>
          <w:p w14:paraId="78813FBC" w14:textId="77777777" w:rsidR="00982446" w:rsidRPr="00C26366" w:rsidRDefault="00982446" w:rsidP="0041349E">
            <w:pPr>
              <w:pStyle w:val="Heading1"/>
              <w:rPr>
                <w:iCs/>
                <w:sz w:val="20"/>
                <w:szCs w:val="20"/>
              </w:rPr>
            </w:pPr>
            <w:r w:rsidRPr="00C26366">
              <w:rPr>
                <w:iCs/>
                <w:sz w:val="20"/>
                <w:szCs w:val="20"/>
              </w:rPr>
              <w:t>Week One</w:t>
            </w:r>
          </w:p>
          <w:p w14:paraId="1C029CA2" w14:textId="66F498B9" w:rsidR="00982446" w:rsidRPr="00C26366" w:rsidRDefault="00380044" w:rsidP="0041349E">
            <w:pPr>
              <w:rPr>
                <w:b/>
                <w:bCs/>
                <w:sz w:val="20"/>
                <w:szCs w:val="20"/>
              </w:rPr>
            </w:pPr>
            <w:r w:rsidRPr="00C26366">
              <w:rPr>
                <w:b/>
                <w:bCs/>
                <w:sz w:val="20"/>
                <w:szCs w:val="20"/>
              </w:rPr>
              <w:t>April 6</w:t>
            </w:r>
          </w:p>
        </w:tc>
        <w:tc>
          <w:tcPr>
            <w:tcW w:w="4963" w:type="dxa"/>
          </w:tcPr>
          <w:p w14:paraId="2B3FBB3C" w14:textId="77777777" w:rsidR="00982446" w:rsidRPr="00C26366" w:rsidRDefault="00982446" w:rsidP="0041349E">
            <w:pPr>
              <w:spacing w:line="229" w:lineRule="exact"/>
              <w:ind w:right="-20"/>
              <w:rPr>
                <w:sz w:val="20"/>
                <w:szCs w:val="20"/>
              </w:rPr>
            </w:pPr>
            <w:r w:rsidRPr="00C26366">
              <w:rPr>
                <w:b/>
                <w:bCs/>
                <w:sz w:val="20"/>
                <w:szCs w:val="20"/>
              </w:rPr>
              <w:t>Co-op</w:t>
            </w:r>
            <w:r w:rsidRPr="00C26366">
              <w:rPr>
                <w:b/>
                <w:bCs/>
                <w:spacing w:val="1"/>
                <w:sz w:val="20"/>
                <w:szCs w:val="20"/>
              </w:rPr>
              <w:t xml:space="preserve"> </w:t>
            </w:r>
            <w:r w:rsidRPr="00C26366">
              <w:rPr>
                <w:b/>
                <w:bCs/>
                <w:spacing w:val="-2"/>
                <w:sz w:val="20"/>
                <w:szCs w:val="20"/>
              </w:rPr>
              <w:t>E</w:t>
            </w:r>
            <w:r w:rsidRPr="00C26366">
              <w:rPr>
                <w:b/>
                <w:bCs/>
                <w:spacing w:val="1"/>
                <w:sz w:val="20"/>
                <w:szCs w:val="20"/>
              </w:rPr>
              <w:t>x</w:t>
            </w:r>
            <w:r w:rsidRPr="00C26366">
              <w:rPr>
                <w:b/>
                <w:bCs/>
                <w:sz w:val="20"/>
                <w:szCs w:val="20"/>
              </w:rPr>
              <w:t>pe</w:t>
            </w:r>
            <w:r w:rsidRPr="00C26366">
              <w:rPr>
                <w:b/>
                <w:bCs/>
                <w:spacing w:val="-1"/>
                <w:sz w:val="20"/>
                <w:szCs w:val="20"/>
              </w:rPr>
              <w:t>ct</w:t>
            </w:r>
            <w:r w:rsidRPr="00C26366">
              <w:rPr>
                <w:b/>
                <w:bCs/>
                <w:sz w:val="20"/>
                <w:szCs w:val="20"/>
              </w:rPr>
              <w:t>at</w:t>
            </w:r>
            <w:r w:rsidRPr="00C26366">
              <w:rPr>
                <w:b/>
                <w:bCs/>
                <w:spacing w:val="-2"/>
                <w:sz w:val="20"/>
                <w:szCs w:val="20"/>
              </w:rPr>
              <w:t>i</w:t>
            </w:r>
            <w:r w:rsidRPr="00C26366">
              <w:rPr>
                <w:b/>
                <w:bCs/>
                <w:spacing w:val="1"/>
                <w:sz w:val="20"/>
                <w:szCs w:val="20"/>
              </w:rPr>
              <w:t>o</w:t>
            </w:r>
            <w:r w:rsidRPr="00C26366">
              <w:rPr>
                <w:b/>
                <w:bCs/>
                <w:sz w:val="20"/>
                <w:szCs w:val="20"/>
              </w:rPr>
              <w:t>ns</w:t>
            </w:r>
          </w:p>
          <w:p w14:paraId="46FEB21B" w14:textId="77777777" w:rsidR="00982446" w:rsidRPr="00C26366" w:rsidRDefault="00982446" w:rsidP="0041349E">
            <w:pPr>
              <w:spacing w:line="227" w:lineRule="exact"/>
              <w:ind w:right="-20"/>
              <w:rPr>
                <w:sz w:val="20"/>
                <w:szCs w:val="20"/>
              </w:rPr>
            </w:pPr>
            <w:r w:rsidRPr="00C26366">
              <w:rPr>
                <w:sz w:val="20"/>
                <w:szCs w:val="20"/>
              </w:rPr>
              <w:t>Review c</w:t>
            </w:r>
            <w:r w:rsidRPr="00C26366">
              <w:rPr>
                <w:spacing w:val="-1"/>
                <w:sz w:val="20"/>
                <w:szCs w:val="20"/>
              </w:rPr>
              <w:t>o</w:t>
            </w:r>
            <w:r w:rsidRPr="00C26366">
              <w:rPr>
                <w:sz w:val="20"/>
                <w:szCs w:val="20"/>
              </w:rPr>
              <w:t>urse</w:t>
            </w:r>
            <w:r w:rsidRPr="00C26366">
              <w:rPr>
                <w:spacing w:val="-1"/>
                <w:sz w:val="20"/>
                <w:szCs w:val="20"/>
              </w:rPr>
              <w:t xml:space="preserve"> </w:t>
            </w:r>
            <w:r w:rsidRPr="00C26366">
              <w:rPr>
                <w:sz w:val="20"/>
                <w:szCs w:val="20"/>
              </w:rPr>
              <w:t>re</w:t>
            </w:r>
            <w:r w:rsidRPr="00C26366">
              <w:rPr>
                <w:spacing w:val="-1"/>
                <w:sz w:val="20"/>
                <w:szCs w:val="20"/>
              </w:rPr>
              <w:t>q</w:t>
            </w:r>
            <w:r w:rsidRPr="00C26366">
              <w:rPr>
                <w:spacing w:val="1"/>
                <w:sz w:val="20"/>
                <w:szCs w:val="20"/>
              </w:rPr>
              <w:t>u</w:t>
            </w:r>
            <w:r w:rsidRPr="00C26366">
              <w:rPr>
                <w:sz w:val="20"/>
                <w:szCs w:val="20"/>
              </w:rPr>
              <w:t>irem</w:t>
            </w:r>
            <w:r w:rsidRPr="00C26366">
              <w:rPr>
                <w:spacing w:val="-1"/>
                <w:sz w:val="20"/>
                <w:szCs w:val="20"/>
              </w:rPr>
              <w:t>e</w:t>
            </w:r>
            <w:r w:rsidRPr="00C26366">
              <w:rPr>
                <w:spacing w:val="1"/>
                <w:sz w:val="20"/>
                <w:szCs w:val="20"/>
              </w:rPr>
              <w:t>n</w:t>
            </w:r>
            <w:r w:rsidRPr="00C26366">
              <w:rPr>
                <w:sz w:val="20"/>
                <w:szCs w:val="20"/>
              </w:rPr>
              <w:t>ts.</w:t>
            </w:r>
            <w:r w:rsidRPr="00C26366">
              <w:rPr>
                <w:spacing w:val="-1"/>
                <w:sz w:val="20"/>
                <w:szCs w:val="20"/>
              </w:rPr>
              <w:t xml:space="preserve"> </w:t>
            </w:r>
            <w:r w:rsidRPr="00C26366">
              <w:rPr>
                <w:sz w:val="20"/>
                <w:szCs w:val="20"/>
              </w:rPr>
              <w:t>Establi</w:t>
            </w:r>
            <w:r w:rsidRPr="00C26366">
              <w:rPr>
                <w:spacing w:val="-1"/>
                <w:sz w:val="20"/>
                <w:szCs w:val="20"/>
              </w:rPr>
              <w:t>s</w:t>
            </w:r>
            <w:r w:rsidRPr="00C26366">
              <w:rPr>
                <w:sz w:val="20"/>
                <w:szCs w:val="20"/>
              </w:rPr>
              <w:t>h</w:t>
            </w:r>
            <w:r w:rsidRPr="00C26366">
              <w:rPr>
                <w:spacing w:val="-1"/>
                <w:sz w:val="20"/>
                <w:szCs w:val="20"/>
              </w:rPr>
              <w:t xml:space="preserve"> </w:t>
            </w:r>
            <w:r w:rsidRPr="00C26366">
              <w:rPr>
                <w:sz w:val="20"/>
                <w:szCs w:val="20"/>
              </w:rPr>
              <w:t>g</w:t>
            </w:r>
            <w:r w:rsidRPr="00C26366">
              <w:rPr>
                <w:spacing w:val="-1"/>
                <w:sz w:val="20"/>
                <w:szCs w:val="20"/>
              </w:rPr>
              <w:t>o</w:t>
            </w:r>
            <w:r w:rsidRPr="00C26366">
              <w:rPr>
                <w:sz w:val="20"/>
                <w:szCs w:val="20"/>
              </w:rPr>
              <w:t>als</w:t>
            </w:r>
            <w:r w:rsidRPr="00C26366">
              <w:rPr>
                <w:spacing w:val="-1"/>
                <w:sz w:val="20"/>
                <w:szCs w:val="20"/>
              </w:rPr>
              <w:t xml:space="preserve"> </w:t>
            </w:r>
            <w:r w:rsidRPr="00C26366">
              <w:rPr>
                <w:sz w:val="20"/>
                <w:szCs w:val="20"/>
              </w:rPr>
              <w:t>of t</w:t>
            </w:r>
            <w:r w:rsidRPr="00C26366">
              <w:rPr>
                <w:spacing w:val="1"/>
                <w:sz w:val="20"/>
                <w:szCs w:val="20"/>
              </w:rPr>
              <w:t>h</w:t>
            </w:r>
            <w:r w:rsidRPr="00C26366">
              <w:rPr>
                <w:sz w:val="20"/>
                <w:szCs w:val="20"/>
              </w:rPr>
              <w:t>e</w:t>
            </w:r>
            <w:r w:rsidRPr="00C26366">
              <w:rPr>
                <w:spacing w:val="-1"/>
                <w:sz w:val="20"/>
                <w:szCs w:val="20"/>
              </w:rPr>
              <w:t xml:space="preserve"> </w:t>
            </w:r>
            <w:r w:rsidRPr="00C26366">
              <w:rPr>
                <w:sz w:val="20"/>
                <w:szCs w:val="20"/>
              </w:rPr>
              <w:t>clas</w:t>
            </w:r>
            <w:r w:rsidRPr="00C26366">
              <w:rPr>
                <w:spacing w:val="-1"/>
                <w:sz w:val="20"/>
                <w:szCs w:val="20"/>
              </w:rPr>
              <w:t>s</w:t>
            </w:r>
            <w:r w:rsidRPr="00C26366">
              <w:rPr>
                <w:sz w:val="20"/>
                <w:szCs w:val="20"/>
              </w:rPr>
              <w:t>,</w:t>
            </w:r>
            <w:r w:rsidRPr="00C26366">
              <w:rPr>
                <w:spacing w:val="1"/>
                <w:sz w:val="20"/>
                <w:szCs w:val="20"/>
              </w:rPr>
              <w:t xml:space="preserve"> </w:t>
            </w:r>
            <w:r w:rsidRPr="00C26366">
              <w:rPr>
                <w:sz w:val="20"/>
                <w:szCs w:val="20"/>
              </w:rPr>
              <w:t>t</w:t>
            </w:r>
            <w:r w:rsidRPr="00C26366">
              <w:rPr>
                <w:spacing w:val="-1"/>
                <w:sz w:val="20"/>
                <w:szCs w:val="20"/>
              </w:rPr>
              <w:t>h</w:t>
            </w:r>
            <w:r w:rsidRPr="00C26366">
              <w:rPr>
                <w:sz w:val="20"/>
                <w:szCs w:val="20"/>
              </w:rPr>
              <w:t>e</w:t>
            </w:r>
            <w:r w:rsidRPr="00C26366">
              <w:rPr>
                <w:spacing w:val="1"/>
                <w:sz w:val="20"/>
                <w:szCs w:val="20"/>
              </w:rPr>
              <w:t xml:space="preserve"> </w:t>
            </w:r>
            <w:r w:rsidRPr="00C26366">
              <w:rPr>
                <w:sz w:val="20"/>
                <w:szCs w:val="20"/>
              </w:rPr>
              <w:t>j</w:t>
            </w:r>
            <w:r w:rsidRPr="00C26366">
              <w:rPr>
                <w:spacing w:val="1"/>
                <w:sz w:val="20"/>
                <w:szCs w:val="20"/>
              </w:rPr>
              <w:t>o</w:t>
            </w:r>
            <w:r w:rsidRPr="00C26366">
              <w:rPr>
                <w:sz w:val="20"/>
                <w:szCs w:val="20"/>
              </w:rPr>
              <w:t>b s</w:t>
            </w:r>
            <w:r w:rsidRPr="00C26366">
              <w:rPr>
                <w:spacing w:val="-1"/>
                <w:sz w:val="20"/>
                <w:szCs w:val="20"/>
              </w:rPr>
              <w:t>e</w:t>
            </w:r>
            <w:r w:rsidRPr="00C26366">
              <w:rPr>
                <w:sz w:val="20"/>
                <w:szCs w:val="20"/>
              </w:rPr>
              <w:t>arch a</w:t>
            </w:r>
            <w:r w:rsidRPr="00C26366">
              <w:rPr>
                <w:spacing w:val="-1"/>
                <w:sz w:val="20"/>
                <w:szCs w:val="20"/>
              </w:rPr>
              <w:t>n</w:t>
            </w:r>
            <w:r w:rsidRPr="00C26366">
              <w:rPr>
                <w:sz w:val="20"/>
                <w:szCs w:val="20"/>
              </w:rPr>
              <w:t>d</w:t>
            </w:r>
            <w:r w:rsidRPr="00C26366">
              <w:rPr>
                <w:spacing w:val="1"/>
                <w:sz w:val="20"/>
                <w:szCs w:val="20"/>
              </w:rPr>
              <w:t xml:space="preserve"> </w:t>
            </w:r>
            <w:r w:rsidRPr="00C26366">
              <w:rPr>
                <w:spacing w:val="-2"/>
                <w:sz w:val="20"/>
                <w:szCs w:val="20"/>
              </w:rPr>
              <w:t>t</w:t>
            </w:r>
            <w:r w:rsidRPr="00C26366">
              <w:rPr>
                <w:spacing w:val="1"/>
                <w:sz w:val="20"/>
                <w:szCs w:val="20"/>
              </w:rPr>
              <w:t>h</w:t>
            </w:r>
            <w:r w:rsidRPr="00C26366">
              <w:rPr>
                <w:sz w:val="20"/>
                <w:szCs w:val="20"/>
              </w:rPr>
              <w:t>e</w:t>
            </w:r>
            <w:r w:rsidRPr="00C26366">
              <w:rPr>
                <w:spacing w:val="1"/>
                <w:sz w:val="20"/>
                <w:szCs w:val="20"/>
              </w:rPr>
              <w:t xml:space="preserve"> </w:t>
            </w:r>
            <w:r w:rsidRPr="00C26366">
              <w:rPr>
                <w:spacing w:val="-1"/>
                <w:sz w:val="20"/>
                <w:szCs w:val="20"/>
              </w:rPr>
              <w:t>c</w:t>
            </w:r>
            <w:r w:rsidRPr="00C26366">
              <w:rPr>
                <w:spacing w:val="1"/>
                <w:sz w:val="20"/>
                <w:szCs w:val="20"/>
              </w:rPr>
              <w:t>o</w:t>
            </w:r>
            <w:r w:rsidRPr="00C26366">
              <w:rPr>
                <w:spacing w:val="-1"/>
                <w:sz w:val="20"/>
                <w:szCs w:val="20"/>
              </w:rPr>
              <w:t>-o</w:t>
            </w:r>
            <w:r w:rsidRPr="00C26366">
              <w:rPr>
                <w:sz w:val="20"/>
                <w:szCs w:val="20"/>
              </w:rPr>
              <w:t>p</w:t>
            </w:r>
            <w:r w:rsidRPr="00C26366">
              <w:rPr>
                <w:spacing w:val="-1"/>
                <w:sz w:val="20"/>
                <w:szCs w:val="20"/>
              </w:rPr>
              <w:t xml:space="preserve"> </w:t>
            </w:r>
            <w:r w:rsidRPr="00C26366">
              <w:rPr>
                <w:sz w:val="20"/>
                <w:szCs w:val="20"/>
              </w:rPr>
              <w:t>experienc</w:t>
            </w:r>
            <w:r w:rsidRPr="00C26366">
              <w:rPr>
                <w:spacing w:val="-1"/>
                <w:sz w:val="20"/>
                <w:szCs w:val="20"/>
              </w:rPr>
              <w:t>e</w:t>
            </w:r>
            <w:r w:rsidRPr="00C26366">
              <w:rPr>
                <w:sz w:val="20"/>
                <w:szCs w:val="20"/>
              </w:rPr>
              <w:t>.</w:t>
            </w:r>
          </w:p>
        </w:tc>
        <w:tc>
          <w:tcPr>
            <w:tcW w:w="4860" w:type="dxa"/>
          </w:tcPr>
          <w:p w14:paraId="01354EFB" w14:textId="3F68E2A8" w:rsidR="004B1EF4" w:rsidRPr="00C26366" w:rsidRDefault="00071A9A" w:rsidP="00982446">
            <w:pPr>
              <w:rPr>
                <w:bCs/>
                <w:sz w:val="20"/>
                <w:szCs w:val="20"/>
              </w:rPr>
            </w:pPr>
            <w:r w:rsidRPr="00C26366">
              <w:rPr>
                <w:bCs/>
                <w:sz w:val="20"/>
                <w:szCs w:val="20"/>
              </w:rPr>
              <w:t xml:space="preserve">Weekly </w:t>
            </w:r>
            <w:r w:rsidR="00805410" w:rsidRPr="00C26366">
              <w:rPr>
                <w:bCs/>
                <w:sz w:val="20"/>
                <w:szCs w:val="20"/>
              </w:rPr>
              <w:t xml:space="preserve">announcement, </w:t>
            </w:r>
            <w:r w:rsidRPr="00C26366">
              <w:rPr>
                <w:bCs/>
                <w:sz w:val="20"/>
                <w:szCs w:val="20"/>
              </w:rPr>
              <w:t>lesson</w:t>
            </w:r>
            <w:r w:rsidR="00015063" w:rsidRPr="00C26366">
              <w:rPr>
                <w:bCs/>
                <w:sz w:val="20"/>
                <w:szCs w:val="20"/>
              </w:rPr>
              <w:t xml:space="preserve">, </w:t>
            </w:r>
            <w:r w:rsidR="002B6C4C" w:rsidRPr="00C26366">
              <w:rPr>
                <w:bCs/>
                <w:sz w:val="20"/>
                <w:szCs w:val="20"/>
              </w:rPr>
              <w:t xml:space="preserve">assignments </w:t>
            </w:r>
            <w:r w:rsidR="00015063" w:rsidRPr="00C26366">
              <w:rPr>
                <w:bCs/>
                <w:sz w:val="20"/>
                <w:szCs w:val="20"/>
              </w:rPr>
              <w:t>and discussion board</w:t>
            </w:r>
            <w:r w:rsidRPr="00C26366">
              <w:rPr>
                <w:bCs/>
                <w:sz w:val="20"/>
                <w:szCs w:val="20"/>
              </w:rPr>
              <w:t xml:space="preserve"> posted on Learn </w:t>
            </w:r>
            <w:r w:rsidR="00870459" w:rsidRPr="00C26366">
              <w:rPr>
                <w:bCs/>
                <w:sz w:val="20"/>
                <w:szCs w:val="20"/>
              </w:rPr>
              <w:t>Monday</w:t>
            </w:r>
            <w:r w:rsidRPr="00C26366">
              <w:rPr>
                <w:bCs/>
                <w:sz w:val="20"/>
                <w:szCs w:val="20"/>
              </w:rPr>
              <w:t xml:space="preserve"> 9am</w:t>
            </w:r>
            <w:r w:rsidR="00015063" w:rsidRPr="00C26366">
              <w:rPr>
                <w:bCs/>
                <w:sz w:val="20"/>
                <w:szCs w:val="20"/>
              </w:rPr>
              <w:t xml:space="preserve"> EDT</w:t>
            </w:r>
            <w:r w:rsidRPr="00C26366">
              <w:rPr>
                <w:bCs/>
                <w:sz w:val="20"/>
                <w:szCs w:val="20"/>
              </w:rPr>
              <w:t>.</w:t>
            </w:r>
          </w:p>
          <w:p w14:paraId="4C37F13C" w14:textId="1392C8FD" w:rsidR="00982446" w:rsidRPr="00C26366" w:rsidRDefault="00071A9A" w:rsidP="00982446">
            <w:pPr>
              <w:rPr>
                <w:bCs/>
                <w:sz w:val="20"/>
                <w:szCs w:val="20"/>
              </w:rPr>
            </w:pPr>
            <w:r w:rsidRPr="00C26366">
              <w:rPr>
                <w:bCs/>
                <w:sz w:val="20"/>
                <w:szCs w:val="20"/>
              </w:rPr>
              <w:t xml:space="preserve"> </w:t>
            </w:r>
          </w:p>
          <w:p w14:paraId="625E5AB6" w14:textId="5F605F54" w:rsidR="00870459" w:rsidRPr="00C26366" w:rsidRDefault="004B1EF4" w:rsidP="00982446">
            <w:pPr>
              <w:rPr>
                <w:bCs/>
                <w:sz w:val="20"/>
                <w:szCs w:val="20"/>
              </w:rPr>
            </w:pPr>
            <w:r w:rsidRPr="00C26366">
              <w:rPr>
                <w:bCs/>
                <w:sz w:val="20"/>
                <w:szCs w:val="20"/>
              </w:rPr>
              <w:t xml:space="preserve">Complete </w:t>
            </w:r>
            <w:r w:rsidR="002B6C4C" w:rsidRPr="00C26366">
              <w:rPr>
                <w:bCs/>
                <w:sz w:val="20"/>
                <w:szCs w:val="20"/>
              </w:rPr>
              <w:t>pre-</w:t>
            </w:r>
            <w:r w:rsidRPr="00C26366">
              <w:rPr>
                <w:bCs/>
                <w:sz w:val="20"/>
                <w:szCs w:val="20"/>
              </w:rPr>
              <w:t>course survey</w:t>
            </w:r>
          </w:p>
          <w:p w14:paraId="19019D3A" w14:textId="1A9AA936" w:rsidR="00870459" w:rsidRPr="00C26366" w:rsidRDefault="00870459" w:rsidP="00982446">
            <w:pPr>
              <w:rPr>
                <w:sz w:val="20"/>
                <w:szCs w:val="20"/>
              </w:rPr>
            </w:pPr>
          </w:p>
        </w:tc>
      </w:tr>
      <w:tr w:rsidR="00982446" w:rsidRPr="00C26366" w14:paraId="5EDB41E8" w14:textId="77777777" w:rsidTr="00C26366">
        <w:trPr>
          <w:trHeight w:val="647"/>
        </w:trPr>
        <w:tc>
          <w:tcPr>
            <w:tcW w:w="1422" w:type="dxa"/>
          </w:tcPr>
          <w:p w14:paraId="546234AE" w14:textId="77777777" w:rsidR="00982446" w:rsidRPr="00C26366" w:rsidRDefault="00982446" w:rsidP="0041349E">
            <w:pPr>
              <w:rPr>
                <w:b/>
                <w:sz w:val="20"/>
                <w:szCs w:val="20"/>
              </w:rPr>
            </w:pPr>
            <w:r w:rsidRPr="00C26366">
              <w:rPr>
                <w:b/>
                <w:sz w:val="20"/>
                <w:szCs w:val="20"/>
              </w:rPr>
              <w:t>Week Two</w:t>
            </w:r>
          </w:p>
          <w:p w14:paraId="196FF18B" w14:textId="2FD56E58" w:rsidR="00380044" w:rsidRPr="00C26366" w:rsidRDefault="00380044" w:rsidP="0041349E">
            <w:pPr>
              <w:rPr>
                <w:b/>
                <w:sz w:val="20"/>
                <w:szCs w:val="20"/>
              </w:rPr>
            </w:pPr>
            <w:r w:rsidRPr="00C26366">
              <w:rPr>
                <w:b/>
                <w:sz w:val="20"/>
                <w:szCs w:val="20"/>
              </w:rPr>
              <w:t>April 13</w:t>
            </w:r>
          </w:p>
        </w:tc>
        <w:tc>
          <w:tcPr>
            <w:tcW w:w="4963" w:type="dxa"/>
          </w:tcPr>
          <w:p w14:paraId="769233D7" w14:textId="77777777" w:rsidR="00982446" w:rsidRPr="00C26366" w:rsidRDefault="00982446" w:rsidP="0041349E">
            <w:pPr>
              <w:spacing w:line="228" w:lineRule="exact"/>
              <w:ind w:right="-20"/>
              <w:rPr>
                <w:sz w:val="20"/>
                <w:szCs w:val="20"/>
              </w:rPr>
            </w:pPr>
            <w:r w:rsidRPr="00C26366">
              <w:rPr>
                <w:b/>
                <w:bCs/>
                <w:sz w:val="20"/>
                <w:szCs w:val="20"/>
              </w:rPr>
              <w:t>M</w:t>
            </w:r>
            <w:r w:rsidRPr="00C26366">
              <w:rPr>
                <w:b/>
                <w:bCs/>
                <w:spacing w:val="1"/>
                <w:sz w:val="20"/>
                <w:szCs w:val="20"/>
              </w:rPr>
              <w:t>a</w:t>
            </w:r>
            <w:r w:rsidRPr="00C26366">
              <w:rPr>
                <w:b/>
                <w:bCs/>
                <w:sz w:val="20"/>
                <w:szCs w:val="20"/>
              </w:rPr>
              <w:t>rket Y</w:t>
            </w:r>
            <w:r w:rsidRPr="00C26366">
              <w:rPr>
                <w:b/>
                <w:bCs/>
                <w:spacing w:val="1"/>
                <w:sz w:val="20"/>
                <w:szCs w:val="20"/>
              </w:rPr>
              <w:t>o</w:t>
            </w:r>
            <w:r w:rsidRPr="00C26366">
              <w:rPr>
                <w:b/>
                <w:bCs/>
                <w:sz w:val="20"/>
                <w:szCs w:val="20"/>
              </w:rPr>
              <w:t>ur</w:t>
            </w:r>
            <w:r w:rsidRPr="00C26366">
              <w:rPr>
                <w:b/>
                <w:bCs/>
                <w:spacing w:val="-1"/>
                <w:sz w:val="20"/>
                <w:szCs w:val="20"/>
              </w:rPr>
              <w:t xml:space="preserve"> </w:t>
            </w:r>
            <w:r w:rsidRPr="00C26366">
              <w:rPr>
                <w:b/>
                <w:bCs/>
                <w:sz w:val="20"/>
                <w:szCs w:val="20"/>
              </w:rPr>
              <w:t>Skills I</w:t>
            </w:r>
          </w:p>
          <w:p w14:paraId="61DBB0D8" w14:textId="77777777" w:rsidR="00982446" w:rsidRPr="00C26366" w:rsidRDefault="00982446" w:rsidP="0041349E">
            <w:pPr>
              <w:spacing w:line="230" w:lineRule="exact"/>
              <w:ind w:right="782"/>
              <w:rPr>
                <w:sz w:val="20"/>
                <w:szCs w:val="20"/>
              </w:rPr>
            </w:pPr>
            <w:r w:rsidRPr="00C26366">
              <w:rPr>
                <w:sz w:val="20"/>
                <w:szCs w:val="20"/>
              </w:rPr>
              <w:t xml:space="preserve">Create </w:t>
            </w:r>
            <w:r w:rsidRPr="00C26366">
              <w:rPr>
                <w:spacing w:val="-1"/>
                <w:sz w:val="20"/>
                <w:szCs w:val="20"/>
              </w:rPr>
              <w:t>m</w:t>
            </w:r>
            <w:r w:rsidRPr="00C26366">
              <w:rPr>
                <w:spacing w:val="1"/>
                <w:sz w:val="20"/>
                <w:szCs w:val="20"/>
              </w:rPr>
              <w:t>o</w:t>
            </w:r>
            <w:r w:rsidRPr="00C26366">
              <w:rPr>
                <w:sz w:val="20"/>
                <w:szCs w:val="20"/>
              </w:rPr>
              <w:t>st</w:t>
            </w:r>
            <w:r w:rsidRPr="00C26366">
              <w:rPr>
                <w:spacing w:val="-1"/>
                <w:sz w:val="20"/>
                <w:szCs w:val="20"/>
              </w:rPr>
              <w:t xml:space="preserve"> po</w:t>
            </w:r>
            <w:r w:rsidRPr="00C26366">
              <w:rPr>
                <w:sz w:val="20"/>
                <w:szCs w:val="20"/>
              </w:rPr>
              <w:t>rtions of</w:t>
            </w:r>
            <w:r w:rsidRPr="00C26366">
              <w:rPr>
                <w:spacing w:val="-1"/>
                <w:sz w:val="20"/>
                <w:szCs w:val="20"/>
              </w:rPr>
              <w:t xml:space="preserve"> </w:t>
            </w:r>
            <w:r w:rsidRPr="00C26366">
              <w:rPr>
                <w:sz w:val="20"/>
                <w:szCs w:val="20"/>
              </w:rPr>
              <w:t>a</w:t>
            </w:r>
            <w:r w:rsidRPr="00C26366">
              <w:rPr>
                <w:spacing w:val="1"/>
                <w:sz w:val="20"/>
                <w:szCs w:val="20"/>
              </w:rPr>
              <w:t xml:space="preserve"> </w:t>
            </w:r>
            <w:r w:rsidRPr="00C26366">
              <w:rPr>
                <w:sz w:val="20"/>
                <w:szCs w:val="20"/>
              </w:rPr>
              <w:t>re</w:t>
            </w:r>
            <w:r w:rsidRPr="00C26366">
              <w:rPr>
                <w:spacing w:val="-1"/>
                <w:sz w:val="20"/>
                <w:szCs w:val="20"/>
              </w:rPr>
              <w:t>su</w:t>
            </w:r>
            <w:r w:rsidRPr="00C26366">
              <w:rPr>
                <w:sz w:val="20"/>
                <w:szCs w:val="20"/>
              </w:rPr>
              <w:t>me usi</w:t>
            </w:r>
            <w:r w:rsidRPr="00C26366">
              <w:rPr>
                <w:spacing w:val="-1"/>
                <w:sz w:val="20"/>
                <w:szCs w:val="20"/>
              </w:rPr>
              <w:t>n</w:t>
            </w:r>
            <w:r w:rsidRPr="00C26366">
              <w:rPr>
                <w:sz w:val="20"/>
                <w:szCs w:val="20"/>
              </w:rPr>
              <w:t xml:space="preserve">g </w:t>
            </w:r>
            <w:r w:rsidRPr="00C26366">
              <w:rPr>
                <w:spacing w:val="-1"/>
                <w:sz w:val="20"/>
                <w:szCs w:val="20"/>
              </w:rPr>
              <w:t>a</w:t>
            </w:r>
            <w:r w:rsidRPr="00C26366">
              <w:rPr>
                <w:sz w:val="20"/>
                <w:szCs w:val="20"/>
              </w:rPr>
              <w:t>pp</w:t>
            </w:r>
            <w:r w:rsidRPr="00C26366">
              <w:rPr>
                <w:spacing w:val="-1"/>
                <w:sz w:val="20"/>
                <w:szCs w:val="20"/>
              </w:rPr>
              <w:t>r</w:t>
            </w:r>
            <w:r w:rsidRPr="00C26366">
              <w:rPr>
                <w:sz w:val="20"/>
                <w:szCs w:val="20"/>
              </w:rPr>
              <w:t>opr</w:t>
            </w:r>
            <w:r w:rsidRPr="00C26366">
              <w:rPr>
                <w:spacing w:val="-2"/>
                <w:sz w:val="20"/>
                <w:szCs w:val="20"/>
              </w:rPr>
              <w:t>i</w:t>
            </w:r>
            <w:r w:rsidRPr="00C26366">
              <w:rPr>
                <w:spacing w:val="1"/>
                <w:sz w:val="20"/>
                <w:szCs w:val="20"/>
              </w:rPr>
              <w:t>a</w:t>
            </w:r>
            <w:r w:rsidRPr="00C26366">
              <w:rPr>
                <w:sz w:val="20"/>
                <w:szCs w:val="20"/>
              </w:rPr>
              <w:t>te secti</w:t>
            </w:r>
            <w:r w:rsidRPr="00C26366">
              <w:rPr>
                <w:spacing w:val="-1"/>
                <w:sz w:val="20"/>
                <w:szCs w:val="20"/>
              </w:rPr>
              <w:t>on</w:t>
            </w:r>
            <w:r w:rsidRPr="00C26366">
              <w:rPr>
                <w:sz w:val="20"/>
                <w:szCs w:val="20"/>
              </w:rPr>
              <w:t xml:space="preserve">s to </w:t>
            </w:r>
            <w:r w:rsidRPr="00C26366">
              <w:rPr>
                <w:spacing w:val="1"/>
                <w:sz w:val="20"/>
                <w:szCs w:val="20"/>
              </w:rPr>
              <w:t>o</w:t>
            </w:r>
            <w:r w:rsidRPr="00C26366">
              <w:rPr>
                <w:sz w:val="20"/>
                <w:szCs w:val="20"/>
              </w:rPr>
              <w:t>rga</w:t>
            </w:r>
            <w:r w:rsidRPr="00C26366">
              <w:rPr>
                <w:spacing w:val="1"/>
                <w:sz w:val="20"/>
                <w:szCs w:val="20"/>
              </w:rPr>
              <w:t>n</w:t>
            </w:r>
            <w:r w:rsidRPr="00C26366">
              <w:rPr>
                <w:sz w:val="20"/>
                <w:szCs w:val="20"/>
              </w:rPr>
              <w:t>ize i</w:t>
            </w:r>
            <w:r w:rsidRPr="00C26366">
              <w:rPr>
                <w:spacing w:val="1"/>
                <w:sz w:val="20"/>
                <w:szCs w:val="20"/>
              </w:rPr>
              <w:t>n</w:t>
            </w:r>
            <w:r w:rsidRPr="00C26366">
              <w:rPr>
                <w:spacing w:val="-2"/>
                <w:sz w:val="20"/>
                <w:szCs w:val="20"/>
              </w:rPr>
              <w:t>f</w:t>
            </w:r>
            <w:r w:rsidRPr="00C26366">
              <w:rPr>
                <w:spacing w:val="1"/>
                <w:sz w:val="20"/>
                <w:szCs w:val="20"/>
              </w:rPr>
              <w:t>o</w:t>
            </w:r>
            <w:r w:rsidRPr="00C26366">
              <w:rPr>
                <w:sz w:val="20"/>
                <w:szCs w:val="20"/>
              </w:rPr>
              <w:t>rm</w:t>
            </w:r>
            <w:r w:rsidRPr="00C26366">
              <w:rPr>
                <w:spacing w:val="1"/>
                <w:sz w:val="20"/>
                <w:szCs w:val="20"/>
              </w:rPr>
              <w:t>a</w:t>
            </w:r>
            <w:r w:rsidRPr="00C26366">
              <w:rPr>
                <w:sz w:val="20"/>
                <w:szCs w:val="20"/>
              </w:rPr>
              <w:t>tio</w:t>
            </w:r>
            <w:r w:rsidRPr="00C26366">
              <w:rPr>
                <w:spacing w:val="1"/>
                <w:sz w:val="20"/>
                <w:szCs w:val="20"/>
              </w:rPr>
              <w:t>n</w:t>
            </w:r>
            <w:r w:rsidRPr="00C26366">
              <w:rPr>
                <w:sz w:val="20"/>
                <w:szCs w:val="20"/>
              </w:rPr>
              <w:t>.</w:t>
            </w:r>
          </w:p>
          <w:p w14:paraId="441C447B" w14:textId="77777777" w:rsidR="00982446" w:rsidRPr="00C26366" w:rsidRDefault="00982446" w:rsidP="0041349E">
            <w:pPr>
              <w:ind w:right="-20"/>
              <w:rPr>
                <w:b/>
                <w:i/>
                <w:sz w:val="20"/>
                <w:szCs w:val="20"/>
              </w:rPr>
            </w:pPr>
            <w:r w:rsidRPr="00C26366">
              <w:rPr>
                <w:b/>
                <w:bCs/>
                <w:i/>
                <w:sz w:val="20"/>
                <w:szCs w:val="20"/>
              </w:rPr>
              <w:t xml:space="preserve">     </w:t>
            </w:r>
          </w:p>
        </w:tc>
        <w:tc>
          <w:tcPr>
            <w:tcW w:w="4860" w:type="dxa"/>
          </w:tcPr>
          <w:p w14:paraId="1D9FFA2D" w14:textId="1ECDB2B8" w:rsidR="00870459" w:rsidRPr="00C26366" w:rsidRDefault="00870459" w:rsidP="00870459">
            <w:pPr>
              <w:rPr>
                <w:bCs/>
                <w:sz w:val="20"/>
                <w:szCs w:val="20"/>
              </w:rPr>
            </w:pPr>
            <w:r w:rsidRPr="00C26366">
              <w:rPr>
                <w:bCs/>
                <w:sz w:val="20"/>
                <w:szCs w:val="20"/>
              </w:rPr>
              <w:t xml:space="preserve">Weekly announcement, lesson, assignments and discussion board posted on Learn Monday 9am EDT. </w:t>
            </w:r>
          </w:p>
          <w:p w14:paraId="63EB8F09" w14:textId="64214AD4" w:rsidR="00982446" w:rsidRPr="00C26366" w:rsidRDefault="004B1EF4" w:rsidP="00982446">
            <w:pPr>
              <w:spacing w:before="9" w:line="220" w:lineRule="exact"/>
              <w:rPr>
                <w:b/>
                <w:sz w:val="20"/>
                <w:szCs w:val="20"/>
              </w:rPr>
            </w:pPr>
            <w:r w:rsidRPr="00C26366">
              <w:rPr>
                <w:bCs/>
                <w:sz w:val="20"/>
                <w:szCs w:val="20"/>
              </w:rPr>
              <w:t>Watch  Resume Tutorial I and add sections (except Experience)</w:t>
            </w:r>
          </w:p>
        </w:tc>
      </w:tr>
      <w:tr w:rsidR="00982446" w:rsidRPr="00C26366" w14:paraId="2C02E7A4" w14:textId="77777777" w:rsidTr="00C26366">
        <w:trPr>
          <w:trHeight w:val="1250"/>
        </w:trPr>
        <w:tc>
          <w:tcPr>
            <w:tcW w:w="1422" w:type="dxa"/>
          </w:tcPr>
          <w:p w14:paraId="1C7C41DE" w14:textId="29F6FF49" w:rsidR="00982446" w:rsidRPr="00C26366" w:rsidRDefault="00982446" w:rsidP="0041349E">
            <w:pPr>
              <w:pStyle w:val="Heading1"/>
              <w:rPr>
                <w:iCs/>
                <w:sz w:val="20"/>
                <w:szCs w:val="20"/>
              </w:rPr>
            </w:pPr>
            <w:r w:rsidRPr="00C26366">
              <w:rPr>
                <w:iCs/>
                <w:sz w:val="20"/>
                <w:szCs w:val="20"/>
              </w:rPr>
              <w:t>Week Three</w:t>
            </w:r>
          </w:p>
          <w:p w14:paraId="03AC5AC8" w14:textId="48C16D4B" w:rsidR="00380044" w:rsidRPr="00C26366" w:rsidRDefault="00380044" w:rsidP="00380044">
            <w:pPr>
              <w:rPr>
                <w:b/>
                <w:bCs/>
                <w:sz w:val="20"/>
                <w:szCs w:val="20"/>
              </w:rPr>
            </w:pPr>
            <w:r w:rsidRPr="00C26366">
              <w:rPr>
                <w:b/>
                <w:bCs/>
                <w:sz w:val="20"/>
                <w:szCs w:val="20"/>
              </w:rPr>
              <w:t>April 20</w:t>
            </w:r>
          </w:p>
          <w:p w14:paraId="65F79A4B" w14:textId="77777777" w:rsidR="00982446" w:rsidRPr="00C26366" w:rsidRDefault="00982446" w:rsidP="0041349E">
            <w:pPr>
              <w:rPr>
                <w:sz w:val="20"/>
                <w:szCs w:val="20"/>
              </w:rPr>
            </w:pPr>
          </w:p>
          <w:p w14:paraId="66E7155F" w14:textId="77777777" w:rsidR="00982446" w:rsidRPr="00C26366" w:rsidRDefault="00982446" w:rsidP="0041349E">
            <w:pPr>
              <w:rPr>
                <w:sz w:val="20"/>
                <w:szCs w:val="20"/>
              </w:rPr>
            </w:pPr>
          </w:p>
        </w:tc>
        <w:tc>
          <w:tcPr>
            <w:tcW w:w="4963" w:type="dxa"/>
          </w:tcPr>
          <w:p w14:paraId="41A6ADCB" w14:textId="3C94631A" w:rsidR="007510EB" w:rsidRPr="00C26366" w:rsidRDefault="007510EB" w:rsidP="007510EB">
            <w:pPr>
              <w:rPr>
                <w:sz w:val="20"/>
                <w:szCs w:val="20"/>
              </w:rPr>
            </w:pPr>
            <w:r w:rsidRPr="00C26366">
              <w:rPr>
                <w:b/>
                <w:bCs/>
                <w:sz w:val="20"/>
                <w:szCs w:val="20"/>
              </w:rPr>
              <w:t>M</w:t>
            </w:r>
            <w:r w:rsidRPr="00C26366">
              <w:rPr>
                <w:b/>
                <w:bCs/>
                <w:spacing w:val="1"/>
                <w:sz w:val="20"/>
                <w:szCs w:val="20"/>
              </w:rPr>
              <w:t>a</w:t>
            </w:r>
            <w:r w:rsidRPr="00C26366">
              <w:rPr>
                <w:b/>
                <w:bCs/>
                <w:sz w:val="20"/>
                <w:szCs w:val="20"/>
              </w:rPr>
              <w:t>rket Y</w:t>
            </w:r>
            <w:r w:rsidRPr="00C26366">
              <w:rPr>
                <w:b/>
                <w:bCs/>
                <w:spacing w:val="1"/>
                <w:sz w:val="20"/>
                <w:szCs w:val="20"/>
              </w:rPr>
              <w:t>o</w:t>
            </w:r>
            <w:r w:rsidRPr="00C26366">
              <w:rPr>
                <w:b/>
                <w:bCs/>
                <w:sz w:val="20"/>
                <w:szCs w:val="20"/>
              </w:rPr>
              <w:t>ur</w:t>
            </w:r>
            <w:r w:rsidRPr="00C26366">
              <w:rPr>
                <w:b/>
                <w:bCs/>
                <w:spacing w:val="-1"/>
                <w:sz w:val="20"/>
                <w:szCs w:val="20"/>
              </w:rPr>
              <w:t xml:space="preserve"> </w:t>
            </w:r>
            <w:r w:rsidRPr="00C26366">
              <w:rPr>
                <w:b/>
                <w:bCs/>
                <w:sz w:val="20"/>
                <w:szCs w:val="20"/>
              </w:rPr>
              <w:t>Skills II</w:t>
            </w:r>
          </w:p>
          <w:p w14:paraId="32660975" w14:textId="77777777" w:rsidR="007510EB" w:rsidRPr="00C26366" w:rsidRDefault="007510EB" w:rsidP="007510EB">
            <w:pPr>
              <w:spacing w:line="230" w:lineRule="exact"/>
              <w:ind w:right="687"/>
              <w:rPr>
                <w:sz w:val="20"/>
                <w:szCs w:val="20"/>
              </w:rPr>
            </w:pPr>
            <w:r w:rsidRPr="00C26366">
              <w:rPr>
                <w:sz w:val="20"/>
                <w:szCs w:val="20"/>
              </w:rPr>
              <w:t>Write stro</w:t>
            </w:r>
            <w:r w:rsidRPr="00C26366">
              <w:rPr>
                <w:spacing w:val="-1"/>
                <w:sz w:val="20"/>
                <w:szCs w:val="20"/>
              </w:rPr>
              <w:t>n</w:t>
            </w:r>
            <w:r w:rsidRPr="00C26366">
              <w:rPr>
                <w:sz w:val="20"/>
                <w:szCs w:val="20"/>
              </w:rPr>
              <w:t>g</w:t>
            </w:r>
            <w:r w:rsidRPr="00C26366">
              <w:rPr>
                <w:spacing w:val="1"/>
                <w:sz w:val="20"/>
                <w:szCs w:val="20"/>
              </w:rPr>
              <w:t xml:space="preserve"> </w:t>
            </w:r>
            <w:r w:rsidRPr="00C26366">
              <w:rPr>
                <w:spacing w:val="-1"/>
                <w:sz w:val="20"/>
                <w:szCs w:val="20"/>
              </w:rPr>
              <w:t>e</w:t>
            </w:r>
            <w:r w:rsidRPr="00C26366">
              <w:rPr>
                <w:sz w:val="20"/>
                <w:szCs w:val="20"/>
              </w:rPr>
              <w:t>xperience</w:t>
            </w:r>
            <w:r w:rsidRPr="00C26366">
              <w:rPr>
                <w:spacing w:val="-1"/>
                <w:sz w:val="20"/>
                <w:szCs w:val="20"/>
              </w:rPr>
              <w:t xml:space="preserve"> </w:t>
            </w:r>
            <w:r w:rsidRPr="00C26366">
              <w:rPr>
                <w:sz w:val="20"/>
                <w:szCs w:val="20"/>
              </w:rPr>
              <w:t>de</w:t>
            </w:r>
            <w:r w:rsidRPr="00C26366">
              <w:rPr>
                <w:spacing w:val="-1"/>
                <w:sz w:val="20"/>
                <w:szCs w:val="20"/>
              </w:rPr>
              <w:t>sc</w:t>
            </w:r>
            <w:r w:rsidRPr="00C26366">
              <w:rPr>
                <w:sz w:val="20"/>
                <w:szCs w:val="20"/>
              </w:rPr>
              <w:t>riptions</w:t>
            </w:r>
            <w:r w:rsidRPr="00C26366">
              <w:rPr>
                <w:spacing w:val="-1"/>
                <w:sz w:val="20"/>
                <w:szCs w:val="20"/>
              </w:rPr>
              <w:t xml:space="preserve"> </w:t>
            </w:r>
            <w:r w:rsidRPr="00C26366">
              <w:rPr>
                <w:sz w:val="20"/>
                <w:szCs w:val="20"/>
              </w:rPr>
              <w:t>to hi</w:t>
            </w:r>
            <w:r w:rsidRPr="00C26366">
              <w:rPr>
                <w:spacing w:val="-1"/>
                <w:sz w:val="20"/>
                <w:szCs w:val="20"/>
              </w:rPr>
              <w:t>g</w:t>
            </w:r>
            <w:r w:rsidRPr="00C26366">
              <w:rPr>
                <w:spacing w:val="1"/>
                <w:sz w:val="20"/>
                <w:szCs w:val="20"/>
              </w:rPr>
              <w:t>h</w:t>
            </w:r>
            <w:r w:rsidRPr="00C26366">
              <w:rPr>
                <w:sz w:val="20"/>
                <w:szCs w:val="20"/>
              </w:rPr>
              <w:t xml:space="preserve">light </w:t>
            </w:r>
            <w:r w:rsidRPr="00C26366">
              <w:rPr>
                <w:spacing w:val="-1"/>
                <w:sz w:val="20"/>
                <w:szCs w:val="20"/>
              </w:rPr>
              <w:t>yo</w:t>
            </w:r>
            <w:r w:rsidRPr="00C26366">
              <w:rPr>
                <w:sz w:val="20"/>
                <w:szCs w:val="20"/>
              </w:rPr>
              <w:t>ur</w:t>
            </w:r>
            <w:r w:rsidRPr="00C26366">
              <w:rPr>
                <w:spacing w:val="1"/>
                <w:sz w:val="20"/>
                <w:szCs w:val="20"/>
              </w:rPr>
              <w:t xml:space="preserve"> </w:t>
            </w:r>
            <w:r w:rsidRPr="00C26366">
              <w:rPr>
                <w:sz w:val="20"/>
                <w:szCs w:val="20"/>
              </w:rPr>
              <w:t>ski</w:t>
            </w:r>
            <w:r w:rsidRPr="00C26366">
              <w:rPr>
                <w:spacing w:val="-2"/>
                <w:sz w:val="20"/>
                <w:szCs w:val="20"/>
              </w:rPr>
              <w:t>l</w:t>
            </w:r>
            <w:r w:rsidRPr="00C26366">
              <w:rPr>
                <w:sz w:val="20"/>
                <w:szCs w:val="20"/>
              </w:rPr>
              <w:t xml:space="preserve">ls </w:t>
            </w:r>
            <w:r w:rsidRPr="00C26366">
              <w:rPr>
                <w:spacing w:val="-1"/>
                <w:sz w:val="20"/>
                <w:szCs w:val="20"/>
              </w:rPr>
              <w:t>a</w:t>
            </w:r>
            <w:r w:rsidRPr="00C26366">
              <w:rPr>
                <w:spacing w:val="1"/>
                <w:sz w:val="20"/>
                <w:szCs w:val="20"/>
              </w:rPr>
              <w:t>n</w:t>
            </w:r>
            <w:r w:rsidRPr="00C26366">
              <w:rPr>
                <w:sz w:val="20"/>
                <w:szCs w:val="20"/>
              </w:rPr>
              <w:t>d streng</w:t>
            </w:r>
            <w:r w:rsidRPr="00C26366">
              <w:rPr>
                <w:spacing w:val="-2"/>
                <w:sz w:val="20"/>
                <w:szCs w:val="20"/>
              </w:rPr>
              <w:t>t</w:t>
            </w:r>
            <w:r w:rsidRPr="00C26366">
              <w:rPr>
                <w:sz w:val="20"/>
                <w:szCs w:val="20"/>
              </w:rPr>
              <w:t>hs.</w:t>
            </w:r>
          </w:p>
          <w:p w14:paraId="14648C2D" w14:textId="441494C3" w:rsidR="00982446" w:rsidRPr="00C26366" w:rsidRDefault="00982446" w:rsidP="0041349E">
            <w:pPr>
              <w:rPr>
                <w:b/>
                <w:i/>
                <w:sz w:val="20"/>
                <w:szCs w:val="20"/>
              </w:rPr>
            </w:pPr>
          </w:p>
        </w:tc>
        <w:tc>
          <w:tcPr>
            <w:tcW w:w="4860" w:type="dxa"/>
          </w:tcPr>
          <w:p w14:paraId="4F7BEF44" w14:textId="77777777" w:rsidR="00870459" w:rsidRPr="00C26366" w:rsidRDefault="00870459" w:rsidP="00870459">
            <w:pPr>
              <w:rPr>
                <w:bCs/>
                <w:sz w:val="20"/>
                <w:szCs w:val="20"/>
              </w:rPr>
            </w:pPr>
            <w:r w:rsidRPr="00C26366">
              <w:rPr>
                <w:bCs/>
                <w:sz w:val="20"/>
                <w:szCs w:val="20"/>
              </w:rPr>
              <w:t xml:space="preserve">Weekly announcement, lesson, assignments and discussion board posted on Learn Monday 9am EDT. </w:t>
            </w:r>
          </w:p>
          <w:p w14:paraId="6DA5FAC8" w14:textId="75015909" w:rsidR="004B1EF4" w:rsidRPr="00C26366" w:rsidRDefault="004B1EF4" w:rsidP="00C26366">
            <w:pPr>
              <w:spacing w:line="230" w:lineRule="exact"/>
              <w:ind w:right="687"/>
              <w:rPr>
                <w:bCs/>
                <w:sz w:val="20"/>
                <w:szCs w:val="20"/>
              </w:rPr>
            </w:pPr>
            <w:r w:rsidRPr="00C26366">
              <w:rPr>
                <w:bCs/>
                <w:sz w:val="20"/>
                <w:szCs w:val="20"/>
              </w:rPr>
              <w:t>Watch Resume Tutorial II and add Experience section</w:t>
            </w:r>
            <w:r w:rsidR="00C26366">
              <w:rPr>
                <w:bCs/>
                <w:sz w:val="20"/>
                <w:szCs w:val="20"/>
              </w:rPr>
              <w:t xml:space="preserve">. </w:t>
            </w:r>
            <w:r w:rsidRPr="00C26366">
              <w:rPr>
                <w:bCs/>
                <w:sz w:val="20"/>
                <w:szCs w:val="20"/>
              </w:rPr>
              <w:t xml:space="preserve">Complete Type Focus assessments </w:t>
            </w:r>
          </w:p>
          <w:p w14:paraId="0980C499" w14:textId="7E87952B" w:rsidR="004B1EF4" w:rsidRPr="00C26366" w:rsidRDefault="004B1EF4" w:rsidP="007510EB">
            <w:pPr>
              <w:spacing w:line="230" w:lineRule="exact"/>
              <w:ind w:right="687"/>
              <w:rPr>
                <w:sz w:val="20"/>
                <w:szCs w:val="20"/>
              </w:rPr>
            </w:pPr>
          </w:p>
        </w:tc>
      </w:tr>
      <w:tr w:rsidR="00982446" w:rsidRPr="00C26366" w14:paraId="00194972" w14:textId="77777777" w:rsidTr="00C26366">
        <w:trPr>
          <w:trHeight w:val="575"/>
        </w:trPr>
        <w:tc>
          <w:tcPr>
            <w:tcW w:w="1422" w:type="dxa"/>
          </w:tcPr>
          <w:p w14:paraId="067D520D" w14:textId="77777777" w:rsidR="00982446" w:rsidRPr="00C26366" w:rsidRDefault="00982446" w:rsidP="0041349E">
            <w:pPr>
              <w:rPr>
                <w:sz w:val="20"/>
                <w:szCs w:val="20"/>
              </w:rPr>
            </w:pPr>
            <w:r w:rsidRPr="00C26366">
              <w:rPr>
                <w:b/>
                <w:bCs/>
                <w:iCs/>
                <w:sz w:val="20"/>
                <w:szCs w:val="20"/>
              </w:rPr>
              <w:t>Week Four</w:t>
            </w:r>
          </w:p>
          <w:p w14:paraId="10C17D8A" w14:textId="61DA6273" w:rsidR="00982446" w:rsidRPr="00C26366" w:rsidRDefault="00380044" w:rsidP="0041349E">
            <w:pPr>
              <w:rPr>
                <w:b/>
                <w:bCs/>
                <w:sz w:val="20"/>
                <w:szCs w:val="20"/>
              </w:rPr>
            </w:pPr>
            <w:r w:rsidRPr="00C26366">
              <w:rPr>
                <w:b/>
                <w:bCs/>
                <w:sz w:val="20"/>
                <w:szCs w:val="20"/>
              </w:rPr>
              <w:t>April 27</w:t>
            </w:r>
          </w:p>
        </w:tc>
        <w:tc>
          <w:tcPr>
            <w:tcW w:w="4963" w:type="dxa"/>
          </w:tcPr>
          <w:p w14:paraId="138E23AA" w14:textId="77777777" w:rsidR="007510EB" w:rsidRPr="00C26366" w:rsidRDefault="007510EB" w:rsidP="007510EB">
            <w:pPr>
              <w:spacing w:line="228" w:lineRule="exact"/>
              <w:ind w:right="-20"/>
              <w:rPr>
                <w:sz w:val="20"/>
                <w:szCs w:val="20"/>
              </w:rPr>
            </w:pPr>
            <w:r w:rsidRPr="00C26366">
              <w:rPr>
                <w:b/>
                <w:bCs/>
                <w:sz w:val="20"/>
                <w:szCs w:val="20"/>
              </w:rPr>
              <w:t>Planning</w:t>
            </w:r>
            <w:r w:rsidRPr="00C26366">
              <w:rPr>
                <w:b/>
                <w:bCs/>
                <w:spacing w:val="-1"/>
                <w:sz w:val="20"/>
                <w:szCs w:val="20"/>
              </w:rPr>
              <w:t xml:space="preserve"> </w:t>
            </w:r>
            <w:r w:rsidRPr="00C26366">
              <w:rPr>
                <w:b/>
                <w:bCs/>
                <w:sz w:val="20"/>
                <w:szCs w:val="20"/>
              </w:rPr>
              <w:t>and</w:t>
            </w:r>
            <w:r w:rsidRPr="00C26366">
              <w:rPr>
                <w:b/>
                <w:bCs/>
                <w:spacing w:val="-1"/>
                <w:sz w:val="20"/>
                <w:szCs w:val="20"/>
              </w:rPr>
              <w:t xml:space="preserve"> </w:t>
            </w:r>
            <w:r w:rsidRPr="00C26366">
              <w:rPr>
                <w:b/>
                <w:bCs/>
                <w:sz w:val="20"/>
                <w:szCs w:val="20"/>
              </w:rPr>
              <w:t>Goal S</w:t>
            </w:r>
            <w:r w:rsidRPr="00C26366">
              <w:rPr>
                <w:b/>
                <w:bCs/>
                <w:spacing w:val="-1"/>
                <w:sz w:val="20"/>
                <w:szCs w:val="20"/>
              </w:rPr>
              <w:t>e</w:t>
            </w:r>
            <w:r w:rsidRPr="00C26366">
              <w:rPr>
                <w:b/>
                <w:bCs/>
                <w:sz w:val="20"/>
                <w:szCs w:val="20"/>
              </w:rPr>
              <w:t>tting</w:t>
            </w:r>
            <w:r w:rsidRPr="00C26366">
              <w:rPr>
                <w:b/>
                <w:bCs/>
                <w:spacing w:val="-1"/>
                <w:sz w:val="20"/>
                <w:szCs w:val="20"/>
              </w:rPr>
              <w:t xml:space="preserve"> </w:t>
            </w:r>
            <w:r w:rsidRPr="00C26366">
              <w:rPr>
                <w:b/>
                <w:bCs/>
                <w:sz w:val="20"/>
                <w:szCs w:val="20"/>
              </w:rPr>
              <w:t>for</w:t>
            </w:r>
            <w:r w:rsidRPr="00C26366">
              <w:rPr>
                <w:b/>
                <w:bCs/>
                <w:spacing w:val="-1"/>
                <w:sz w:val="20"/>
                <w:szCs w:val="20"/>
              </w:rPr>
              <w:t xml:space="preserve"> </w:t>
            </w:r>
            <w:r w:rsidRPr="00C26366">
              <w:rPr>
                <w:b/>
                <w:bCs/>
                <w:sz w:val="20"/>
                <w:szCs w:val="20"/>
              </w:rPr>
              <w:t>Co-op</w:t>
            </w:r>
            <w:r w:rsidRPr="00C26366">
              <w:rPr>
                <w:b/>
                <w:bCs/>
                <w:spacing w:val="-1"/>
                <w:sz w:val="20"/>
                <w:szCs w:val="20"/>
              </w:rPr>
              <w:t xml:space="preserve"> </w:t>
            </w:r>
            <w:r w:rsidRPr="00C26366">
              <w:rPr>
                <w:b/>
                <w:bCs/>
                <w:sz w:val="20"/>
                <w:szCs w:val="20"/>
              </w:rPr>
              <w:t>and</w:t>
            </w:r>
            <w:r w:rsidRPr="00C26366">
              <w:rPr>
                <w:b/>
                <w:bCs/>
                <w:spacing w:val="-1"/>
                <w:sz w:val="20"/>
                <w:szCs w:val="20"/>
              </w:rPr>
              <w:t xml:space="preserve"> </w:t>
            </w:r>
            <w:r w:rsidRPr="00C26366">
              <w:rPr>
                <w:b/>
                <w:bCs/>
                <w:sz w:val="20"/>
                <w:szCs w:val="20"/>
              </w:rPr>
              <w:t>Career</w:t>
            </w:r>
          </w:p>
          <w:p w14:paraId="4EFAE009" w14:textId="77777777" w:rsidR="007510EB" w:rsidRPr="00C26366" w:rsidRDefault="007510EB" w:rsidP="007510EB">
            <w:pPr>
              <w:rPr>
                <w:sz w:val="20"/>
                <w:szCs w:val="20"/>
              </w:rPr>
            </w:pPr>
            <w:r w:rsidRPr="00C26366">
              <w:rPr>
                <w:sz w:val="20"/>
                <w:szCs w:val="20"/>
              </w:rPr>
              <w:t xml:space="preserve"> Assess skills, </w:t>
            </w:r>
            <w:r w:rsidRPr="00C26366">
              <w:rPr>
                <w:spacing w:val="-2"/>
                <w:sz w:val="20"/>
                <w:szCs w:val="20"/>
              </w:rPr>
              <w:t>i</w:t>
            </w:r>
            <w:r w:rsidRPr="00C26366">
              <w:rPr>
                <w:spacing w:val="1"/>
                <w:sz w:val="20"/>
                <w:szCs w:val="20"/>
              </w:rPr>
              <w:t>n</w:t>
            </w:r>
            <w:r w:rsidRPr="00C26366">
              <w:rPr>
                <w:sz w:val="20"/>
                <w:szCs w:val="20"/>
              </w:rPr>
              <w:t>terests</w:t>
            </w:r>
            <w:r w:rsidRPr="00C26366">
              <w:rPr>
                <w:spacing w:val="-1"/>
                <w:sz w:val="20"/>
                <w:szCs w:val="20"/>
              </w:rPr>
              <w:t xml:space="preserve"> </w:t>
            </w:r>
            <w:r w:rsidRPr="00C26366">
              <w:rPr>
                <w:spacing w:val="1"/>
                <w:sz w:val="20"/>
                <w:szCs w:val="20"/>
              </w:rPr>
              <w:t>a</w:t>
            </w:r>
            <w:r w:rsidRPr="00C26366">
              <w:rPr>
                <w:spacing w:val="-1"/>
                <w:sz w:val="20"/>
                <w:szCs w:val="20"/>
              </w:rPr>
              <w:t>n</w:t>
            </w:r>
            <w:r w:rsidRPr="00C26366">
              <w:rPr>
                <w:sz w:val="20"/>
                <w:szCs w:val="20"/>
              </w:rPr>
              <w:t>d</w:t>
            </w:r>
            <w:r w:rsidRPr="00C26366">
              <w:rPr>
                <w:spacing w:val="1"/>
                <w:sz w:val="20"/>
                <w:szCs w:val="20"/>
              </w:rPr>
              <w:t xml:space="preserve"> </w:t>
            </w:r>
            <w:r w:rsidRPr="00C26366">
              <w:rPr>
                <w:sz w:val="20"/>
                <w:szCs w:val="20"/>
              </w:rPr>
              <w:t>val</w:t>
            </w:r>
            <w:r w:rsidRPr="00C26366">
              <w:rPr>
                <w:spacing w:val="1"/>
                <w:sz w:val="20"/>
                <w:szCs w:val="20"/>
              </w:rPr>
              <w:t>u</w:t>
            </w:r>
            <w:r w:rsidRPr="00C26366">
              <w:rPr>
                <w:sz w:val="20"/>
                <w:szCs w:val="20"/>
              </w:rPr>
              <w:t xml:space="preserve">es to </w:t>
            </w:r>
            <w:r w:rsidRPr="00C26366">
              <w:rPr>
                <w:spacing w:val="1"/>
                <w:sz w:val="20"/>
                <w:szCs w:val="20"/>
              </w:rPr>
              <w:t>p</w:t>
            </w:r>
            <w:r w:rsidRPr="00C26366">
              <w:rPr>
                <w:sz w:val="20"/>
                <w:szCs w:val="20"/>
              </w:rPr>
              <w:t>rep</w:t>
            </w:r>
            <w:r w:rsidRPr="00C26366">
              <w:rPr>
                <w:spacing w:val="1"/>
                <w:sz w:val="20"/>
                <w:szCs w:val="20"/>
              </w:rPr>
              <w:t>a</w:t>
            </w:r>
            <w:r w:rsidRPr="00C26366">
              <w:rPr>
                <w:sz w:val="20"/>
                <w:szCs w:val="20"/>
              </w:rPr>
              <w:t>re f</w:t>
            </w:r>
            <w:r w:rsidRPr="00C26366">
              <w:rPr>
                <w:spacing w:val="1"/>
                <w:sz w:val="20"/>
                <w:szCs w:val="20"/>
              </w:rPr>
              <w:t>o</w:t>
            </w:r>
            <w:r w:rsidRPr="00C26366">
              <w:rPr>
                <w:sz w:val="20"/>
                <w:szCs w:val="20"/>
              </w:rPr>
              <w:t>r the co-op</w:t>
            </w:r>
          </w:p>
          <w:p w14:paraId="72B508B0" w14:textId="0971AAB7" w:rsidR="00982446" w:rsidRPr="00C26366" w:rsidRDefault="007510EB" w:rsidP="007510EB">
            <w:pPr>
              <w:spacing w:line="230" w:lineRule="exact"/>
              <w:ind w:right="687"/>
              <w:rPr>
                <w:i/>
                <w:sz w:val="20"/>
                <w:szCs w:val="20"/>
              </w:rPr>
            </w:pPr>
            <w:r w:rsidRPr="00C26366">
              <w:rPr>
                <w:sz w:val="20"/>
                <w:szCs w:val="20"/>
              </w:rPr>
              <w:t xml:space="preserve"> job</w:t>
            </w:r>
            <w:r w:rsidRPr="00C26366">
              <w:rPr>
                <w:spacing w:val="1"/>
                <w:sz w:val="20"/>
                <w:szCs w:val="20"/>
              </w:rPr>
              <w:t xml:space="preserve"> </w:t>
            </w:r>
            <w:r w:rsidRPr="00C26366">
              <w:rPr>
                <w:sz w:val="20"/>
                <w:szCs w:val="20"/>
              </w:rPr>
              <w:t>search a</w:t>
            </w:r>
            <w:r w:rsidRPr="00C26366">
              <w:rPr>
                <w:spacing w:val="1"/>
                <w:sz w:val="20"/>
                <w:szCs w:val="20"/>
              </w:rPr>
              <w:t>n</w:t>
            </w:r>
            <w:r w:rsidRPr="00C26366">
              <w:rPr>
                <w:sz w:val="20"/>
                <w:szCs w:val="20"/>
              </w:rPr>
              <w:t>d bey</w:t>
            </w:r>
            <w:r w:rsidRPr="00C26366">
              <w:rPr>
                <w:spacing w:val="-1"/>
                <w:sz w:val="20"/>
                <w:szCs w:val="20"/>
              </w:rPr>
              <w:t>on</w:t>
            </w:r>
            <w:r w:rsidRPr="00C26366">
              <w:rPr>
                <w:spacing w:val="1"/>
                <w:sz w:val="20"/>
                <w:szCs w:val="20"/>
              </w:rPr>
              <w:t>d</w:t>
            </w:r>
          </w:p>
        </w:tc>
        <w:tc>
          <w:tcPr>
            <w:tcW w:w="4860" w:type="dxa"/>
          </w:tcPr>
          <w:p w14:paraId="6096F36B" w14:textId="4FC1AE65" w:rsidR="00870459" w:rsidRDefault="00870459" w:rsidP="00870459">
            <w:pPr>
              <w:rPr>
                <w:bCs/>
                <w:sz w:val="20"/>
                <w:szCs w:val="20"/>
              </w:rPr>
            </w:pPr>
            <w:r w:rsidRPr="00C26366">
              <w:rPr>
                <w:bCs/>
                <w:sz w:val="20"/>
                <w:szCs w:val="20"/>
              </w:rPr>
              <w:t xml:space="preserve">Weekly announcement, lesson, assignments and discussion board posted on Learn Monday 9am EDT. </w:t>
            </w:r>
          </w:p>
          <w:p w14:paraId="50FC74CA" w14:textId="0A2CFA9D" w:rsidR="00982446" w:rsidRPr="00C26366" w:rsidRDefault="002B6C4C" w:rsidP="004B1EF4">
            <w:pPr>
              <w:rPr>
                <w:b/>
                <w:bCs/>
                <w:sz w:val="20"/>
                <w:szCs w:val="20"/>
              </w:rPr>
            </w:pPr>
            <w:r w:rsidRPr="00C26366">
              <w:rPr>
                <w:b/>
                <w:bCs/>
                <w:sz w:val="20"/>
                <w:szCs w:val="20"/>
              </w:rPr>
              <w:t>RESUME DUE</w:t>
            </w:r>
          </w:p>
        </w:tc>
      </w:tr>
      <w:tr w:rsidR="00982446" w:rsidRPr="00C26366" w14:paraId="1D71C3CF" w14:textId="77777777" w:rsidTr="00C26366">
        <w:trPr>
          <w:trHeight w:val="827"/>
        </w:trPr>
        <w:tc>
          <w:tcPr>
            <w:tcW w:w="1422" w:type="dxa"/>
          </w:tcPr>
          <w:p w14:paraId="652348A5" w14:textId="11FFCC64" w:rsidR="00982446" w:rsidRPr="00C26366" w:rsidRDefault="00982446" w:rsidP="0041349E">
            <w:pPr>
              <w:pStyle w:val="Heading1"/>
              <w:rPr>
                <w:iCs/>
                <w:sz w:val="20"/>
                <w:szCs w:val="20"/>
              </w:rPr>
            </w:pPr>
            <w:r w:rsidRPr="00C26366">
              <w:rPr>
                <w:iCs/>
                <w:sz w:val="20"/>
                <w:szCs w:val="20"/>
              </w:rPr>
              <w:t>Week Five</w:t>
            </w:r>
          </w:p>
          <w:p w14:paraId="1D50E069" w14:textId="374C3929" w:rsidR="00380044" w:rsidRPr="00C26366" w:rsidRDefault="00380044" w:rsidP="00380044">
            <w:pPr>
              <w:rPr>
                <w:b/>
                <w:bCs/>
                <w:sz w:val="20"/>
                <w:szCs w:val="20"/>
              </w:rPr>
            </w:pPr>
            <w:r w:rsidRPr="00C26366">
              <w:rPr>
                <w:b/>
                <w:bCs/>
                <w:sz w:val="20"/>
                <w:szCs w:val="20"/>
              </w:rPr>
              <w:t>May 4</w:t>
            </w:r>
          </w:p>
          <w:p w14:paraId="15A6BE8F" w14:textId="77777777" w:rsidR="00982446" w:rsidRPr="00C26366" w:rsidRDefault="00982446" w:rsidP="0041349E">
            <w:pPr>
              <w:rPr>
                <w:sz w:val="20"/>
                <w:szCs w:val="20"/>
              </w:rPr>
            </w:pPr>
          </w:p>
          <w:p w14:paraId="38E9222E" w14:textId="77777777" w:rsidR="00982446" w:rsidRPr="00C26366" w:rsidRDefault="00982446" w:rsidP="0041349E">
            <w:pPr>
              <w:rPr>
                <w:sz w:val="20"/>
                <w:szCs w:val="20"/>
              </w:rPr>
            </w:pPr>
          </w:p>
        </w:tc>
        <w:tc>
          <w:tcPr>
            <w:tcW w:w="4963" w:type="dxa"/>
          </w:tcPr>
          <w:p w14:paraId="62D11B52" w14:textId="367A0E02" w:rsidR="00982446" w:rsidRPr="00C26366" w:rsidRDefault="00982446" w:rsidP="0041349E">
            <w:pPr>
              <w:spacing w:line="228" w:lineRule="exact"/>
              <w:ind w:right="-20"/>
              <w:rPr>
                <w:sz w:val="20"/>
                <w:szCs w:val="20"/>
              </w:rPr>
            </w:pPr>
            <w:r w:rsidRPr="00C26366">
              <w:rPr>
                <w:b/>
                <w:bCs/>
                <w:sz w:val="20"/>
                <w:szCs w:val="20"/>
              </w:rPr>
              <w:t>Job S</w:t>
            </w:r>
            <w:r w:rsidRPr="00C26366">
              <w:rPr>
                <w:b/>
                <w:bCs/>
                <w:spacing w:val="-1"/>
                <w:sz w:val="20"/>
                <w:szCs w:val="20"/>
              </w:rPr>
              <w:t>e</w:t>
            </w:r>
            <w:r w:rsidRPr="00C26366">
              <w:rPr>
                <w:b/>
                <w:bCs/>
                <w:sz w:val="20"/>
                <w:szCs w:val="20"/>
              </w:rPr>
              <w:t>arch</w:t>
            </w:r>
            <w:r w:rsidR="00C8492C" w:rsidRPr="00C26366">
              <w:rPr>
                <w:b/>
                <w:bCs/>
                <w:sz w:val="20"/>
                <w:szCs w:val="20"/>
              </w:rPr>
              <w:t xml:space="preserve">- </w:t>
            </w:r>
            <w:r w:rsidRPr="00C26366">
              <w:rPr>
                <w:b/>
                <w:bCs/>
                <w:sz w:val="20"/>
                <w:szCs w:val="20"/>
              </w:rPr>
              <w:t xml:space="preserve">SCDC Online </w:t>
            </w:r>
          </w:p>
          <w:p w14:paraId="0B12061D" w14:textId="155F2EC5" w:rsidR="00982446" w:rsidRPr="00C26366" w:rsidRDefault="00982446" w:rsidP="0041349E">
            <w:pPr>
              <w:rPr>
                <w:spacing w:val="1"/>
                <w:sz w:val="20"/>
                <w:szCs w:val="20"/>
              </w:rPr>
            </w:pPr>
            <w:r w:rsidRPr="00C26366">
              <w:rPr>
                <w:sz w:val="20"/>
                <w:szCs w:val="20"/>
              </w:rPr>
              <w:t>Explore</w:t>
            </w:r>
            <w:r w:rsidRPr="00C26366">
              <w:rPr>
                <w:spacing w:val="-1"/>
                <w:sz w:val="20"/>
                <w:szCs w:val="20"/>
              </w:rPr>
              <w:t xml:space="preserve"> </w:t>
            </w:r>
            <w:r w:rsidR="00F434C0" w:rsidRPr="00C26366">
              <w:rPr>
                <w:spacing w:val="-1"/>
                <w:sz w:val="20"/>
                <w:szCs w:val="20"/>
              </w:rPr>
              <w:t>SCDConline database/timeline for co-op job search as well as eligibility requirements.</w:t>
            </w:r>
          </w:p>
          <w:p w14:paraId="71AF75DB" w14:textId="77777777" w:rsidR="00982446" w:rsidRPr="00C26366" w:rsidRDefault="00982446" w:rsidP="00F434C0">
            <w:pPr>
              <w:rPr>
                <w:i/>
                <w:sz w:val="20"/>
                <w:szCs w:val="20"/>
              </w:rPr>
            </w:pPr>
          </w:p>
        </w:tc>
        <w:tc>
          <w:tcPr>
            <w:tcW w:w="4860" w:type="dxa"/>
          </w:tcPr>
          <w:p w14:paraId="1A054968" w14:textId="77777777" w:rsidR="00870459" w:rsidRPr="00C26366" w:rsidRDefault="00870459" w:rsidP="00870459">
            <w:pPr>
              <w:rPr>
                <w:bCs/>
                <w:sz w:val="20"/>
                <w:szCs w:val="20"/>
              </w:rPr>
            </w:pPr>
            <w:r w:rsidRPr="00C26366">
              <w:rPr>
                <w:bCs/>
                <w:sz w:val="20"/>
                <w:szCs w:val="20"/>
              </w:rPr>
              <w:t xml:space="preserve">Weekly announcement, lesson, assignments and discussion board posted on Learn Monday 9am EDT. </w:t>
            </w:r>
          </w:p>
          <w:p w14:paraId="73493576" w14:textId="62498003" w:rsidR="00982446" w:rsidRPr="00C26366" w:rsidRDefault="002B6C4C" w:rsidP="0041349E">
            <w:pPr>
              <w:rPr>
                <w:sz w:val="20"/>
                <w:szCs w:val="20"/>
              </w:rPr>
            </w:pPr>
            <w:r w:rsidRPr="00C26366">
              <w:rPr>
                <w:sz w:val="20"/>
                <w:szCs w:val="20"/>
              </w:rPr>
              <w:t>Answer questions about SCDConline</w:t>
            </w:r>
            <w:r w:rsidR="005903A6" w:rsidRPr="00C26366">
              <w:rPr>
                <w:sz w:val="20"/>
                <w:szCs w:val="20"/>
              </w:rPr>
              <w:t xml:space="preserve"> job search database</w:t>
            </w:r>
          </w:p>
          <w:p w14:paraId="5A94E714" w14:textId="020D82D6" w:rsidR="00166565" w:rsidRPr="00C26366" w:rsidRDefault="00166565" w:rsidP="0041349E">
            <w:pPr>
              <w:rPr>
                <w:b/>
                <w:bCs/>
                <w:sz w:val="20"/>
                <w:szCs w:val="20"/>
              </w:rPr>
            </w:pPr>
          </w:p>
        </w:tc>
      </w:tr>
      <w:tr w:rsidR="00982446" w:rsidRPr="00C26366" w14:paraId="1BF666C9" w14:textId="77777777" w:rsidTr="00C26366">
        <w:trPr>
          <w:trHeight w:val="791"/>
        </w:trPr>
        <w:tc>
          <w:tcPr>
            <w:tcW w:w="1422" w:type="dxa"/>
          </w:tcPr>
          <w:p w14:paraId="16B34C1C" w14:textId="3E2293ED" w:rsidR="00982446" w:rsidRPr="00C26366" w:rsidRDefault="00982446" w:rsidP="0041349E">
            <w:pPr>
              <w:rPr>
                <w:b/>
                <w:bCs/>
                <w:sz w:val="20"/>
                <w:szCs w:val="20"/>
              </w:rPr>
            </w:pPr>
            <w:r w:rsidRPr="00C26366">
              <w:rPr>
                <w:b/>
                <w:bCs/>
                <w:sz w:val="20"/>
                <w:szCs w:val="20"/>
              </w:rPr>
              <w:t>Week S</w:t>
            </w:r>
            <w:r w:rsidR="00AF066A" w:rsidRPr="00C26366">
              <w:rPr>
                <w:b/>
                <w:bCs/>
                <w:sz w:val="20"/>
                <w:szCs w:val="20"/>
              </w:rPr>
              <w:t>ix</w:t>
            </w:r>
          </w:p>
          <w:p w14:paraId="4F91B8CC" w14:textId="1388B41E" w:rsidR="00380044" w:rsidRPr="00C26366" w:rsidRDefault="00380044" w:rsidP="0041349E">
            <w:pPr>
              <w:rPr>
                <w:b/>
                <w:bCs/>
                <w:sz w:val="20"/>
                <w:szCs w:val="20"/>
              </w:rPr>
            </w:pPr>
            <w:r w:rsidRPr="00C26366">
              <w:rPr>
                <w:b/>
                <w:bCs/>
                <w:sz w:val="20"/>
                <w:szCs w:val="20"/>
              </w:rPr>
              <w:t>May 11</w:t>
            </w:r>
          </w:p>
          <w:p w14:paraId="777B7967" w14:textId="77777777" w:rsidR="00982446" w:rsidRPr="00C26366" w:rsidRDefault="00982446" w:rsidP="0041349E">
            <w:pPr>
              <w:rPr>
                <w:sz w:val="20"/>
                <w:szCs w:val="20"/>
              </w:rPr>
            </w:pPr>
          </w:p>
        </w:tc>
        <w:tc>
          <w:tcPr>
            <w:tcW w:w="4963" w:type="dxa"/>
          </w:tcPr>
          <w:p w14:paraId="56ED5D34" w14:textId="77777777" w:rsidR="00982446" w:rsidRPr="00C26366" w:rsidRDefault="00982446" w:rsidP="0041349E">
            <w:pPr>
              <w:spacing w:line="229" w:lineRule="exact"/>
              <w:ind w:right="-20"/>
              <w:rPr>
                <w:sz w:val="20"/>
                <w:szCs w:val="20"/>
              </w:rPr>
            </w:pPr>
            <w:r w:rsidRPr="00C26366">
              <w:rPr>
                <w:b/>
                <w:bCs/>
                <w:sz w:val="20"/>
                <w:szCs w:val="20"/>
              </w:rPr>
              <w:t>Professional Communication</w:t>
            </w:r>
          </w:p>
          <w:p w14:paraId="6B1D663C" w14:textId="357FC8F2" w:rsidR="00982446" w:rsidRPr="00C26366" w:rsidRDefault="00982446" w:rsidP="0041349E">
            <w:pPr>
              <w:spacing w:line="227" w:lineRule="exact"/>
              <w:ind w:right="-20"/>
              <w:rPr>
                <w:sz w:val="20"/>
                <w:szCs w:val="20"/>
              </w:rPr>
            </w:pPr>
            <w:r w:rsidRPr="00C26366">
              <w:rPr>
                <w:sz w:val="20"/>
                <w:szCs w:val="20"/>
              </w:rPr>
              <w:t xml:space="preserve">Learn importance of written and verbal communication in the </w:t>
            </w:r>
            <w:r w:rsidR="00F434C0" w:rsidRPr="00C26366">
              <w:rPr>
                <w:sz w:val="20"/>
                <w:szCs w:val="20"/>
              </w:rPr>
              <w:t xml:space="preserve">job search and the </w:t>
            </w:r>
            <w:r w:rsidRPr="00C26366">
              <w:rPr>
                <w:sz w:val="20"/>
                <w:szCs w:val="20"/>
              </w:rPr>
              <w:t>workplace. Write effective cover letters.</w:t>
            </w:r>
          </w:p>
        </w:tc>
        <w:tc>
          <w:tcPr>
            <w:tcW w:w="4860" w:type="dxa"/>
          </w:tcPr>
          <w:p w14:paraId="57DDE615" w14:textId="77777777" w:rsidR="00870459" w:rsidRPr="00C26366" w:rsidRDefault="00870459" w:rsidP="00870459">
            <w:pPr>
              <w:rPr>
                <w:bCs/>
                <w:sz w:val="20"/>
                <w:szCs w:val="20"/>
              </w:rPr>
            </w:pPr>
            <w:r w:rsidRPr="00C26366">
              <w:rPr>
                <w:bCs/>
                <w:sz w:val="20"/>
                <w:szCs w:val="20"/>
              </w:rPr>
              <w:t xml:space="preserve">Weekly announcement, lesson, assignments and discussion board posted on Learn Monday 9am EDT. </w:t>
            </w:r>
          </w:p>
          <w:p w14:paraId="61E7FD89" w14:textId="1C1A474D" w:rsidR="00982446" w:rsidRPr="00C26366" w:rsidRDefault="002B6C4C" w:rsidP="00870459">
            <w:pPr>
              <w:rPr>
                <w:bCs/>
                <w:sz w:val="20"/>
                <w:szCs w:val="20"/>
              </w:rPr>
            </w:pPr>
            <w:r w:rsidRPr="00C26366">
              <w:rPr>
                <w:bCs/>
                <w:sz w:val="20"/>
                <w:szCs w:val="20"/>
              </w:rPr>
              <w:t>Write a cover letter</w:t>
            </w:r>
          </w:p>
        </w:tc>
      </w:tr>
      <w:tr w:rsidR="00982446" w:rsidRPr="00C26366" w14:paraId="49EAF61C" w14:textId="77777777" w:rsidTr="00C26366">
        <w:trPr>
          <w:trHeight w:val="647"/>
        </w:trPr>
        <w:tc>
          <w:tcPr>
            <w:tcW w:w="1422" w:type="dxa"/>
          </w:tcPr>
          <w:p w14:paraId="56D1E3B7" w14:textId="7E7298D8" w:rsidR="00982446" w:rsidRPr="00C26366" w:rsidRDefault="00982446" w:rsidP="0041349E">
            <w:pPr>
              <w:rPr>
                <w:b/>
                <w:sz w:val="20"/>
                <w:szCs w:val="20"/>
              </w:rPr>
            </w:pPr>
            <w:r w:rsidRPr="00C26366">
              <w:rPr>
                <w:b/>
                <w:sz w:val="20"/>
                <w:szCs w:val="20"/>
              </w:rPr>
              <w:t xml:space="preserve">Week </w:t>
            </w:r>
            <w:r w:rsidR="00AF066A" w:rsidRPr="00C26366">
              <w:rPr>
                <w:b/>
                <w:sz w:val="20"/>
                <w:szCs w:val="20"/>
              </w:rPr>
              <w:t>Seven</w:t>
            </w:r>
          </w:p>
          <w:p w14:paraId="0D5E8E48" w14:textId="21C2510F" w:rsidR="00380044" w:rsidRPr="00C26366" w:rsidRDefault="00380044" w:rsidP="0041349E">
            <w:pPr>
              <w:rPr>
                <w:b/>
                <w:sz w:val="20"/>
                <w:szCs w:val="20"/>
              </w:rPr>
            </w:pPr>
            <w:r w:rsidRPr="00C26366">
              <w:rPr>
                <w:b/>
                <w:sz w:val="20"/>
                <w:szCs w:val="20"/>
              </w:rPr>
              <w:t>May 18</w:t>
            </w:r>
          </w:p>
          <w:p w14:paraId="4D19D43F" w14:textId="77777777" w:rsidR="00982446" w:rsidRPr="00C26366" w:rsidRDefault="00982446" w:rsidP="0041349E">
            <w:pPr>
              <w:rPr>
                <w:b/>
                <w:i/>
                <w:sz w:val="20"/>
                <w:szCs w:val="20"/>
              </w:rPr>
            </w:pPr>
          </w:p>
        </w:tc>
        <w:tc>
          <w:tcPr>
            <w:tcW w:w="4963" w:type="dxa"/>
          </w:tcPr>
          <w:p w14:paraId="72F05CE2" w14:textId="77777777" w:rsidR="00982446" w:rsidRPr="00C26366" w:rsidRDefault="00982446" w:rsidP="0041349E">
            <w:pPr>
              <w:rPr>
                <w:b/>
                <w:sz w:val="20"/>
                <w:szCs w:val="20"/>
              </w:rPr>
            </w:pPr>
            <w:r w:rsidRPr="00C26366">
              <w:rPr>
                <w:b/>
                <w:sz w:val="20"/>
                <w:szCs w:val="20"/>
              </w:rPr>
              <w:t>Preparation and Presentation</w:t>
            </w:r>
          </w:p>
          <w:p w14:paraId="0A284ECE" w14:textId="2772D7C7" w:rsidR="00982446" w:rsidRPr="00C26366" w:rsidRDefault="00982446" w:rsidP="0041349E">
            <w:pPr>
              <w:spacing w:line="228" w:lineRule="exact"/>
              <w:ind w:right="-20"/>
              <w:rPr>
                <w:b/>
                <w:bCs/>
                <w:sz w:val="20"/>
                <w:szCs w:val="20"/>
              </w:rPr>
            </w:pPr>
            <w:r w:rsidRPr="00C26366">
              <w:rPr>
                <w:sz w:val="20"/>
                <w:szCs w:val="20"/>
              </w:rPr>
              <w:t>Pr</w:t>
            </w:r>
            <w:r w:rsidR="001A2D94" w:rsidRPr="00C26366">
              <w:rPr>
                <w:sz w:val="20"/>
                <w:szCs w:val="20"/>
              </w:rPr>
              <w:t>epare</w:t>
            </w:r>
            <w:r w:rsidRPr="00C26366">
              <w:rPr>
                <w:sz w:val="20"/>
                <w:szCs w:val="20"/>
              </w:rPr>
              <w:t xml:space="preserve"> for interviews.</w:t>
            </w:r>
          </w:p>
          <w:p w14:paraId="4763DC53" w14:textId="77777777" w:rsidR="00982446" w:rsidRPr="00C26366" w:rsidRDefault="00982446" w:rsidP="0041349E">
            <w:pPr>
              <w:rPr>
                <w:b/>
                <w:sz w:val="20"/>
                <w:szCs w:val="20"/>
              </w:rPr>
            </w:pPr>
          </w:p>
        </w:tc>
        <w:tc>
          <w:tcPr>
            <w:tcW w:w="4860" w:type="dxa"/>
          </w:tcPr>
          <w:p w14:paraId="76D0A285" w14:textId="77777777" w:rsidR="00870459" w:rsidRPr="00C26366" w:rsidRDefault="00870459" w:rsidP="00870459">
            <w:pPr>
              <w:rPr>
                <w:bCs/>
                <w:sz w:val="20"/>
                <w:szCs w:val="20"/>
              </w:rPr>
            </w:pPr>
            <w:r w:rsidRPr="00C26366">
              <w:rPr>
                <w:bCs/>
                <w:sz w:val="20"/>
                <w:szCs w:val="20"/>
              </w:rPr>
              <w:t xml:space="preserve">Weekly announcement, lesson, assignments and discussion board posted on Learn Monday 9am EDT. </w:t>
            </w:r>
          </w:p>
          <w:p w14:paraId="28D68CF9" w14:textId="7A527606" w:rsidR="00982446" w:rsidRPr="00C26366" w:rsidRDefault="002B6C4C" w:rsidP="00870459">
            <w:pPr>
              <w:rPr>
                <w:sz w:val="20"/>
                <w:szCs w:val="20"/>
              </w:rPr>
            </w:pPr>
            <w:r w:rsidRPr="00C26366">
              <w:rPr>
                <w:sz w:val="20"/>
                <w:szCs w:val="20"/>
              </w:rPr>
              <w:t>Create a 30 second commercial</w:t>
            </w:r>
          </w:p>
        </w:tc>
      </w:tr>
      <w:tr w:rsidR="00982446" w:rsidRPr="00C26366" w14:paraId="338BBB43" w14:textId="77777777" w:rsidTr="00C26366">
        <w:trPr>
          <w:trHeight w:val="576"/>
        </w:trPr>
        <w:tc>
          <w:tcPr>
            <w:tcW w:w="1422" w:type="dxa"/>
          </w:tcPr>
          <w:p w14:paraId="55F07F37" w14:textId="36AC708F" w:rsidR="00982446" w:rsidRPr="00C26366" w:rsidRDefault="00982446" w:rsidP="0041349E">
            <w:pPr>
              <w:rPr>
                <w:b/>
                <w:sz w:val="20"/>
                <w:szCs w:val="20"/>
              </w:rPr>
            </w:pPr>
            <w:r w:rsidRPr="00C26366">
              <w:rPr>
                <w:b/>
                <w:sz w:val="20"/>
                <w:szCs w:val="20"/>
              </w:rPr>
              <w:t xml:space="preserve">Week </w:t>
            </w:r>
            <w:r w:rsidR="00AF066A" w:rsidRPr="00C26366">
              <w:rPr>
                <w:b/>
                <w:sz w:val="20"/>
                <w:szCs w:val="20"/>
              </w:rPr>
              <w:t>Eight</w:t>
            </w:r>
          </w:p>
          <w:p w14:paraId="1066FC10" w14:textId="0AC623C8" w:rsidR="00380044" w:rsidRPr="00C26366" w:rsidRDefault="00380044" w:rsidP="0041349E">
            <w:pPr>
              <w:rPr>
                <w:b/>
                <w:sz w:val="20"/>
                <w:szCs w:val="20"/>
              </w:rPr>
            </w:pPr>
            <w:r w:rsidRPr="00C26366">
              <w:rPr>
                <w:b/>
                <w:sz w:val="20"/>
                <w:szCs w:val="20"/>
              </w:rPr>
              <w:t>May 25</w:t>
            </w:r>
          </w:p>
          <w:p w14:paraId="064D422B" w14:textId="77777777" w:rsidR="00982446" w:rsidRPr="00C26366" w:rsidRDefault="00982446" w:rsidP="0041349E">
            <w:pPr>
              <w:rPr>
                <w:sz w:val="20"/>
                <w:szCs w:val="20"/>
              </w:rPr>
            </w:pPr>
          </w:p>
        </w:tc>
        <w:tc>
          <w:tcPr>
            <w:tcW w:w="4963" w:type="dxa"/>
          </w:tcPr>
          <w:p w14:paraId="5CF00F49" w14:textId="77777777" w:rsidR="00982446" w:rsidRPr="00C26366" w:rsidRDefault="00982446" w:rsidP="0041349E">
            <w:pPr>
              <w:spacing w:line="227" w:lineRule="exact"/>
              <w:ind w:right="-20"/>
              <w:rPr>
                <w:b/>
                <w:sz w:val="20"/>
                <w:szCs w:val="20"/>
              </w:rPr>
            </w:pPr>
            <w:r w:rsidRPr="00C26366">
              <w:rPr>
                <w:b/>
                <w:sz w:val="20"/>
                <w:szCs w:val="20"/>
              </w:rPr>
              <w:t>Interview Practice</w:t>
            </w:r>
          </w:p>
          <w:p w14:paraId="00874F0C" w14:textId="77777777" w:rsidR="00982446" w:rsidRPr="00C26366" w:rsidRDefault="00982446" w:rsidP="0041349E">
            <w:pPr>
              <w:spacing w:line="227" w:lineRule="exact"/>
              <w:ind w:right="-20"/>
              <w:rPr>
                <w:i/>
                <w:sz w:val="20"/>
                <w:szCs w:val="20"/>
              </w:rPr>
            </w:pPr>
            <w:r w:rsidRPr="00C26366">
              <w:rPr>
                <w:sz w:val="20"/>
                <w:szCs w:val="20"/>
              </w:rPr>
              <w:t xml:space="preserve">Practice answering interview questions. </w:t>
            </w:r>
          </w:p>
          <w:p w14:paraId="61F02592" w14:textId="77777777" w:rsidR="00982446" w:rsidRPr="00C26366" w:rsidRDefault="00982446" w:rsidP="0041349E">
            <w:pPr>
              <w:rPr>
                <w:i/>
                <w:sz w:val="20"/>
                <w:szCs w:val="20"/>
              </w:rPr>
            </w:pPr>
          </w:p>
          <w:p w14:paraId="54DE444E" w14:textId="77777777" w:rsidR="00982446" w:rsidRPr="00C26366" w:rsidRDefault="00982446" w:rsidP="0041349E">
            <w:pPr>
              <w:rPr>
                <w:i/>
                <w:sz w:val="20"/>
                <w:szCs w:val="20"/>
              </w:rPr>
            </w:pPr>
          </w:p>
        </w:tc>
        <w:tc>
          <w:tcPr>
            <w:tcW w:w="4860" w:type="dxa"/>
          </w:tcPr>
          <w:p w14:paraId="3CF7C1ED" w14:textId="77777777" w:rsidR="00870459" w:rsidRPr="00C26366" w:rsidRDefault="00870459" w:rsidP="00870459">
            <w:pPr>
              <w:rPr>
                <w:bCs/>
                <w:sz w:val="20"/>
                <w:szCs w:val="20"/>
              </w:rPr>
            </w:pPr>
            <w:r w:rsidRPr="00C26366">
              <w:rPr>
                <w:bCs/>
                <w:sz w:val="20"/>
                <w:szCs w:val="20"/>
              </w:rPr>
              <w:t xml:space="preserve">Weekly announcement, lesson, assignments and discussion board posted on Learn Monday 9am EDT. </w:t>
            </w:r>
          </w:p>
          <w:p w14:paraId="74151AEA" w14:textId="77777777" w:rsidR="00982446" w:rsidRPr="00C26366" w:rsidRDefault="002B6C4C" w:rsidP="00870459">
            <w:pPr>
              <w:rPr>
                <w:sz w:val="20"/>
                <w:szCs w:val="20"/>
              </w:rPr>
            </w:pPr>
            <w:r w:rsidRPr="00C26366">
              <w:rPr>
                <w:sz w:val="20"/>
                <w:szCs w:val="20"/>
              </w:rPr>
              <w:t>Complete Big Interview (video interview)</w:t>
            </w:r>
          </w:p>
          <w:p w14:paraId="3B6BD9B5" w14:textId="3553CFFB" w:rsidR="002B6C4C" w:rsidRPr="00C26366" w:rsidRDefault="002B6C4C" w:rsidP="00870459">
            <w:pPr>
              <w:rPr>
                <w:b/>
                <w:bCs/>
                <w:sz w:val="20"/>
                <w:szCs w:val="20"/>
              </w:rPr>
            </w:pPr>
            <w:r w:rsidRPr="00C26366">
              <w:rPr>
                <w:b/>
                <w:bCs/>
                <w:sz w:val="20"/>
                <w:szCs w:val="20"/>
              </w:rPr>
              <w:t>FINAL RESUME DUE</w:t>
            </w:r>
          </w:p>
        </w:tc>
      </w:tr>
      <w:tr w:rsidR="00982446" w:rsidRPr="00C26366" w14:paraId="3DF5621F" w14:textId="77777777" w:rsidTr="00C26366">
        <w:trPr>
          <w:trHeight w:val="773"/>
        </w:trPr>
        <w:tc>
          <w:tcPr>
            <w:tcW w:w="1422" w:type="dxa"/>
          </w:tcPr>
          <w:p w14:paraId="129BD042" w14:textId="6E5757BE" w:rsidR="00982446" w:rsidRPr="00C26366" w:rsidRDefault="00982446" w:rsidP="0041349E">
            <w:pPr>
              <w:rPr>
                <w:b/>
                <w:sz w:val="20"/>
                <w:szCs w:val="20"/>
              </w:rPr>
            </w:pPr>
            <w:r w:rsidRPr="00C26366">
              <w:rPr>
                <w:b/>
                <w:sz w:val="20"/>
                <w:szCs w:val="20"/>
              </w:rPr>
              <w:t xml:space="preserve">Week </w:t>
            </w:r>
            <w:r w:rsidR="00AF066A" w:rsidRPr="00C26366">
              <w:rPr>
                <w:b/>
                <w:sz w:val="20"/>
                <w:szCs w:val="20"/>
              </w:rPr>
              <w:t>Nine</w:t>
            </w:r>
          </w:p>
          <w:p w14:paraId="27CDF4AF" w14:textId="6130A6B2" w:rsidR="00380044" w:rsidRPr="00C26366" w:rsidRDefault="00380044" w:rsidP="0041349E">
            <w:pPr>
              <w:rPr>
                <w:b/>
                <w:sz w:val="20"/>
                <w:szCs w:val="20"/>
              </w:rPr>
            </w:pPr>
            <w:r w:rsidRPr="00C26366">
              <w:rPr>
                <w:b/>
                <w:sz w:val="20"/>
                <w:szCs w:val="20"/>
              </w:rPr>
              <w:t>June 1</w:t>
            </w:r>
          </w:p>
          <w:p w14:paraId="7E91426C" w14:textId="77777777" w:rsidR="00982446" w:rsidRPr="00C26366" w:rsidRDefault="00982446" w:rsidP="0041349E">
            <w:pPr>
              <w:rPr>
                <w:sz w:val="20"/>
                <w:szCs w:val="20"/>
              </w:rPr>
            </w:pPr>
          </w:p>
        </w:tc>
        <w:tc>
          <w:tcPr>
            <w:tcW w:w="4963" w:type="dxa"/>
          </w:tcPr>
          <w:p w14:paraId="25AE3042" w14:textId="7EB67340" w:rsidR="00982446" w:rsidRPr="00C26366" w:rsidRDefault="00982446" w:rsidP="0041349E">
            <w:pPr>
              <w:spacing w:line="227" w:lineRule="exact"/>
              <w:ind w:right="-20"/>
              <w:rPr>
                <w:b/>
                <w:sz w:val="20"/>
                <w:szCs w:val="20"/>
              </w:rPr>
            </w:pPr>
            <w:r w:rsidRPr="00C26366">
              <w:rPr>
                <w:b/>
                <w:sz w:val="20"/>
                <w:szCs w:val="20"/>
              </w:rPr>
              <w:t>Self-Directed Job Search</w:t>
            </w:r>
            <w:r w:rsidR="00C8492C" w:rsidRPr="00C26366">
              <w:rPr>
                <w:b/>
                <w:sz w:val="20"/>
                <w:szCs w:val="20"/>
              </w:rPr>
              <w:t>-Networking</w:t>
            </w:r>
          </w:p>
          <w:p w14:paraId="267E13BE" w14:textId="19D78490" w:rsidR="00982446" w:rsidRPr="00C26366" w:rsidRDefault="00982446" w:rsidP="0041349E">
            <w:pPr>
              <w:rPr>
                <w:i/>
                <w:sz w:val="20"/>
                <w:szCs w:val="20"/>
              </w:rPr>
            </w:pPr>
            <w:r w:rsidRPr="00C26366">
              <w:rPr>
                <w:sz w:val="20"/>
                <w:szCs w:val="20"/>
              </w:rPr>
              <w:t>Review ways to network for job information and search for opportunities</w:t>
            </w:r>
            <w:r w:rsidR="00F434C0" w:rsidRPr="00C26366">
              <w:rPr>
                <w:sz w:val="20"/>
                <w:szCs w:val="20"/>
              </w:rPr>
              <w:t xml:space="preserve"> using a variety of resources.</w:t>
            </w:r>
          </w:p>
          <w:p w14:paraId="4DC8299A" w14:textId="77777777" w:rsidR="00982446" w:rsidRPr="00C26366" w:rsidRDefault="00982446" w:rsidP="0041349E">
            <w:pPr>
              <w:rPr>
                <w:sz w:val="20"/>
                <w:szCs w:val="20"/>
              </w:rPr>
            </w:pPr>
          </w:p>
        </w:tc>
        <w:tc>
          <w:tcPr>
            <w:tcW w:w="4860" w:type="dxa"/>
          </w:tcPr>
          <w:p w14:paraId="06808C6D" w14:textId="77777777" w:rsidR="002B6C4C" w:rsidRPr="00C26366" w:rsidRDefault="002B6C4C" w:rsidP="002B6C4C">
            <w:pPr>
              <w:rPr>
                <w:bCs/>
                <w:sz w:val="20"/>
                <w:szCs w:val="20"/>
              </w:rPr>
            </w:pPr>
            <w:r w:rsidRPr="00C26366">
              <w:rPr>
                <w:bCs/>
                <w:sz w:val="20"/>
                <w:szCs w:val="20"/>
              </w:rPr>
              <w:t xml:space="preserve">Weekly announcement, lesson, assignments and discussion board posted on Learn Monday 9am EDT. </w:t>
            </w:r>
          </w:p>
          <w:p w14:paraId="12F0E106" w14:textId="47E93C35" w:rsidR="00380044" w:rsidRPr="00C26366" w:rsidRDefault="002B6C4C" w:rsidP="0041349E">
            <w:pPr>
              <w:rPr>
                <w:sz w:val="20"/>
                <w:szCs w:val="20"/>
              </w:rPr>
            </w:pPr>
            <w:r w:rsidRPr="00C26366">
              <w:rPr>
                <w:sz w:val="20"/>
                <w:szCs w:val="20"/>
              </w:rPr>
              <w:t>Create LinkedIn profile</w:t>
            </w:r>
          </w:p>
        </w:tc>
      </w:tr>
    </w:tbl>
    <w:p w14:paraId="1BC197C0" w14:textId="6CE75712" w:rsidR="00982446" w:rsidRPr="00C26366" w:rsidRDefault="00982446" w:rsidP="008E4E1C">
      <w:pPr>
        <w:pStyle w:val="BodyText2"/>
        <w:rPr>
          <w:rFonts w:ascii="Times New Roman" w:hAnsi="Times New Roman" w:cs="Times New Roman"/>
          <w:szCs w:val="20"/>
        </w:rPr>
      </w:pPr>
    </w:p>
    <w:p w14:paraId="020441D5" w14:textId="0930D6FE" w:rsidR="00982446" w:rsidRDefault="00982446" w:rsidP="008E4E1C">
      <w:pPr>
        <w:pStyle w:val="BodyText2"/>
        <w:rPr>
          <w:rFonts w:ascii="Times New Roman" w:hAnsi="Times New Roman" w:cs="Times New Roman"/>
          <w:sz w:val="22"/>
          <w:szCs w:val="22"/>
        </w:rPr>
      </w:pPr>
    </w:p>
    <w:p w14:paraId="68D77497" w14:textId="77777777" w:rsidR="00373648" w:rsidRPr="00071A9A" w:rsidRDefault="00373648" w:rsidP="00373648">
      <w:pPr>
        <w:pStyle w:val="NormalWeb"/>
        <w:shd w:val="clear" w:color="auto" w:fill="FFFFFF"/>
        <w:spacing w:after="240" w:afterAutospacing="0" w:line="293" w:lineRule="atLeast"/>
        <w:rPr>
          <w:color w:val="201F1E"/>
          <w:sz w:val="20"/>
          <w:szCs w:val="20"/>
        </w:rPr>
      </w:pPr>
      <w:r w:rsidRPr="00071A9A">
        <w:rPr>
          <w:rStyle w:val="Emphasis"/>
          <w:b/>
          <w:bCs/>
          <w:color w:val="201F1E"/>
          <w:sz w:val="20"/>
          <w:szCs w:val="20"/>
        </w:rPr>
        <w:t>Notice:  Appropriate Use of Course Materials</w:t>
      </w:r>
    </w:p>
    <w:p w14:paraId="2CA0C3EF" w14:textId="77777777" w:rsidR="00373648" w:rsidRPr="00071A9A" w:rsidRDefault="00373648" w:rsidP="00373648">
      <w:pPr>
        <w:pStyle w:val="NormalWeb"/>
        <w:shd w:val="clear" w:color="auto" w:fill="FFFFFF"/>
        <w:spacing w:before="0" w:after="0" w:afterAutospacing="0" w:line="293" w:lineRule="atLeast"/>
        <w:rPr>
          <w:color w:val="201F1E"/>
          <w:sz w:val="20"/>
          <w:szCs w:val="20"/>
        </w:rPr>
      </w:pPr>
      <w:r w:rsidRPr="00071A9A">
        <w:rPr>
          <w:rStyle w:val="Emphasis"/>
          <w:color w:val="201F1E"/>
          <w:sz w:val="20"/>
          <w:szCs w:val="20"/>
        </w:rPr>
        <w:t>It is important to recognize that some or all of the course materials provided to you may be the intellectual property of Drexel University, the course instructor, or others.  Use of this intellectual property is governed by Drexel University policies, including the policy found here: </w:t>
      </w:r>
      <w:hyperlink r:id="rId12" w:tgtFrame="_blank" w:history="1">
        <w:r w:rsidRPr="00071A9A">
          <w:rPr>
            <w:rStyle w:val="Hyperlink"/>
            <w:b/>
            <w:bCs/>
            <w:i/>
            <w:iCs/>
            <w:color w:val="102777"/>
            <w:szCs w:val="20"/>
            <w:bdr w:val="none" w:sz="0" w:space="0" w:color="auto" w:frame="1"/>
          </w:rPr>
          <w:t>https://drexel.edu/it/about/policies/policies/01-Acceptable-Use/</w:t>
        </w:r>
      </w:hyperlink>
      <w:r w:rsidRPr="00071A9A">
        <w:rPr>
          <w:rStyle w:val="Emphasis"/>
          <w:color w:val="201F1E"/>
          <w:sz w:val="20"/>
          <w:szCs w:val="20"/>
        </w:rPr>
        <w:t>  </w:t>
      </w:r>
    </w:p>
    <w:p w14:paraId="2E898410" w14:textId="77777777" w:rsidR="00373648" w:rsidRPr="00071A9A" w:rsidRDefault="00373648" w:rsidP="00373648">
      <w:pPr>
        <w:pStyle w:val="NormalWeb"/>
        <w:shd w:val="clear" w:color="auto" w:fill="FFFFFF"/>
        <w:spacing w:before="0" w:after="0" w:afterAutospacing="0" w:line="293" w:lineRule="atLeast"/>
        <w:rPr>
          <w:color w:val="201F1E"/>
          <w:sz w:val="20"/>
          <w:szCs w:val="20"/>
        </w:rPr>
      </w:pPr>
      <w:r w:rsidRPr="00071A9A">
        <w:rPr>
          <w:rStyle w:val="Emphasis"/>
          <w:color w:val="201F1E"/>
          <w:sz w:val="20"/>
          <w:szCs w:val="20"/>
        </w:rPr>
        <w:t>Briefly, this policy states that course materials, including recordings, provided by the course instructor may not be copied, reproduced, distributed or re-posted. Doing so may be considered a breach of this policy and will be investigated and addressed as possible academic dishonesty, among other potential violations.  Improper use of such materials may also constitute a violation of the University's Code of Conduct found here: </w:t>
      </w:r>
      <w:hyperlink r:id="rId13" w:tgtFrame="_blank" w:history="1">
        <w:r w:rsidRPr="00071A9A">
          <w:rPr>
            <w:rStyle w:val="Hyperlink"/>
            <w:b/>
            <w:bCs/>
            <w:i/>
            <w:iCs/>
            <w:color w:val="102777"/>
            <w:szCs w:val="20"/>
            <w:bdr w:val="none" w:sz="0" w:space="0" w:color="auto" w:frame="1"/>
          </w:rPr>
          <w:t>https://drexel.edu/cpo/policies/cpo-1/</w:t>
        </w:r>
      </w:hyperlink>
      <w:r w:rsidRPr="00071A9A">
        <w:rPr>
          <w:rStyle w:val="Emphasis"/>
          <w:color w:val="201F1E"/>
          <w:sz w:val="20"/>
          <w:szCs w:val="20"/>
        </w:rPr>
        <w:t> and will be investigated as such</w:t>
      </w:r>
    </w:p>
    <w:p w14:paraId="31B47949" w14:textId="77777777" w:rsidR="00373648" w:rsidRPr="00071A9A" w:rsidRDefault="00373648" w:rsidP="008E4E1C">
      <w:pPr>
        <w:pStyle w:val="BodyText2"/>
        <w:rPr>
          <w:rFonts w:ascii="Times New Roman" w:hAnsi="Times New Roman" w:cs="Times New Roman"/>
          <w:sz w:val="22"/>
          <w:szCs w:val="22"/>
        </w:rPr>
      </w:pPr>
    </w:p>
    <w:sectPr w:rsidR="00373648" w:rsidRPr="00071A9A" w:rsidSect="00E934AF">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BFB92" w14:textId="77777777" w:rsidR="00137243" w:rsidRDefault="00137243">
      <w:r>
        <w:separator/>
      </w:r>
    </w:p>
  </w:endnote>
  <w:endnote w:type="continuationSeparator" w:id="0">
    <w:p w14:paraId="4575305E" w14:textId="77777777" w:rsidR="00137243" w:rsidRDefault="0013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61F90" w14:textId="77777777" w:rsidR="002C7EA0" w:rsidRDefault="00137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D4CF1" w14:textId="77777777" w:rsidR="00BE287D" w:rsidRPr="002C7EA0" w:rsidRDefault="00137243" w:rsidP="002C7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847CD" w14:textId="77777777" w:rsidR="002C7EA0" w:rsidRDefault="00137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30AA5" w14:textId="77777777" w:rsidR="00137243" w:rsidRDefault="00137243">
      <w:r>
        <w:separator/>
      </w:r>
    </w:p>
  </w:footnote>
  <w:footnote w:type="continuationSeparator" w:id="0">
    <w:p w14:paraId="11563F2D" w14:textId="77777777" w:rsidR="00137243" w:rsidRDefault="00137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B383" w14:textId="77777777" w:rsidR="002C7EA0" w:rsidRDefault="00137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E456C" w14:textId="77777777" w:rsidR="002C7EA0" w:rsidRDefault="001372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AAB0F" w14:textId="77777777" w:rsidR="002C7EA0" w:rsidRDefault="00137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2355E"/>
    <w:multiLevelType w:val="hybridMultilevel"/>
    <w:tmpl w:val="354E754E"/>
    <w:lvl w:ilvl="0" w:tplc="9BF483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61B12"/>
    <w:multiLevelType w:val="hybridMultilevel"/>
    <w:tmpl w:val="2BC6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E35D8"/>
    <w:multiLevelType w:val="hybridMultilevel"/>
    <w:tmpl w:val="4C5A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D02A2"/>
    <w:multiLevelType w:val="hybridMultilevel"/>
    <w:tmpl w:val="366E9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4C631C"/>
    <w:multiLevelType w:val="hybridMultilevel"/>
    <w:tmpl w:val="20C2160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B2C57"/>
    <w:multiLevelType w:val="hybridMultilevel"/>
    <w:tmpl w:val="A2AAC6E2"/>
    <w:lvl w:ilvl="0" w:tplc="000F0409">
      <w:start w:val="1"/>
      <w:numFmt w:val="decimal"/>
      <w:lvlText w:val="%1."/>
      <w:lvlJc w:val="left"/>
      <w:pPr>
        <w:tabs>
          <w:tab w:val="num" w:pos="720"/>
        </w:tabs>
        <w:ind w:left="720" w:hanging="360"/>
      </w:pPr>
      <w:rPr>
        <w:rFonts w:cs="Times New Roman"/>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6" w15:restartNumberingAfterBreak="0">
    <w:nsid w:val="1E3466C5"/>
    <w:multiLevelType w:val="hybridMultilevel"/>
    <w:tmpl w:val="AC6C442C"/>
    <w:lvl w:ilvl="0" w:tplc="D75A2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691F27"/>
    <w:multiLevelType w:val="hybridMultilevel"/>
    <w:tmpl w:val="D76A9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11912"/>
    <w:multiLevelType w:val="hybridMultilevel"/>
    <w:tmpl w:val="BCCC837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9997D18"/>
    <w:multiLevelType w:val="hybridMultilevel"/>
    <w:tmpl w:val="CAF4AC3C"/>
    <w:lvl w:ilvl="0" w:tplc="14602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395C31"/>
    <w:multiLevelType w:val="hybridMultilevel"/>
    <w:tmpl w:val="A2D2BDE0"/>
    <w:lvl w:ilvl="0" w:tplc="571E8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207BB2"/>
    <w:multiLevelType w:val="hybridMultilevel"/>
    <w:tmpl w:val="44FE3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653D5E"/>
    <w:multiLevelType w:val="hybridMultilevel"/>
    <w:tmpl w:val="22E4CFB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933C46"/>
    <w:multiLevelType w:val="hybridMultilevel"/>
    <w:tmpl w:val="FFE8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D5463"/>
    <w:multiLevelType w:val="hybridMultilevel"/>
    <w:tmpl w:val="D38C3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0498C"/>
    <w:multiLevelType w:val="hybridMultilevel"/>
    <w:tmpl w:val="57EC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7B4EE5"/>
    <w:multiLevelType w:val="hybridMultilevel"/>
    <w:tmpl w:val="132A8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16729"/>
    <w:multiLevelType w:val="hybridMultilevel"/>
    <w:tmpl w:val="09485ED4"/>
    <w:lvl w:ilvl="0" w:tplc="7EA2B24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E3779"/>
    <w:multiLevelType w:val="hybridMultilevel"/>
    <w:tmpl w:val="8FB220B2"/>
    <w:lvl w:ilvl="0" w:tplc="85BACDB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5"/>
  </w:num>
  <w:num w:numId="3">
    <w:abstractNumId w:val="8"/>
  </w:num>
  <w:num w:numId="4">
    <w:abstractNumId w:val="16"/>
  </w:num>
  <w:num w:numId="5">
    <w:abstractNumId w:val="3"/>
  </w:num>
  <w:num w:numId="6">
    <w:abstractNumId w:val="0"/>
  </w:num>
  <w:num w:numId="7">
    <w:abstractNumId w:val="14"/>
  </w:num>
  <w:num w:numId="8">
    <w:abstractNumId w:val="4"/>
  </w:num>
  <w:num w:numId="9">
    <w:abstractNumId w:val="17"/>
  </w:num>
  <w:num w:numId="10">
    <w:abstractNumId w:val="11"/>
  </w:num>
  <w:num w:numId="11">
    <w:abstractNumId w:val="15"/>
  </w:num>
  <w:num w:numId="12">
    <w:abstractNumId w:val="6"/>
  </w:num>
  <w:num w:numId="13">
    <w:abstractNumId w:val="10"/>
  </w:num>
  <w:num w:numId="14">
    <w:abstractNumId w:val="9"/>
  </w:num>
  <w:num w:numId="15">
    <w:abstractNumId w:val="13"/>
  </w:num>
  <w:num w:numId="16">
    <w:abstractNumId w:val="1"/>
  </w:num>
  <w:num w:numId="17">
    <w:abstractNumId w:val="2"/>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CA"/>
    <w:rsid w:val="00015063"/>
    <w:rsid w:val="00021182"/>
    <w:rsid w:val="000305CA"/>
    <w:rsid w:val="00032C0B"/>
    <w:rsid w:val="00064D05"/>
    <w:rsid w:val="00071A9A"/>
    <w:rsid w:val="00087198"/>
    <w:rsid w:val="000D5DE0"/>
    <w:rsid w:val="000F2789"/>
    <w:rsid w:val="000F4C87"/>
    <w:rsid w:val="00125807"/>
    <w:rsid w:val="00137243"/>
    <w:rsid w:val="00137521"/>
    <w:rsid w:val="001434BA"/>
    <w:rsid w:val="00144719"/>
    <w:rsid w:val="00150153"/>
    <w:rsid w:val="00154668"/>
    <w:rsid w:val="00166565"/>
    <w:rsid w:val="00180D39"/>
    <w:rsid w:val="00181E02"/>
    <w:rsid w:val="00195515"/>
    <w:rsid w:val="00195D1B"/>
    <w:rsid w:val="001A2D94"/>
    <w:rsid w:val="001B41D1"/>
    <w:rsid w:val="001B7035"/>
    <w:rsid w:val="001C4F0B"/>
    <w:rsid w:val="001D3010"/>
    <w:rsid w:val="001D547E"/>
    <w:rsid w:val="001E54F3"/>
    <w:rsid w:val="00205A1F"/>
    <w:rsid w:val="00227007"/>
    <w:rsid w:val="00234423"/>
    <w:rsid w:val="00243BC5"/>
    <w:rsid w:val="002455FB"/>
    <w:rsid w:val="002623D7"/>
    <w:rsid w:val="00285B7D"/>
    <w:rsid w:val="002B6C4C"/>
    <w:rsid w:val="002D312E"/>
    <w:rsid w:val="002F6462"/>
    <w:rsid w:val="0032351A"/>
    <w:rsid w:val="00351221"/>
    <w:rsid w:val="00373648"/>
    <w:rsid w:val="003747E8"/>
    <w:rsid w:val="00380044"/>
    <w:rsid w:val="00392E74"/>
    <w:rsid w:val="00396FBC"/>
    <w:rsid w:val="003A5D9C"/>
    <w:rsid w:val="003B553A"/>
    <w:rsid w:val="003F2D69"/>
    <w:rsid w:val="00426829"/>
    <w:rsid w:val="0044750A"/>
    <w:rsid w:val="00454319"/>
    <w:rsid w:val="004678E5"/>
    <w:rsid w:val="00483066"/>
    <w:rsid w:val="004B1EF4"/>
    <w:rsid w:val="004F0F6B"/>
    <w:rsid w:val="0050594C"/>
    <w:rsid w:val="00522111"/>
    <w:rsid w:val="005325BC"/>
    <w:rsid w:val="005371E2"/>
    <w:rsid w:val="005504A6"/>
    <w:rsid w:val="005553B6"/>
    <w:rsid w:val="005669C8"/>
    <w:rsid w:val="0057082A"/>
    <w:rsid w:val="0058686C"/>
    <w:rsid w:val="005903A6"/>
    <w:rsid w:val="005B0376"/>
    <w:rsid w:val="005C35DB"/>
    <w:rsid w:val="005C69C5"/>
    <w:rsid w:val="005E562D"/>
    <w:rsid w:val="005F4B69"/>
    <w:rsid w:val="005F55F4"/>
    <w:rsid w:val="00663332"/>
    <w:rsid w:val="00666ADC"/>
    <w:rsid w:val="00684A43"/>
    <w:rsid w:val="00684B41"/>
    <w:rsid w:val="006A3AEC"/>
    <w:rsid w:val="006A5636"/>
    <w:rsid w:val="006A66AF"/>
    <w:rsid w:val="006D7637"/>
    <w:rsid w:val="00710E31"/>
    <w:rsid w:val="00713687"/>
    <w:rsid w:val="00717635"/>
    <w:rsid w:val="007223D5"/>
    <w:rsid w:val="00734FEB"/>
    <w:rsid w:val="0073661A"/>
    <w:rsid w:val="00742F73"/>
    <w:rsid w:val="007440D8"/>
    <w:rsid w:val="007510EB"/>
    <w:rsid w:val="007608BA"/>
    <w:rsid w:val="0078092E"/>
    <w:rsid w:val="007875B9"/>
    <w:rsid w:val="007C4C2C"/>
    <w:rsid w:val="007F14A9"/>
    <w:rsid w:val="00800331"/>
    <w:rsid w:val="00804A8B"/>
    <w:rsid w:val="00805410"/>
    <w:rsid w:val="008107EF"/>
    <w:rsid w:val="0085273B"/>
    <w:rsid w:val="00870459"/>
    <w:rsid w:val="0089371E"/>
    <w:rsid w:val="008D0C68"/>
    <w:rsid w:val="008D3327"/>
    <w:rsid w:val="008E318A"/>
    <w:rsid w:val="008E4E1C"/>
    <w:rsid w:val="00914650"/>
    <w:rsid w:val="009330B6"/>
    <w:rsid w:val="00934DE6"/>
    <w:rsid w:val="00943955"/>
    <w:rsid w:val="00944E10"/>
    <w:rsid w:val="00962FC0"/>
    <w:rsid w:val="00973CE1"/>
    <w:rsid w:val="00977526"/>
    <w:rsid w:val="00982446"/>
    <w:rsid w:val="009B0665"/>
    <w:rsid w:val="009B2022"/>
    <w:rsid w:val="009B55C4"/>
    <w:rsid w:val="009D29CA"/>
    <w:rsid w:val="00A01DB2"/>
    <w:rsid w:val="00A511F2"/>
    <w:rsid w:val="00A53522"/>
    <w:rsid w:val="00A8083A"/>
    <w:rsid w:val="00A81C90"/>
    <w:rsid w:val="00AA2EA0"/>
    <w:rsid w:val="00AA2F5A"/>
    <w:rsid w:val="00AB644E"/>
    <w:rsid w:val="00AF066A"/>
    <w:rsid w:val="00B02CB1"/>
    <w:rsid w:val="00B11FFA"/>
    <w:rsid w:val="00B55B3F"/>
    <w:rsid w:val="00B76324"/>
    <w:rsid w:val="00BB6BB8"/>
    <w:rsid w:val="00BB6C63"/>
    <w:rsid w:val="00BC15D8"/>
    <w:rsid w:val="00BC4D0B"/>
    <w:rsid w:val="00BD2DF8"/>
    <w:rsid w:val="00BF7D14"/>
    <w:rsid w:val="00C26366"/>
    <w:rsid w:val="00C42235"/>
    <w:rsid w:val="00C730B9"/>
    <w:rsid w:val="00C77C53"/>
    <w:rsid w:val="00C8290A"/>
    <w:rsid w:val="00C83644"/>
    <w:rsid w:val="00C8492C"/>
    <w:rsid w:val="00C849B8"/>
    <w:rsid w:val="00C8777D"/>
    <w:rsid w:val="00C959EF"/>
    <w:rsid w:val="00C95AC7"/>
    <w:rsid w:val="00CC23F3"/>
    <w:rsid w:val="00CC3829"/>
    <w:rsid w:val="00CC5A7D"/>
    <w:rsid w:val="00D02BE1"/>
    <w:rsid w:val="00D21858"/>
    <w:rsid w:val="00D23D9B"/>
    <w:rsid w:val="00D242F7"/>
    <w:rsid w:val="00D242FD"/>
    <w:rsid w:val="00D30EE2"/>
    <w:rsid w:val="00D410EF"/>
    <w:rsid w:val="00D43EEF"/>
    <w:rsid w:val="00D578E7"/>
    <w:rsid w:val="00D73120"/>
    <w:rsid w:val="00D74977"/>
    <w:rsid w:val="00D75AB2"/>
    <w:rsid w:val="00D8636A"/>
    <w:rsid w:val="00DF1178"/>
    <w:rsid w:val="00E11423"/>
    <w:rsid w:val="00E14A8A"/>
    <w:rsid w:val="00E5240D"/>
    <w:rsid w:val="00E63197"/>
    <w:rsid w:val="00E81CDC"/>
    <w:rsid w:val="00E84234"/>
    <w:rsid w:val="00E934AF"/>
    <w:rsid w:val="00EB061A"/>
    <w:rsid w:val="00EB2CE5"/>
    <w:rsid w:val="00EB7611"/>
    <w:rsid w:val="00EC3958"/>
    <w:rsid w:val="00ED02D4"/>
    <w:rsid w:val="00ED5636"/>
    <w:rsid w:val="00ED7629"/>
    <w:rsid w:val="00F00496"/>
    <w:rsid w:val="00F2048E"/>
    <w:rsid w:val="00F32948"/>
    <w:rsid w:val="00F434C0"/>
    <w:rsid w:val="00F559C3"/>
    <w:rsid w:val="00F55AAA"/>
    <w:rsid w:val="00F62C0D"/>
    <w:rsid w:val="00F64493"/>
    <w:rsid w:val="00F67099"/>
    <w:rsid w:val="00F678F2"/>
    <w:rsid w:val="00F95F7D"/>
    <w:rsid w:val="00FC0912"/>
    <w:rsid w:val="00FD6328"/>
    <w:rsid w:val="00FF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6447"/>
  <w15:docId w15:val="{72C03B51-E92F-47C1-BB65-0BCC590B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9D29C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D29CA"/>
    <w:rPr>
      <w:rFonts w:ascii="Times New Roman" w:eastAsia="Times New Roman" w:hAnsi="Times New Roman" w:cs="Times New Roman"/>
      <w:b/>
      <w:bCs/>
      <w:sz w:val="24"/>
      <w:szCs w:val="24"/>
    </w:rPr>
  </w:style>
  <w:style w:type="paragraph" w:styleId="BodyText">
    <w:name w:val="Body Text"/>
    <w:basedOn w:val="Normal"/>
    <w:link w:val="BodyTextChar"/>
    <w:uiPriority w:val="99"/>
    <w:rsid w:val="009D29CA"/>
    <w:rPr>
      <w:b/>
      <w:bCs/>
    </w:rPr>
  </w:style>
  <w:style w:type="character" w:customStyle="1" w:styleId="BodyTextChar">
    <w:name w:val="Body Text Char"/>
    <w:basedOn w:val="DefaultParagraphFont"/>
    <w:link w:val="BodyText"/>
    <w:uiPriority w:val="99"/>
    <w:rsid w:val="009D29CA"/>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9D29CA"/>
    <w:rPr>
      <w:rFonts w:ascii="Arial" w:hAnsi="Arial" w:cs="Arial"/>
      <w:sz w:val="20"/>
    </w:rPr>
  </w:style>
  <w:style w:type="character" w:customStyle="1" w:styleId="BodyText2Char">
    <w:name w:val="Body Text 2 Char"/>
    <w:basedOn w:val="DefaultParagraphFont"/>
    <w:link w:val="BodyText2"/>
    <w:uiPriority w:val="99"/>
    <w:rsid w:val="009D29CA"/>
    <w:rPr>
      <w:rFonts w:ascii="Arial" w:eastAsia="Times New Roman" w:hAnsi="Arial" w:cs="Arial"/>
      <w:sz w:val="20"/>
      <w:szCs w:val="24"/>
    </w:rPr>
  </w:style>
  <w:style w:type="character" w:styleId="Hyperlink">
    <w:name w:val="Hyperlink"/>
    <w:uiPriority w:val="99"/>
    <w:rsid w:val="009D29CA"/>
    <w:rPr>
      <w:rFonts w:cs="Times New Roman"/>
      <w:color w:val="0000FF"/>
      <w:u w:val="single"/>
    </w:rPr>
  </w:style>
  <w:style w:type="paragraph" w:styleId="Header">
    <w:name w:val="header"/>
    <w:basedOn w:val="Normal"/>
    <w:link w:val="HeaderChar"/>
    <w:uiPriority w:val="99"/>
    <w:rsid w:val="009D29CA"/>
    <w:pPr>
      <w:tabs>
        <w:tab w:val="center" w:pos="4320"/>
        <w:tab w:val="right" w:pos="8640"/>
      </w:tabs>
    </w:pPr>
  </w:style>
  <w:style w:type="character" w:customStyle="1" w:styleId="HeaderChar">
    <w:name w:val="Header Char"/>
    <w:basedOn w:val="DefaultParagraphFont"/>
    <w:link w:val="Header"/>
    <w:uiPriority w:val="99"/>
    <w:rsid w:val="009D29CA"/>
    <w:rPr>
      <w:rFonts w:ascii="Times New Roman" w:eastAsia="Times New Roman" w:hAnsi="Times New Roman" w:cs="Times New Roman"/>
      <w:sz w:val="24"/>
      <w:szCs w:val="24"/>
    </w:rPr>
  </w:style>
  <w:style w:type="paragraph" w:styleId="Footer">
    <w:name w:val="footer"/>
    <w:basedOn w:val="Normal"/>
    <w:link w:val="FooterChar"/>
    <w:uiPriority w:val="99"/>
    <w:rsid w:val="009D29CA"/>
    <w:pPr>
      <w:tabs>
        <w:tab w:val="center" w:pos="4320"/>
        <w:tab w:val="right" w:pos="8640"/>
      </w:tabs>
    </w:pPr>
  </w:style>
  <w:style w:type="character" w:customStyle="1" w:styleId="FooterChar">
    <w:name w:val="Footer Char"/>
    <w:basedOn w:val="DefaultParagraphFont"/>
    <w:link w:val="Footer"/>
    <w:uiPriority w:val="99"/>
    <w:rsid w:val="009D29CA"/>
    <w:rPr>
      <w:rFonts w:ascii="Times New Roman" w:eastAsia="Times New Roman" w:hAnsi="Times New Roman" w:cs="Times New Roman"/>
      <w:sz w:val="24"/>
      <w:szCs w:val="24"/>
    </w:rPr>
  </w:style>
  <w:style w:type="paragraph" w:styleId="ListParagraph">
    <w:name w:val="List Paragraph"/>
    <w:basedOn w:val="Normal"/>
    <w:uiPriority w:val="99"/>
    <w:qFormat/>
    <w:rsid w:val="009D29CA"/>
    <w:pPr>
      <w:ind w:left="720"/>
      <w:contextualSpacing/>
    </w:pPr>
  </w:style>
  <w:style w:type="paragraph" w:styleId="BalloonText">
    <w:name w:val="Balloon Text"/>
    <w:basedOn w:val="Normal"/>
    <w:link w:val="BalloonTextChar"/>
    <w:uiPriority w:val="99"/>
    <w:semiHidden/>
    <w:unhideWhenUsed/>
    <w:rsid w:val="00C849B8"/>
    <w:rPr>
      <w:rFonts w:ascii="Tahoma" w:hAnsi="Tahoma" w:cs="Tahoma"/>
      <w:sz w:val="16"/>
      <w:szCs w:val="16"/>
    </w:rPr>
  </w:style>
  <w:style w:type="character" w:customStyle="1" w:styleId="BalloonTextChar">
    <w:name w:val="Balloon Text Char"/>
    <w:basedOn w:val="DefaultParagraphFont"/>
    <w:link w:val="BalloonText"/>
    <w:uiPriority w:val="99"/>
    <w:semiHidden/>
    <w:rsid w:val="00C849B8"/>
    <w:rPr>
      <w:rFonts w:ascii="Tahoma" w:eastAsia="Times New Roman" w:hAnsi="Tahoma" w:cs="Tahoma"/>
      <w:sz w:val="16"/>
      <w:szCs w:val="16"/>
    </w:rPr>
  </w:style>
  <w:style w:type="paragraph" w:styleId="NoSpacing">
    <w:name w:val="No Spacing"/>
    <w:uiPriority w:val="1"/>
    <w:qFormat/>
    <w:rsid w:val="00243BC5"/>
    <w:pPr>
      <w:spacing w:after="0" w:line="240" w:lineRule="auto"/>
    </w:pPr>
    <w:rPr>
      <w:rFonts w:ascii="Times New Roman" w:hAnsi="Times New Roman" w:cs="Times New Roman"/>
    </w:rPr>
  </w:style>
  <w:style w:type="paragraph" w:customStyle="1" w:styleId="Default">
    <w:name w:val="Default"/>
    <w:rsid w:val="00243BC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13687"/>
    <w:rPr>
      <w:color w:val="800080" w:themeColor="followedHyperlink"/>
      <w:u w:val="single"/>
    </w:rPr>
  </w:style>
  <w:style w:type="character" w:customStyle="1" w:styleId="normaltextrun">
    <w:name w:val="normaltextrun"/>
    <w:basedOn w:val="DefaultParagraphFont"/>
    <w:rsid w:val="00C42235"/>
  </w:style>
  <w:style w:type="character" w:customStyle="1" w:styleId="eop">
    <w:name w:val="eop"/>
    <w:basedOn w:val="DefaultParagraphFont"/>
    <w:rsid w:val="00C42235"/>
  </w:style>
  <w:style w:type="character" w:customStyle="1" w:styleId="apple-converted-space">
    <w:name w:val="apple-converted-space"/>
    <w:basedOn w:val="DefaultParagraphFont"/>
    <w:rsid w:val="00982446"/>
  </w:style>
  <w:style w:type="character" w:styleId="UnresolvedMention">
    <w:name w:val="Unresolved Mention"/>
    <w:basedOn w:val="DefaultParagraphFont"/>
    <w:uiPriority w:val="99"/>
    <w:semiHidden/>
    <w:unhideWhenUsed/>
    <w:rsid w:val="0057082A"/>
    <w:rPr>
      <w:color w:val="605E5C"/>
      <w:shd w:val="clear" w:color="auto" w:fill="E1DFDD"/>
    </w:rPr>
  </w:style>
  <w:style w:type="paragraph" w:styleId="NormalWeb">
    <w:name w:val="Normal (Web)"/>
    <w:basedOn w:val="Normal"/>
    <w:uiPriority w:val="99"/>
    <w:semiHidden/>
    <w:unhideWhenUsed/>
    <w:rsid w:val="00373648"/>
    <w:pPr>
      <w:spacing w:before="100" w:beforeAutospacing="1" w:after="100" w:afterAutospacing="1"/>
    </w:pPr>
  </w:style>
  <w:style w:type="character" w:styleId="Emphasis">
    <w:name w:val="Emphasis"/>
    <w:basedOn w:val="DefaultParagraphFont"/>
    <w:uiPriority w:val="20"/>
    <w:qFormat/>
    <w:rsid w:val="003736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748384">
      <w:bodyDiv w:val="1"/>
      <w:marLeft w:val="0"/>
      <w:marRight w:val="0"/>
      <w:marTop w:val="0"/>
      <w:marBottom w:val="0"/>
      <w:divBdr>
        <w:top w:val="none" w:sz="0" w:space="0" w:color="auto"/>
        <w:left w:val="none" w:sz="0" w:space="0" w:color="auto"/>
        <w:bottom w:val="none" w:sz="0" w:space="0" w:color="auto"/>
        <w:right w:val="none" w:sz="0" w:space="0" w:color="auto"/>
      </w:divBdr>
    </w:div>
    <w:div w:id="1440877886">
      <w:bodyDiv w:val="1"/>
      <w:marLeft w:val="0"/>
      <w:marRight w:val="0"/>
      <w:marTop w:val="0"/>
      <w:marBottom w:val="0"/>
      <w:divBdr>
        <w:top w:val="none" w:sz="0" w:space="0" w:color="auto"/>
        <w:left w:val="none" w:sz="0" w:space="0" w:color="auto"/>
        <w:bottom w:val="none" w:sz="0" w:space="0" w:color="auto"/>
        <w:right w:val="none" w:sz="0" w:space="0" w:color="auto"/>
      </w:divBdr>
    </w:div>
    <w:div w:id="1813792303">
      <w:bodyDiv w:val="1"/>
      <w:marLeft w:val="0"/>
      <w:marRight w:val="0"/>
      <w:marTop w:val="0"/>
      <w:marBottom w:val="0"/>
      <w:divBdr>
        <w:top w:val="none" w:sz="0" w:space="0" w:color="auto"/>
        <w:left w:val="none" w:sz="0" w:space="0" w:color="auto"/>
        <w:bottom w:val="none" w:sz="0" w:space="0" w:color="auto"/>
        <w:right w:val="none" w:sz="0" w:space="0" w:color="auto"/>
      </w:divBdr>
    </w:div>
    <w:div w:id="1997760323">
      <w:bodyDiv w:val="1"/>
      <w:marLeft w:val="0"/>
      <w:marRight w:val="0"/>
      <w:marTop w:val="0"/>
      <w:marBottom w:val="0"/>
      <w:divBdr>
        <w:top w:val="none" w:sz="0" w:space="0" w:color="auto"/>
        <w:left w:val="none" w:sz="0" w:space="0" w:color="auto"/>
        <w:bottom w:val="none" w:sz="0" w:space="0" w:color="auto"/>
        <w:right w:val="none" w:sz="0" w:space="0" w:color="auto"/>
      </w:divBdr>
    </w:div>
    <w:div w:id="206163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l37@drexel.edu" TargetMode="External"/><Relationship Id="rId13" Type="http://schemas.openxmlformats.org/officeDocument/2006/relationships/hyperlink" Target="https://drexel.edu/cpo/policies/cpo-1/"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exel.edu/it/about/policies/policies/01-Acceptable-Us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exel.edu/oed/disabilityResources/studen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drexel.edu/provost/calendars/academic-calendar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drexel.edu/provost/policies/academic_dishonesty.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B4C2F-96C2-4944-8FE8-F4F19C9B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LeClair</dc:creator>
  <cp:lastModifiedBy>LeClair,Nancy</cp:lastModifiedBy>
  <cp:revision>44</cp:revision>
  <cp:lastPrinted>2016-01-04T16:27:00Z</cp:lastPrinted>
  <dcterms:created xsi:type="dcterms:W3CDTF">2020-03-19T19:46:00Z</dcterms:created>
  <dcterms:modified xsi:type="dcterms:W3CDTF">2020-04-23T01:06:00Z</dcterms:modified>
</cp:coreProperties>
</file>