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3D66" w14:textId="77777777" w:rsidR="005E1E35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Επανάληψη για εξετάσεις 2024-25:</w:t>
      </w:r>
    </w:p>
    <w:p w14:paraId="2CE78A61" w14:textId="72218EF4" w:rsidR="007B3C34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Ψηφιακά Ηλεκτρονικά</w:t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6321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E142" w14:textId="4E6F49E9" w:rsidR="00ED66C1" w:rsidRPr="00ED66C1" w:rsidRDefault="00ED66C1">
          <w:pPr>
            <w:pStyle w:val="TOCHeading"/>
            <w:rPr>
              <w:rFonts w:ascii="Arial" w:hAnsi="Arial" w:cs="Arial"/>
              <w:lang w:val="el-GR"/>
            </w:rPr>
          </w:pPr>
          <w:r w:rsidRPr="00ED66C1">
            <w:rPr>
              <w:rFonts w:ascii="Arial" w:hAnsi="Arial" w:cs="Arial"/>
              <w:lang w:val="el-GR"/>
            </w:rPr>
            <w:t>Περιεχόμενο</w:t>
          </w:r>
        </w:p>
        <w:p w14:paraId="6BC9FB81" w14:textId="418C747A" w:rsidR="00AE7E0B" w:rsidRPr="00AE7E0B" w:rsidRDefault="00ED66C1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r w:rsidRPr="00ED66C1">
            <w:rPr>
              <w:rFonts w:cs="Arial"/>
            </w:rPr>
            <w:fldChar w:fldCharType="begin"/>
          </w:r>
          <w:r w:rsidRPr="00ED66C1">
            <w:rPr>
              <w:rFonts w:cs="Arial"/>
            </w:rPr>
            <w:instrText xml:space="preserve"> TOC \o "1-3" \h \z \u </w:instrText>
          </w:r>
          <w:r w:rsidRPr="00ED66C1">
            <w:rPr>
              <w:rFonts w:cs="Arial"/>
            </w:rPr>
            <w:fldChar w:fldCharType="separate"/>
          </w:r>
          <w:hyperlink w:anchor="_Toc197466428" w:history="1">
            <w:r w:rsidR="00AE7E0B" w:rsidRPr="00AE7E0B">
              <w:rPr>
                <w:rStyle w:val="Hyperlink"/>
                <w:noProof/>
                <w:sz w:val="28"/>
                <w:szCs w:val="28"/>
                <w:lang w:val="el-GR"/>
              </w:rPr>
              <w:t>Ενότητα 1: Συστήματα Αρίθμησης</w:t>
            </w:r>
            <w:r w:rsidR="00AE7E0B" w:rsidRPr="00AE7E0B">
              <w:rPr>
                <w:noProof/>
                <w:webHidden/>
                <w:sz w:val="28"/>
                <w:szCs w:val="28"/>
              </w:rPr>
              <w:tab/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="00AE7E0B" w:rsidRPr="00AE7E0B">
              <w:rPr>
                <w:noProof/>
                <w:webHidden/>
                <w:sz w:val="28"/>
                <w:szCs w:val="28"/>
              </w:rPr>
              <w:instrText xml:space="preserve"> PAGEREF _Toc197466428 \h </w:instrText>
            </w:r>
            <w:r w:rsidR="00AE7E0B" w:rsidRPr="00AE7E0B">
              <w:rPr>
                <w:noProof/>
                <w:webHidden/>
                <w:sz w:val="28"/>
                <w:szCs w:val="28"/>
              </w:rPr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2</w:t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263FF" w14:textId="6C8F8828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2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Ακέραιων Δεκαδικών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_Toc197466429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30946" w14:textId="6E10F526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Δεκαδικών Αριθμών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7A1E4" w14:textId="703EDF06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1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Μετατροπές άλλων συστημάτων αρίθμησης από και σε δυαδικούς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4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6B0B" w14:textId="698066A0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2" w:history="1">
            <w:r w:rsidRPr="00AE7E0B">
              <w:rPr>
                <w:rStyle w:val="Hyperlink"/>
                <w:rFonts w:cs="Arial"/>
                <w:strike/>
                <w:noProof/>
                <w:sz w:val="28"/>
                <w:szCs w:val="28"/>
                <w:lang w:val="el-GR"/>
              </w:rPr>
              <w:t>Οκταδικό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 xml:space="preserve"> και Δεκαεξαδικό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5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935DA" w14:textId="2A952BCF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3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αριθμού από Δυαδικό σε Δεκαεξαδικό Σύστημα και αντίστροφα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6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3B027" w14:textId="1F2777A3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4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2: Αριθμητικές πράξεις στο Δυαδικό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9BEB5" w14:textId="61152F1A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5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Βασικές Πράξεις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E6DE" w14:textId="5E34A5A7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6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Συμπληρώματα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A693" w14:textId="0726BB74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7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10A4C" w14:textId="284020B5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8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 (με αρνητικό αποτέλεσμα)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_Toc197466438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50EF3" w14:textId="38113F7B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3: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Δυαδικοί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Κώδικες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Κώδικας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BCD (</w:t>
            </w:r>
            <w:r w:rsidRPr="00AE7E0B">
              <w:rPr>
                <w:rStyle w:val="Hyperlink"/>
                <w:noProof/>
                <w:sz w:val="28"/>
                <w:szCs w:val="28"/>
              </w:rPr>
              <w:t>Binary Code Decimal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7E89" w14:textId="59EB5FFE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5: Λογικές Πύλες – Βασικές Λογικές Συναρτήσεις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9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203CC" w14:textId="4BE93B72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1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Άλγεβρα </w:t>
            </w:r>
            <w:r w:rsidRPr="00AE7E0B">
              <w:rPr>
                <w:rStyle w:val="Hyperlink"/>
                <w:noProof/>
                <w:sz w:val="28"/>
                <w:szCs w:val="28"/>
              </w:rPr>
              <w:t>Boole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85B29" w14:textId="393DD155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2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Αξιώματα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1AA0" w14:textId="4445F33D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3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Θεωρήματα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020CC" w14:textId="42B79B2C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4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Θεωρήματα </w:t>
            </w:r>
            <w:r w:rsidRPr="00AE7E0B">
              <w:rPr>
                <w:rStyle w:val="Hyperlink"/>
                <w:noProof/>
                <w:sz w:val="28"/>
                <w:szCs w:val="28"/>
              </w:rPr>
              <w:t>De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 </w:t>
            </w:r>
            <w:r w:rsidRPr="00AE7E0B">
              <w:rPr>
                <w:rStyle w:val="Hyperlink"/>
                <w:noProof/>
                <w:sz w:val="28"/>
                <w:szCs w:val="28"/>
              </w:rPr>
              <w:t>Morgan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7268E" w14:textId="6735C05C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5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Απλοποίηση Κυκλώματος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C40B" w14:textId="61AFFE94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6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Χρήσιμα Κόλπα: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3A526" w14:textId="4DB303F2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7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Χάρτες Καρνό (</w:t>
            </w:r>
            <w:r w:rsidRPr="00AE7E0B">
              <w:rPr>
                <w:rStyle w:val="Hyperlink"/>
                <w:noProof/>
                <w:sz w:val="28"/>
                <w:szCs w:val="28"/>
              </w:rPr>
              <w:t>Karnaugh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DCB">
              <w:rPr>
                <w:noProof/>
                <w:webHidden/>
                <w:sz w:val="28"/>
                <w:szCs w:val="28"/>
              </w:rPr>
              <w:t>13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65340" w14:textId="3A4383C3" w:rsidR="00ED66C1" w:rsidRDefault="00ED66C1">
          <w:r w:rsidRPr="00ED66C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CB3CD35" w14:textId="4C5DA853" w:rsidR="00ED66C1" w:rsidRDefault="00ED66C1" w:rsidP="00ED66C1"/>
    <w:p w14:paraId="47BA2D03" w14:textId="38EBB3D4" w:rsidR="00ED66C1" w:rsidRDefault="00312DB8" w:rsidP="00C27413">
      <w:pPr>
        <w:pStyle w:val="Heading1"/>
      </w:pPr>
      <w:bookmarkStart w:id="0" w:name="_Toc197466428"/>
      <w:r>
        <w:rPr>
          <w:lang w:val="el-GR"/>
        </w:rPr>
        <w:lastRenderedPageBreak/>
        <w:t xml:space="preserve">Ενότητα 1: </w:t>
      </w:r>
      <w:r w:rsidR="00C27413" w:rsidRPr="00A46B8C">
        <w:rPr>
          <w:lang w:val="el-GR"/>
        </w:rPr>
        <w:t>Συστήματα Αρίθμησης</w:t>
      </w:r>
      <w:bookmarkEnd w:id="0"/>
    </w:p>
    <w:p w14:paraId="55E49C11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1" w:name="_Toc197466429"/>
      <w:r w:rsidRPr="00A46B8C">
        <w:rPr>
          <w:rFonts w:cs="Arial"/>
          <w:lang w:val="el-GR"/>
        </w:rPr>
        <w:t>Μετατροπή Ακέραιων Δεκαδικών σε Δυαδικούς αριθμούς και το αντίστροφο</w:t>
      </w:r>
      <w:bookmarkEnd w:id="1"/>
    </w:p>
    <w:p w14:paraId="3E441B4E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δεκαδικό αριθμό σε δυαδικό, διαιρούμε δια 2, παίρνουμε τα υπόλοιπο, </w:t>
      </w:r>
      <w:proofErr w:type="spellStart"/>
      <w:r w:rsidRPr="00A46B8C">
        <w:rPr>
          <w:lang w:val="el-GR"/>
        </w:rPr>
        <w:t>ξαναδιαιρούμε</w:t>
      </w:r>
      <w:proofErr w:type="spellEnd"/>
      <w:r w:rsidRPr="00A46B8C">
        <w:rPr>
          <w:lang w:val="el-GR"/>
        </w:rPr>
        <w:t xml:space="preserve"> μέχρι να φτάσουμε το μηδέν, και βάζουμε τους αριθμούς σε σειρά από κάτω έως πάνω.</w:t>
      </w:r>
    </w:p>
    <w:p w14:paraId="55D86516" w14:textId="2FD2DD61" w:rsidR="00C27413" w:rsidRPr="00A46B8C" w:rsidRDefault="00C27413" w:rsidP="00C27413">
      <w:pPr>
        <w:rPr>
          <w:rFonts w:eastAsia="Times New Roman"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</w:rPr>
              <m:t>140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  <w:lang w:val="el-GR"/>
              </w:rPr>
              <m:t>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304"/>
      </w:tblGrid>
      <w:tr w:rsidR="00C27413" w:rsidRPr="00A46B8C" w14:paraId="318EF1B8" w14:textId="77777777" w:rsidTr="00006144">
        <w:tc>
          <w:tcPr>
            <w:tcW w:w="1618" w:type="dxa"/>
            <w:tcBorders>
              <w:bottom w:val="nil"/>
            </w:tcBorders>
          </w:tcPr>
          <w:p w14:paraId="69AAF074" w14:textId="77777777" w:rsidR="00C27413" w:rsidRPr="00A46B8C" w:rsidRDefault="00C27413" w:rsidP="00006144">
            <w:pPr>
              <w:tabs>
                <w:tab w:val="left" w:pos="2527"/>
              </w:tabs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5DD78ED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Υπόλοιπο</w:t>
            </w:r>
          </w:p>
        </w:tc>
      </w:tr>
      <w:tr w:rsidR="00C27413" w:rsidRPr="00A46B8C" w14:paraId="78ACA632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DBFB1B" w14:textId="77777777" w:rsidR="00C27413" w:rsidRPr="00A46B8C" w:rsidRDefault="00C27413" w:rsidP="00006144">
            <w:pPr>
              <w:rPr>
                <w:rFonts w:ascii="Arial" w:eastAsia="Times New Roman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</m:t>
                </m:r>
                <m:r>
                  <w:rPr>
                    <w:rFonts w:ascii="Cambria Math" w:eastAsia="Times New Roman" w:hAnsi="Cambria Math" w:cs="Arial"/>
                  </w:rPr>
                  <m:t>40÷2=70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393D1DCA" w14:textId="6197E51D" w:rsidR="00C27413" w:rsidRPr="00A46B8C" w:rsidRDefault="006B545E" w:rsidP="0000614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D8671" wp14:editId="0A0FFD4F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47839</wp:posOffset>
                      </wp:positionV>
                      <wp:extent cx="0" cy="1204111"/>
                      <wp:effectExtent l="57150" t="38100" r="57150" b="15240"/>
                      <wp:wrapNone/>
                      <wp:docPr id="170935994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41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5830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9.45pt;margin-top:3.75pt;width:0;height:94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" strokecolor="#156082 [3204]" strokeweight="2.25pt">
                      <v:stroke endarrow="block" joinstyle="miter"/>
                    </v:shape>
                  </w:pict>
                </mc:Fallback>
              </mc:AlternateContent>
            </w:r>
            <w:r w:rsidR="00C27413" w:rsidRPr="00A46B8C">
              <w:rPr>
                <w:rFonts w:ascii="Arial" w:eastAsia="Times New Roman" w:hAnsi="Arial" w:cs="Arial"/>
              </w:rPr>
              <w:t>0</w:t>
            </w:r>
          </w:p>
        </w:tc>
      </w:tr>
      <w:tr w:rsidR="00C27413" w:rsidRPr="00A46B8C" w14:paraId="0EEA771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1270C7E0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70÷2=3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0BB08BA9" w14:textId="28B9F6C3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A6B5903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E84729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35</m:t>
                </m:r>
                <m:r>
                  <w:rPr>
                    <w:rFonts w:ascii="Cambria Math" w:eastAsia="Times New Roman" w:hAnsi="Cambria Math" w:cs="Arial"/>
                  </w:rPr>
                  <m:t>÷2=1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7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10FECF8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37626C99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23429711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17</m:t>
                </m:r>
                <m:r>
                  <w:rPr>
                    <w:rFonts w:ascii="Cambria Math" w:eastAsia="Times New Roman" w:hAnsi="Cambria Math" w:cs="Arial"/>
                  </w:rPr>
                  <m:t>÷2=8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4CAA2BE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6CCEC0E7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5ECE7D9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8÷2=4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7C87477F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2FC8C2F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2CB622A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4÷2=2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5F81D606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105D02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7D9A9F0B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2÷2=1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FD45D23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662EFCD" w14:textId="77777777" w:rsidTr="00006144">
        <w:tc>
          <w:tcPr>
            <w:tcW w:w="1618" w:type="dxa"/>
            <w:tcBorders>
              <w:top w:val="nil"/>
            </w:tcBorders>
          </w:tcPr>
          <w:p w14:paraId="570FF443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1÷2=0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1A1A84BC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</w:tbl>
    <w:p w14:paraId="1C96343C" w14:textId="77777777" w:rsidR="00C27413" w:rsidRPr="00A46B8C" w:rsidRDefault="00C27413" w:rsidP="00C27413">
      <w:pPr>
        <w:rPr>
          <w:rFonts w:cs="Arial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A46B8C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color w:val="FF0000"/>
          </w:rPr>
          <m:t xml:space="preserve">1 0 0 0 1 1 0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0</m:t>
            </m:r>
          </m:e>
          <m:sub>
            <m:r>
              <w:rPr>
                <w:rFonts w:ascii="Cambria Math" w:hAnsi="Cambria Math" w:cs="Arial"/>
                <w:color w:val="FF0000"/>
              </w:rPr>
              <m:t xml:space="preserve"> 2</m:t>
            </m:r>
          </m:sub>
        </m:sSub>
      </m:oMath>
    </w:p>
    <w:p w14:paraId="495EB471" w14:textId="77777777" w:rsidR="00C27413" w:rsidRPr="00A46B8C" w:rsidRDefault="00C27413" w:rsidP="00C27413">
      <w:pPr>
        <w:rPr>
          <w:rFonts w:cs="Arial"/>
        </w:rPr>
      </w:pPr>
    </w:p>
    <w:p w14:paraId="513D3A4D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δυαδικό αριθμό σε δεκαδικό, παίρνουμε το κάθε ψηφίο από δεξιά προς αριστερά και το πολλαπλασιάζουμε επί 2 στην δύναμη της δεκάδας. </w:t>
      </w:r>
    </w:p>
    <w:p w14:paraId="174F3D05" w14:textId="5D70AAE7" w:rsidR="00C27413" w:rsidRDefault="00C27413" w:rsidP="00C27413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  <w:r w:rsidRPr="00A46B8C">
        <w:rPr>
          <w:rFonts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1⋅2</m:t>
            </m:r>
          </m:e>
          <m:sup>
            <m:r>
              <w:rPr>
                <w:rFonts w:ascii="Cambria Math" w:hAnsi="Cambria Math" w:cs="Arial"/>
                <w:lang w:val="el-GR"/>
              </w:rPr>
              <m:t>0</m:t>
            </m:r>
          </m:sup>
        </m:sSup>
        <m:r>
          <w:rPr>
            <w:rFonts w:ascii="Cambria Math" w:hAnsi="Cambria Math" w:cs="Arial"/>
            <w:lang w:val="el-GR"/>
          </w:rPr>
          <m:t>+1⋅</m:t>
        </m:r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1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2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1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r>
          <w:rPr>
            <w:rFonts w:ascii="Cambria Math" w:eastAsiaTheme="minorEastAsia" w:hAnsi="Cambria Math" w:cs="Arial"/>
            <w:lang w:val="el-GR"/>
          </w:rPr>
          <m:t>1+2+16+32=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51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46594525" w14:textId="77777777" w:rsidR="00C27413" w:rsidRDefault="00C27413">
      <w:pPr>
        <w:rPr>
          <w:rFonts w:eastAsiaTheme="minorEastAsia" w:cs="Arial"/>
          <w:color w:val="FF0000"/>
        </w:rPr>
      </w:pPr>
      <w:r>
        <w:rPr>
          <w:rFonts w:eastAsiaTheme="minorEastAsia" w:cs="Arial"/>
          <w:color w:val="FF0000"/>
        </w:rPr>
        <w:br w:type="page"/>
      </w:r>
    </w:p>
    <w:p w14:paraId="2E29642B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2" w:name="_Toc197466430"/>
      <w:r w:rsidRPr="00A46B8C">
        <w:rPr>
          <w:rFonts w:eastAsiaTheme="minorEastAsia" w:cs="Arial"/>
          <w:lang w:val="el-GR"/>
        </w:rPr>
        <w:lastRenderedPageBreak/>
        <w:t xml:space="preserve">Μετατροπή Δεκαδικών Αριθμών σε Δυαδικούς Αριθμούς </w:t>
      </w:r>
      <w:r w:rsidRPr="00A46B8C">
        <w:rPr>
          <w:rFonts w:cs="Arial"/>
          <w:lang w:val="el-GR"/>
        </w:rPr>
        <w:t>και το αντίστροφο</w:t>
      </w:r>
      <w:bookmarkEnd w:id="2"/>
    </w:p>
    <w:p w14:paraId="04F49F64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πολλαπλασιάζουμε επί δύο μέχρι να φτάσουμε το 0 ή όταν παρατηρήσουμε επανάληψη ψηφίων όπως ποιο κάτω:</w:t>
      </w:r>
    </w:p>
    <w:p w14:paraId="379363AB" w14:textId="77777777" w:rsidR="00C27413" w:rsidRPr="00A46B8C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35D26" wp14:editId="21F966B4">
                <wp:simplePos x="0" y="0"/>
                <wp:positionH relativeFrom="column">
                  <wp:posOffset>1498766</wp:posOffset>
                </wp:positionH>
                <wp:positionV relativeFrom="paragraph">
                  <wp:posOffset>647065</wp:posOffset>
                </wp:positionV>
                <wp:extent cx="1470881" cy="3117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881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FF93" w14:textId="77777777" w:rsidR="00C27413" w:rsidRPr="003E0322" w:rsidRDefault="00C27413" w:rsidP="00C27413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3E0322">
                              <w:rPr>
                                <w:rFonts w:cs="Arial"/>
                                <w:lang w:val="el-GR"/>
                              </w:rPr>
                              <w:t>Επανάληψη Ψηφίων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5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pt;margin-top:50.95pt;width:115.8pt;height: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" filled="f" stroked="f">
                <v:textbox>
                  <w:txbxContent>
                    <w:p w14:paraId="4D13FF93" w14:textId="77777777" w:rsidR="00C27413" w:rsidRPr="003E0322" w:rsidRDefault="00C27413" w:rsidP="00C27413">
                      <w:pPr>
                        <w:jc w:val="center"/>
                        <w:rPr>
                          <w:rFonts w:cs="Arial"/>
                        </w:rPr>
                      </w:pPr>
                      <w:r w:rsidRPr="003E0322">
                        <w:rPr>
                          <w:rFonts w:cs="Arial"/>
                          <w:lang w:val="el-GR"/>
                        </w:rPr>
                        <w:t>Επανάληψη Ψηφίων</w:t>
                      </w:r>
                    </w:p>
                  </w:txbxContent>
                </v:textbox>
              </v:shape>
            </w:pict>
          </mc:Fallback>
        </mc:AlternateContent>
      </w: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458"/>
      </w:tblGrid>
      <w:tr w:rsidR="00C27413" w:rsidRPr="00A46B8C" w14:paraId="4B5220AA" w14:textId="77777777" w:rsidTr="00006144">
        <w:tc>
          <w:tcPr>
            <w:tcW w:w="1721" w:type="dxa"/>
            <w:tcBorders>
              <w:bottom w:val="nil"/>
            </w:tcBorders>
          </w:tcPr>
          <w:p w14:paraId="2C6374A2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bottom w:val="nil"/>
            </w:tcBorders>
          </w:tcPr>
          <w:p w14:paraId="7E7E38B3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71B3D2F1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28BBFA7E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  <w:lang w:val="el-GR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E857A5B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E5D071" wp14:editId="467A83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82716</wp:posOffset>
                      </wp:positionV>
                      <wp:extent cx="306070" cy="207645"/>
                      <wp:effectExtent l="0" t="0" r="74930" b="59055"/>
                      <wp:wrapNone/>
                      <wp:docPr id="145152602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F4C17" id="Straight Arrow Connector 10" o:spid="_x0000_s1026" type="#_x0000_t32" style="position:absolute;margin-left:7.65pt;margin-top:6.5pt;width:24.1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09FEE10C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AB0583F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A36238D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yellow"/>
              </w:rPr>
              <w:t>1</w:t>
            </w:r>
          </w:p>
        </w:tc>
      </w:tr>
      <w:tr w:rsidR="00C27413" w:rsidRPr="00A46B8C" w14:paraId="76E878D3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20C308D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8AF449F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034BD6" wp14:editId="4A814C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41109</wp:posOffset>
                      </wp:positionV>
                      <wp:extent cx="306070" cy="207645"/>
                      <wp:effectExtent l="0" t="38100" r="55880" b="20955"/>
                      <wp:wrapNone/>
                      <wp:docPr id="1381975949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F6604" id="Straight Arrow Connector 10" o:spid="_x0000_s1026" type="#_x0000_t32" style="position:absolute;margin-left:7.65pt;margin-top:3.25pt;width:24.1pt;height:16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" strokecolor="#0f9ed5 [3207]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4B97DC3A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4F703A9A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0,3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1F84FAD7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5EFB7A71" w14:textId="77777777" w:rsidTr="00006144">
        <w:tc>
          <w:tcPr>
            <w:tcW w:w="1721" w:type="dxa"/>
            <w:tcBorders>
              <w:top w:val="nil"/>
            </w:tcBorders>
          </w:tcPr>
          <w:p w14:paraId="1BE879E9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</w:tcBorders>
          </w:tcPr>
          <w:p w14:paraId="40999525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cyan"/>
              </w:rPr>
              <w:t>1</w:t>
            </w:r>
          </w:p>
        </w:tc>
      </w:tr>
    </w:tbl>
    <w:p w14:paraId="70951E42" w14:textId="77777777" w:rsidR="00C27413" w:rsidRPr="003829C5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lang w:val="el-GR"/>
        </w:rPr>
        <w:br/>
      </w:r>
      <w:r w:rsidRPr="003829C5">
        <w:rPr>
          <w:rFonts w:eastAsiaTheme="majorEastAsia" w:cs="Arial"/>
          <w:i/>
          <w:lang w:val="el-GR"/>
        </w:rPr>
        <w:t>Έπειτα βάζουμε τους αριθμούς σε σειρά από πάνω ως κάτω</w:t>
      </w:r>
    </w:p>
    <w:p w14:paraId="23B6C8AF" w14:textId="77777777" w:rsidR="00C27413" w:rsidRPr="00A46B8C" w:rsidRDefault="00C27413" w:rsidP="00C27413">
      <w:pPr>
        <w:rPr>
          <w:rFonts w:eastAsiaTheme="majorEastAsia" w:cs="Arial"/>
          <w:lang w:val="el-GR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0,</m:t>
            </m:r>
            <m:r>
              <w:rPr>
                <w:rFonts w:ascii="Cambria Math" w:hAnsi="Cambria Math" w:cs="Arial"/>
                <w:color w:val="FF0000"/>
              </w:rPr>
              <m:t>0</m:t>
            </m:r>
            <m:r>
              <w:rPr>
                <w:rFonts w:ascii="Cambria Math" w:hAnsi="Cambria Math" w:cs="Arial"/>
                <w:color w:val="FF0000"/>
                <w:lang w:val="el-GR"/>
              </w:rPr>
              <m:t>01001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2</m:t>
            </m:r>
          </m:sub>
        </m:sSub>
      </m:oMath>
    </w:p>
    <w:p w14:paraId="363D9B0C" w14:textId="77777777" w:rsidR="00C27413" w:rsidRPr="00A46B8C" w:rsidRDefault="00C27413" w:rsidP="00C27413">
      <w:pPr>
        <w:rPr>
          <w:rFonts w:eastAsiaTheme="majorEastAsia" w:cs="Arial"/>
          <w:lang w:val="el-GR"/>
        </w:rPr>
      </w:pPr>
    </w:p>
    <w:p w14:paraId="7471DB0C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απλά πολλαπλασιάζουμε επί δύο στις αρνητικές δυνάμεις των δεκάδων.</w:t>
      </w:r>
    </w:p>
    <w:p w14:paraId="4EED4455" w14:textId="2822E46C" w:rsidR="003829C5" w:rsidRDefault="00C27413" w:rsidP="00C27413">
      <w:pPr>
        <w:rPr>
          <w:rFonts w:eastAsiaTheme="majorEastAsia" w:cs="Arial"/>
          <w:color w:val="FF0000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0,101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+0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0,5+0,125=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0,625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5DA1D32F" w14:textId="77777777" w:rsidR="003829C5" w:rsidRDefault="003829C5">
      <w:pPr>
        <w:rPr>
          <w:rFonts w:eastAsiaTheme="majorEastAsia" w:cs="Arial"/>
          <w:color w:val="FF0000"/>
        </w:rPr>
      </w:pPr>
      <w:r>
        <w:rPr>
          <w:rFonts w:eastAsiaTheme="majorEastAsia" w:cs="Arial"/>
          <w:color w:val="FF0000"/>
        </w:rPr>
        <w:br w:type="page"/>
      </w:r>
    </w:p>
    <w:p w14:paraId="056EB913" w14:textId="77777777" w:rsidR="003829C5" w:rsidRPr="00A46B8C" w:rsidRDefault="003829C5" w:rsidP="003829C5">
      <w:pPr>
        <w:pStyle w:val="Heading2"/>
        <w:rPr>
          <w:rFonts w:cs="Arial"/>
          <w:lang w:val="el-GR"/>
        </w:rPr>
      </w:pPr>
      <w:bookmarkStart w:id="3" w:name="_Toc197466431"/>
      <w:r w:rsidRPr="00A46B8C">
        <w:rPr>
          <w:rFonts w:cs="Arial"/>
          <w:lang w:val="el-GR"/>
        </w:rPr>
        <w:lastRenderedPageBreak/>
        <w:t>Μετατροπές άλλων συστημάτων αρίθμησης από και σε δυαδικούς</w:t>
      </w:r>
      <w:bookmarkEnd w:id="3"/>
    </w:p>
    <w:p w14:paraId="03BECB33" w14:textId="309AF25B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άλλα συστήματα στο δυαδικό σύστημα, παίρνουμε το κάθε ψηφίο και το μετατρέπουμε στην δυαδική του μορφή</w:t>
      </w:r>
      <w:r w:rsidRPr="003829C5">
        <w:rPr>
          <w:i/>
          <w:iCs/>
          <w:lang w:val="el-GR"/>
        </w:rPr>
        <w:t>.</w:t>
      </w:r>
    </w:p>
    <w:p w14:paraId="3429A703" w14:textId="77777777" w:rsidR="003829C5" w:rsidRPr="00A46B8C" w:rsidRDefault="003829C5" w:rsidP="003829C5">
      <w:pPr>
        <w:rPr>
          <w:rFonts w:eastAsiaTheme="majorEastAsia" w:cs="Arial"/>
          <w:color w:val="FF0000"/>
          <w:lang w:val="el-GR"/>
        </w:rPr>
      </w:pPr>
      <w:r w:rsidRPr="00A46B8C">
        <w:rPr>
          <w:rFonts w:eastAsiaTheme="majorEastAsia" w:cs="Arial"/>
          <w:lang w:val="el-GR"/>
        </w:rPr>
        <w:t xml:space="preserve">Οκταδικό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742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8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010   100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 xml:space="preserve"> </m:t>
        </m:r>
      </m:oMath>
      <w:r w:rsidRPr="00A46B8C">
        <w:rPr>
          <w:rFonts w:eastAsiaTheme="majorEastAsia" w:cs="Arial"/>
          <w:lang w:val="el-GR"/>
        </w:rPr>
        <w:br/>
        <w:t xml:space="preserve">Δεκαεξαδικό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3</m:t>
            </m:r>
            <m:r>
              <w:rPr>
                <w:rFonts w:ascii="Cambria Math" w:eastAsiaTheme="majorEastAsia" w:hAnsi="Cambria Math" w:cs="Arial"/>
              </w:rPr>
              <m:t>A</m:t>
            </m:r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  <m:r>
              <w:rPr>
                <w:rFonts w:ascii="Cambria Math" w:eastAsiaTheme="majorEastAsia" w:hAnsi="Cambria Math" w:cs="Arial"/>
              </w:rPr>
              <m:t>B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16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0011   1010   0010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</m:oMath>
    </w:p>
    <w:p w14:paraId="3CF8EC51" w14:textId="77777777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το δυαδικό σύστημα σε άλλα συστήματα, παίρνουμε τα ψηφία χωρίζουμε τα ψηφία του δυαδικού αριθμού. Αν μας λείπει ψηφίο, ολοκληρώνουμε την τριάδα με ένα μηδενικό.</w:t>
      </w:r>
    </w:p>
    <w:p w14:paraId="348EAB2E" w14:textId="77777777" w:rsidR="003829C5" w:rsidRDefault="003829C5" w:rsidP="003829C5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Οκταδικό Σύστημα (Χωρίζουμε σε τριάδες):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r>
          <w:rPr>
            <w:rFonts w:ascii="Cambria Math" w:hAnsi="Cambria Math" w:cs="Arial"/>
            <w:color w:val="FF0000"/>
            <w:lang w:val="el-GR"/>
          </w:rPr>
          <m:t>0</m:t>
        </m:r>
        <m:r>
          <w:rPr>
            <w:rFonts w:ascii="Cambria Math" w:hAnsi="Cambria Math" w:cs="Arial"/>
            <w:lang w:val="el-GR"/>
          </w:rPr>
          <m:t xml:space="preserve">11 011= </m:t>
        </m:r>
        <m:r>
          <w:rPr>
            <w:rFonts w:ascii="Cambria Math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 xml:space="preserve"> 8</m:t>
            </m:r>
          </m:sub>
        </m:sSub>
      </m:oMath>
      <w:r w:rsidRPr="00A46B8C">
        <w:rPr>
          <w:rFonts w:eastAsiaTheme="minorEastAsia" w:cs="Arial"/>
          <w:lang w:val="el-GR"/>
        </w:rPr>
        <w:br/>
        <w:t xml:space="preserve">Δεκαεξαδικό Σύστημα (Χωρίζουμε σε τετράδες): </w:t>
      </w:r>
      <m:oMath>
        <m:r>
          <w:rPr>
            <w:rFonts w:ascii="Cambria Math" w:eastAsiaTheme="minorEastAsia" w:hAnsi="Cambria Math" w:cs="Arial"/>
            <w:lang w:val="el-GR"/>
          </w:rPr>
          <m:t>111101=</m:t>
        </m:r>
        <m:r>
          <w:rPr>
            <w:rFonts w:ascii="Cambria Math" w:eastAsiaTheme="minorEastAsia" w:hAnsi="Cambria Math" w:cs="Arial"/>
            <w:color w:val="FF0000"/>
            <w:lang w:val="el-GR"/>
          </w:rPr>
          <m:t>00</m:t>
        </m:r>
        <m:r>
          <w:rPr>
            <w:rFonts w:ascii="Cambria Math" w:eastAsiaTheme="minorEastAsia" w:hAnsi="Cambria Math" w:cs="Arial"/>
            <w:lang w:val="el-GR"/>
          </w:rPr>
          <m:t>11 1101=3 13=</m:t>
        </m:r>
        <m:r>
          <w:rPr>
            <w:rFonts w:ascii="Cambria Math" w:eastAsiaTheme="minorEastAsia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 xml:space="preserve"> 16</m:t>
            </m:r>
          </m:sub>
        </m:sSub>
      </m:oMath>
    </w:p>
    <w:p w14:paraId="54A3B0B9" w14:textId="77777777" w:rsidR="00A069F0" w:rsidRPr="00A069F0" w:rsidRDefault="00A069F0" w:rsidP="003829C5">
      <w:pPr>
        <w:rPr>
          <w:rFonts w:eastAsiaTheme="minorEastAsia" w:cs="Arial"/>
          <w:color w:val="FF0000"/>
        </w:rPr>
      </w:pP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327"/>
        <w:gridCol w:w="1273"/>
        <w:gridCol w:w="1347"/>
        <w:gridCol w:w="1723"/>
      </w:tblGrid>
      <w:tr w:rsidR="00A069F0" w14:paraId="2AECC722" w14:textId="77777777" w:rsidTr="00A069F0">
        <w:trPr>
          <w:jc w:val="center"/>
        </w:trPr>
        <w:tc>
          <w:tcPr>
            <w:tcW w:w="284" w:type="dxa"/>
            <w:vAlign w:val="center"/>
          </w:tcPr>
          <w:p w14:paraId="5BB87617" w14:textId="600F7A8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4E97392E" w14:textId="4DE84B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1A7977F9" w14:textId="391AC63D" w:rsidR="00A069F0" w:rsidRPr="00A069F0" w:rsidRDefault="00A069F0" w:rsidP="00A069F0">
            <w:pPr>
              <w:jc w:val="center"/>
              <w:rPr>
                <w:strike/>
                <w:lang w:val="el-GR"/>
              </w:rPr>
            </w:pPr>
            <w:r w:rsidRPr="00A069F0">
              <w:rPr>
                <w:strike/>
                <w:lang w:val="el-GR"/>
              </w:rPr>
              <w:t>Οκταδικό</w:t>
            </w:r>
            <w:r>
              <w:rPr>
                <w:strike/>
                <w:lang w:val="el-GR"/>
              </w:rPr>
              <w:br/>
            </w:r>
            <w:r w:rsidRPr="00A069F0">
              <w:rPr>
                <w:strike/>
                <w:lang w:val="el-GR"/>
              </w:rPr>
              <w:t>Σύστημα</w:t>
            </w:r>
          </w:p>
        </w:tc>
        <w:tc>
          <w:tcPr>
            <w:tcW w:w="284" w:type="dxa"/>
            <w:vAlign w:val="center"/>
          </w:tcPr>
          <w:p w14:paraId="40FC5244" w14:textId="089E5CF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Δεκαεξαδικό</w:t>
            </w:r>
            <w:r>
              <w:rPr>
                <w:lang w:val="el-GR"/>
              </w:rPr>
              <w:br/>
              <w:t>Σύστημα</w:t>
            </w:r>
          </w:p>
        </w:tc>
      </w:tr>
      <w:tr w:rsidR="00A069F0" w14:paraId="28AC0570" w14:textId="77777777" w:rsidTr="00A069F0">
        <w:trPr>
          <w:jc w:val="center"/>
        </w:trPr>
        <w:tc>
          <w:tcPr>
            <w:tcW w:w="284" w:type="dxa"/>
            <w:vAlign w:val="center"/>
          </w:tcPr>
          <w:p w14:paraId="58A02151" w14:textId="47FBEFCE" w:rsidR="00A069F0" w:rsidRDefault="00A069F0" w:rsidP="00A069F0">
            <w:pPr>
              <w:jc w:val="center"/>
            </w:pPr>
            <w:r>
              <w:t>0</w:t>
            </w:r>
          </w:p>
        </w:tc>
        <w:tc>
          <w:tcPr>
            <w:tcW w:w="284" w:type="dxa"/>
            <w:vAlign w:val="center"/>
          </w:tcPr>
          <w:p w14:paraId="122B0296" w14:textId="0E9A9A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</w:tc>
        <w:tc>
          <w:tcPr>
            <w:tcW w:w="284" w:type="dxa"/>
            <w:vAlign w:val="center"/>
          </w:tcPr>
          <w:p w14:paraId="170EE606" w14:textId="3C78164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</w:t>
            </w:r>
          </w:p>
        </w:tc>
        <w:tc>
          <w:tcPr>
            <w:tcW w:w="284" w:type="dxa"/>
            <w:vAlign w:val="center"/>
          </w:tcPr>
          <w:p w14:paraId="319B2A21" w14:textId="05E052E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A069F0" w14:paraId="6C27385C" w14:textId="77777777" w:rsidTr="00A069F0">
        <w:trPr>
          <w:jc w:val="center"/>
        </w:trPr>
        <w:tc>
          <w:tcPr>
            <w:tcW w:w="284" w:type="dxa"/>
            <w:vAlign w:val="center"/>
          </w:tcPr>
          <w:p w14:paraId="6A595E2B" w14:textId="272B842F" w:rsidR="00A069F0" w:rsidRDefault="00A069F0" w:rsidP="00A069F0">
            <w:pPr>
              <w:jc w:val="center"/>
            </w:pPr>
            <w:r>
              <w:t>1</w:t>
            </w:r>
          </w:p>
        </w:tc>
        <w:tc>
          <w:tcPr>
            <w:tcW w:w="284" w:type="dxa"/>
            <w:vAlign w:val="center"/>
          </w:tcPr>
          <w:p w14:paraId="017E9894" w14:textId="3F48509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</w:tc>
        <w:tc>
          <w:tcPr>
            <w:tcW w:w="284" w:type="dxa"/>
            <w:vAlign w:val="center"/>
          </w:tcPr>
          <w:p w14:paraId="70B00A07" w14:textId="69BE16A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</w:t>
            </w:r>
          </w:p>
        </w:tc>
        <w:tc>
          <w:tcPr>
            <w:tcW w:w="284" w:type="dxa"/>
            <w:vAlign w:val="center"/>
          </w:tcPr>
          <w:p w14:paraId="2C7DAB73" w14:textId="09DA07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A069F0" w14:paraId="4DA8C4AD" w14:textId="77777777" w:rsidTr="00A069F0">
        <w:trPr>
          <w:jc w:val="center"/>
        </w:trPr>
        <w:tc>
          <w:tcPr>
            <w:tcW w:w="284" w:type="dxa"/>
            <w:vAlign w:val="center"/>
          </w:tcPr>
          <w:p w14:paraId="37AA1C9B" w14:textId="4B7ACA74" w:rsidR="00A069F0" w:rsidRDefault="00A069F0" w:rsidP="00A069F0">
            <w:pPr>
              <w:jc w:val="center"/>
            </w:pPr>
            <w:r>
              <w:t>2</w:t>
            </w:r>
          </w:p>
        </w:tc>
        <w:tc>
          <w:tcPr>
            <w:tcW w:w="284" w:type="dxa"/>
            <w:vAlign w:val="center"/>
          </w:tcPr>
          <w:p w14:paraId="14183177" w14:textId="3CF8756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</w:t>
            </w:r>
          </w:p>
        </w:tc>
        <w:tc>
          <w:tcPr>
            <w:tcW w:w="284" w:type="dxa"/>
            <w:vAlign w:val="center"/>
          </w:tcPr>
          <w:p w14:paraId="7F2E5CD2" w14:textId="65FA92A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02</w:t>
            </w:r>
          </w:p>
        </w:tc>
        <w:tc>
          <w:tcPr>
            <w:tcW w:w="284" w:type="dxa"/>
            <w:vAlign w:val="center"/>
          </w:tcPr>
          <w:p w14:paraId="30ABE624" w14:textId="0C4D0CA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A069F0" w14:paraId="0FE77EDC" w14:textId="77777777" w:rsidTr="00A069F0">
        <w:trPr>
          <w:jc w:val="center"/>
        </w:trPr>
        <w:tc>
          <w:tcPr>
            <w:tcW w:w="284" w:type="dxa"/>
            <w:vAlign w:val="center"/>
          </w:tcPr>
          <w:p w14:paraId="5E8DF344" w14:textId="40B593A4" w:rsidR="00A069F0" w:rsidRDefault="00A069F0" w:rsidP="00A069F0">
            <w:pPr>
              <w:jc w:val="center"/>
            </w:pPr>
            <w:r>
              <w:t>3</w:t>
            </w:r>
          </w:p>
        </w:tc>
        <w:tc>
          <w:tcPr>
            <w:tcW w:w="284" w:type="dxa"/>
            <w:vAlign w:val="center"/>
          </w:tcPr>
          <w:p w14:paraId="06BA706B" w14:textId="58243D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0011</w:t>
            </w:r>
          </w:p>
        </w:tc>
        <w:tc>
          <w:tcPr>
            <w:tcW w:w="284" w:type="dxa"/>
            <w:vAlign w:val="center"/>
          </w:tcPr>
          <w:p w14:paraId="39775DE3" w14:textId="58D9F9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03</w:t>
            </w:r>
          </w:p>
        </w:tc>
        <w:tc>
          <w:tcPr>
            <w:tcW w:w="284" w:type="dxa"/>
            <w:vAlign w:val="center"/>
          </w:tcPr>
          <w:p w14:paraId="33599CF7" w14:textId="02EA825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A069F0" w14:paraId="41DA298C" w14:textId="77777777" w:rsidTr="00A069F0">
        <w:trPr>
          <w:jc w:val="center"/>
        </w:trPr>
        <w:tc>
          <w:tcPr>
            <w:tcW w:w="284" w:type="dxa"/>
            <w:vAlign w:val="center"/>
          </w:tcPr>
          <w:p w14:paraId="3EFA6A34" w14:textId="10EDC9B5" w:rsidR="00A069F0" w:rsidRDefault="00A069F0" w:rsidP="00A069F0">
            <w:pPr>
              <w:jc w:val="center"/>
            </w:pPr>
            <w:r>
              <w:t>4</w:t>
            </w:r>
          </w:p>
        </w:tc>
        <w:tc>
          <w:tcPr>
            <w:tcW w:w="284" w:type="dxa"/>
            <w:vAlign w:val="center"/>
          </w:tcPr>
          <w:p w14:paraId="27C93425" w14:textId="03C33B4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0100</w:t>
            </w:r>
          </w:p>
        </w:tc>
        <w:tc>
          <w:tcPr>
            <w:tcW w:w="284" w:type="dxa"/>
            <w:vAlign w:val="center"/>
          </w:tcPr>
          <w:p w14:paraId="6CE22E74" w14:textId="3D493AFF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04</w:t>
            </w:r>
          </w:p>
        </w:tc>
        <w:tc>
          <w:tcPr>
            <w:tcW w:w="284" w:type="dxa"/>
            <w:vAlign w:val="center"/>
          </w:tcPr>
          <w:p w14:paraId="3C1D0F21" w14:textId="7995FA45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A069F0" w14:paraId="513195D7" w14:textId="77777777" w:rsidTr="00A069F0">
        <w:trPr>
          <w:jc w:val="center"/>
        </w:trPr>
        <w:tc>
          <w:tcPr>
            <w:tcW w:w="284" w:type="dxa"/>
            <w:vAlign w:val="center"/>
          </w:tcPr>
          <w:p w14:paraId="6978C16A" w14:textId="0D5FD10A" w:rsidR="00A069F0" w:rsidRDefault="00A069F0" w:rsidP="00A069F0">
            <w:pPr>
              <w:jc w:val="center"/>
            </w:pPr>
            <w:r>
              <w:t>5</w:t>
            </w:r>
          </w:p>
        </w:tc>
        <w:tc>
          <w:tcPr>
            <w:tcW w:w="284" w:type="dxa"/>
            <w:vAlign w:val="center"/>
          </w:tcPr>
          <w:p w14:paraId="58A0EC61" w14:textId="6B5EA70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0101</w:t>
            </w:r>
          </w:p>
        </w:tc>
        <w:tc>
          <w:tcPr>
            <w:tcW w:w="284" w:type="dxa"/>
            <w:vAlign w:val="center"/>
          </w:tcPr>
          <w:p w14:paraId="30991C28" w14:textId="3D692F5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05</w:t>
            </w:r>
          </w:p>
        </w:tc>
        <w:tc>
          <w:tcPr>
            <w:tcW w:w="284" w:type="dxa"/>
            <w:vAlign w:val="center"/>
          </w:tcPr>
          <w:p w14:paraId="7CD9F8FA" w14:textId="09AF26A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A069F0" w14:paraId="4F821090" w14:textId="77777777" w:rsidTr="00A069F0">
        <w:trPr>
          <w:jc w:val="center"/>
        </w:trPr>
        <w:tc>
          <w:tcPr>
            <w:tcW w:w="284" w:type="dxa"/>
            <w:vAlign w:val="center"/>
          </w:tcPr>
          <w:p w14:paraId="764E3F3B" w14:textId="2FE32D86" w:rsidR="00A069F0" w:rsidRDefault="00A069F0" w:rsidP="00A069F0">
            <w:pPr>
              <w:jc w:val="center"/>
            </w:pPr>
            <w:r>
              <w:t>6</w:t>
            </w:r>
          </w:p>
        </w:tc>
        <w:tc>
          <w:tcPr>
            <w:tcW w:w="284" w:type="dxa"/>
            <w:vAlign w:val="center"/>
          </w:tcPr>
          <w:p w14:paraId="32DCAA61" w14:textId="08ADB7F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0110</w:t>
            </w:r>
          </w:p>
        </w:tc>
        <w:tc>
          <w:tcPr>
            <w:tcW w:w="284" w:type="dxa"/>
            <w:vAlign w:val="center"/>
          </w:tcPr>
          <w:p w14:paraId="56810D19" w14:textId="074ADDC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06</w:t>
            </w:r>
          </w:p>
        </w:tc>
        <w:tc>
          <w:tcPr>
            <w:tcW w:w="284" w:type="dxa"/>
            <w:vAlign w:val="center"/>
          </w:tcPr>
          <w:p w14:paraId="2FE06B53" w14:textId="1F6A895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A069F0" w14:paraId="3766FC65" w14:textId="77777777" w:rsidTr="00A069F0">
        <w:trPr>
          <w:jc w:val="center"/>
        </w:trPr>
        <w:tc>
          <w:tcPr>
            <w:tcW w:w="284" w:type="dxa"/>
            <w:vAlign w:val="center"/>
          </w:tcPr>
          <w:p w14:paraId="4BC2541B" w14:textId="6A6DA0BA" w:rsidR="00A069F0" w:rsidRDefault="00A069F0" w:rsidP="00A069F0">
            <w:pPr>
              <w:jc w:val="center"/>
            </w:pPr>
            <w:r>
              <w:t>7</w:t>
            </w:r>
          </w:p>
        </w:tc>
        <w:tc>
          <w:tcPr>
            <w:tcW w:w="284" w:type="dxa"/>
            <w:vAlign w:val="center"/>
          </w:tcPr>
          <w:p w14:paraId="792169F2" w14:textId="3C7E1B8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0111</w:t>
            </w:r>
          </w:p>
        </w:tc>
        <w:tc>
          <w:tcPr>
            <w:tcW w:w="284" w:type="dxa"/>
            <w:vAlign w:val="center"/>
          </w:tcPr>
          <w:p w14:paraId="11EA5676" w14:textId="5E29D5D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07</w:t>
            </w:r>
          </w:p>
        </w:tc>
        <w:tc>
          <w:tcPr>
            <w:tcW w:w="284" w:type="dxa"/>
            <w:vAlign w:val="center"/>
          </w:tcPr>
          <w:p w14:paraId="6603B5EC" w14:textId="5523C3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A069F0" w14:paraId="79855D52" w14:textId="77777777" w:rsidTr="00A069F0">
        <w:trPr>
          <w:jc w:val="center"/>
        </w:trPr>
        <w:tc>
          <w:tcPr>
            <w:tcW w:w="284" w:type="dxa"/>
            <w:vAlign w:val="center"/>
          </w:tcPr>
          <w:p w14:paraId="04ED8A7C" w14:textId="653F8F6A" w:rsidR="00A069F0" w:rsidRDefault="00A069F0" w:rsidP="00A069F0">
            <w:pPr>
              <w:jc w:val="center"/>
            </w:pPr>
            <w:r>
              <w:t>8</w:t>
            </w:r>
          </w:p>
        </w:tc>
        <w:tc>
          <w:tcPr>
            <w:tcW w:w="284" w:type="dxa"/>
            <w:vAlign w:val="center"/>
          </w:tcPr>
          <w:p w14:paraId="27E657B8" w14:textId="19FE1D7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284" w:type="dxa"/>
            <w:vAlign w:val="center"/>
          </w:tcPr>
          <w:p w14:paraId="4ABFE8D0" w14:textId="59F4811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84" w:type="dxa"/>
            <w:vAlign w:val="center"/>
          </w:tcPr>
          <w:p w14:paraId="3F534B87" w14:textId="57FE612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A069F0" w14:paraId="4F5B432F" w14:textId="77777777" w:rsidTr="00A069F0">
        <w:trPr>
          <w:jc w:val="center"/>
        </w:trPr>
        <w:tc>
          <w:tcPr>
            <w:tcW w:w="284" w:type="dxa"/>
            <w:vAlign w:val="center"/>
          </w:tcPr>
          <w:p w14:paraId="0C5A067B" w14:textId="0ABBE4A7" w:rsidR="00A069F0" w:rsidRDefault="00A069F0" w:rsidP="00A069F0">
            <w:pPr>
              <w:jc w:val="center"/>
            </w:pPr>
            <w:r>
              <w:t>9</w:t>
            </w:r>
          </w:p>
        </w:tc>
        <w:tc>
          <w:tcPr>
            <w:tcW w:w="284" w:type="dxa"/>
            <w:vAlign w:val="center"/>
          </w:tcPr>
          <w:p w14:paraId="74B7618A" w14:textId="63E8A9D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1001</w:t>
            </w:r>
          </w:p>
        </w:tc>
        <w:tc>
          <w:tcPr>
            <w:tcW w:w="284" w:type="dxa"/>
            <w:vAlign w:val="center"/>
          </w:tcPr>
          <w:p w14:paraId="3A25E890" w14:textId="1B368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284" w:type="dxa"/>
            <w:vAlign w:val="center"/>
          </w:tcPr>
          <w:p w14:paraId="5B57B8D9" w14:textId="54E2CF9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A069F0" w14:paraId="609187C3" w14:textId="77777777" w:rsidTr="00A069F0">
        <w:trPr>
          <w:jc w:val="center"/>
        </w:trPr>
        <w:tc>
          <w:tcPr>
            <w:tcW w:w="284" w:type="dxa"/>
            <w:vAlign w:val="center"/>
          </w:tcPr>
          <w:p w14:paraId="7B2D408E" w14:textId="0CBE072F" w:rsidR="00A069F0" w:rsidRDefault="00A069F0" w:rsidP="00A069F0">
            <w:pPr>
              <w:jc w:val="center"/>
            </w:pPr>
            <w:r>
              <w:t>10</w:t>
            </w:r>
          </w:p>
        </w:tc>
        <w:tc>
          <w:tcPr>
            <w:tcW w:w="284" w:type="dxa"/>
            <w:vAlign w:val="center"/>
          </w:tcPr>
          <w:p w14:paraId="121289AA" w14:textId="4D63481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1010</w:t>
            </w:r>
          </w:p>
        </w:tc>
        <w:tc>
          <w:tcPr>
            <w:tcW w:w="284" w:type="dxa"/>
            <w:vAlign w:val="center"/>
          </w:tcPr>
          <w:p w14:paraId="6C37FED2" w14:textId="341FBC7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284" w:type="dxa"/>
            <w:vAlign w:val="center"/>
          </w:tcPr>
          <w:p w14:paraId="3B37A3BE" w14:textId="360C8E6D" w:rsidR="00A069F0" w:rsidRPr="00A069F0" w:rsidRDefault="00A069F0" w:rsidP="00A069F0">
            <w:pPr>
              <w:jc w:val="center"/>
            </w:pPr>
            <w:r>
              <w:t>A</w:t>
            </w:r>
          </w:p>
        </w:tc>
      </w:tr>
      <w:tr w:rsidR="00A069F0" w14:paraId="0B5D913A" w14:textId="77777777" w:rsidTr="00A069F0">
        <w:trPr>
          <w:jc w:val="center"/>
        </w:trPr>
        <w:tc>
          <w:tcPr>
            <w:tcW w:w="284" w:type="dxa"/>
            <w:vAlign w:val="center"/>
          </w:tcPr>
          <w:p w14:paraId="4A123894" w14:textId="64733CCF" w:rsidR="00A069F0" w:rsidRDefault="00A069F0" w:rsidP="00A069F0">
            <w:pPr>
              <w:jc w:val="center"/>
            </w:pPr>
            <w:r>
              <w:t>11</w:t>
            </w:r>
          </w:p>
        </w:tc>
        <w:tc>
          <w:tcPr>
            <w:tcW w:w="284" w:type="dxa"/>
            <w:vAlign w:val="center"/>
          </w:tcPr>
          <w:p w14:paraId="38115F75" w14:textId="3FDAFD3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1011</w:t>
            </w:r>
          </w:p>
        </w:tc>
        <w:tc>
          <w:tcPr>
            <w:tcW w:w="284" w:type="dxa"/>
            <w:vAlign w:val="center"/>
          </w:tcPr>
          <w:p w14:paraId="0D87CF3E" w14:textId="3EFAA442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84" w:type="dxa"/>
            <w:vAlign w:val="center"/>
          </w:tcPr>
          <w:p w14:paraId="2E2638CB" w14:textId="6D526EAA" w:rsidR="00A069F0" w:rsidRPr="00A069F0" w:rsidRDefault="00A069F0" w:rsidP="00A069F0">
            <w:pPr>
              <w:jc w:val="center"/>
            </w:pPr>
            <w:r>
              <w:t>B</w:t>
            </w:r>
          </w:p>
        </w:tc>
      </w:tr>
      <w:tr w:rsidR="00A069F0" w14:paraId="2ACBE176" w14:textId="77777777" w:rsidTr="00A069F0">
        <w:trPr>
          <w:jc w:val="center"/>
        </w:trPr>
        <w:tc>
          <w:tcPr>
            <w:tcW w:w="284" w:type="dxa"/>
            <w:vAlign w:val="center"/>
          </w:tcPr>
          <w:p w14:paraId="1F990A81" w14:textId="3345EBA6" w:rsidR="00A069F0" w:rsidRDefault="00A069F0" w:rsidP="00A069F0">
            <w:pPr>
              <w:jc w:val="center"/>
            </w:pPr>
            <w:r>
              <w:t>12</w:t>
            </w:r>
          </w:p>
        </w:tc>
        <w:tc>
          <w:tcPr>
            <w:tcW w:w="284" w:type="dxa"/>
            <w:vAlign w:val="center"/>
          </w:tcPr>
          <w:p w14:paraId="4D34C5B0" w14:textId="7F2F0D3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1100</w:t>
            </w:r>
          </w:p>
        </w:tc>
        <w:tc>
          <w:tcPr>
            <w:tcW w:w="284" w:type="dxa"/>
            <w:vAlign w:val="center"/>
          </w:tcPr>
          <w:p w14:paraId="7C90CE12" w14:textId="2B02A01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84" w:type="dxa"/>
            <w:vAlign w:val="center"/>
          </w:tcPr>
          <w:p w14:paraId="5A3E8046" w14:textId="0E6C55AA" w:rsidR="00A069F0" w:rsidRPr="00A069F0" w:rsidRDefault="00A069F0" w:rsidP="00A069F0">
            <w:pPr>
              <w:jc w:val="center"/>
            </w:pPr>
            <w:r>
              <w:t>C</w:t>
            </w:r>
          </w:p>
        </w:tc>
      </w:tr>
      <w:tr w:rsidR="00A069F0" w14:paraId="7A627728" w14:textId="77777777" w:rsidTr="00A069F0">
        <w:trPr>
          <w:jc w:val="center"/>
        </w:trPr>
        <w:tc>
          <w:tcPr>
            <w:tcW w:w="284" w:type="dxa"/>
            <w:vAlign w:val="center"/>
          </w:tcPr>
          <w:p w14:paraId="6A953226" w14:textId="4779AA18" w:rsidR="00A069F0" w:rsidRDefault="00A069F0" w:rsidP="00A069F0">
            <w:pPr>
              <w:jc w:val="center"/>
            </w:pPr>
            <w:r>
              <w:t>13</w:t>
            </w:r>
          </w:p>
        </w:tc>
        <w:tc>
          <w:tcPr>
            <w:tcW w:w="284" w:type="dxa"/>
            <w:vAlign w:val="center"/>
          </w:tcPr>
          <w:p w14:paraId="78B1C42D" w14:textId="1913A1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1101</w:t>
            </w:r>
          </w:p>
        </w:tc>
        <w:tc>
          <w:tcPr>
            <w:tcW w:w="284" w:type="dxa"/>
            <w:vAlign w:val="center"/>
          </w:tcPr>
          <w:p w14:paraId="56BFF386" w14:textId="1803845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84" w:type="dxa"/>
            <w:vAlign w:val="center"/>
          </w:tcPr>
          <w:p w14:paraId="1CEE3B37" w14:textId="6D1F0F6E" w:rsidR="00A069F0" w:rsidRDefault="00A069F0" w:rsidP="00A069F0">
            <w:pPr>
              <w:jc w:val="center"/>
            </w:pPr>
            <w:r>
              <w:t>D</w:t>
            </w:r>
          </w:p>
        </w:tc>
      </w:tr>
      <w:tr w:rsidR="00A069F0" w14:paraId="6220AE40" w14:textId="77777777" w:rsidTr="00A069F0">
        <w:trPr>
          <w:jc w:val="center"/>
        </w:trPr>
        <w:tc>
          <w:tcPr>
            <w:tcW w:w="284" w:type="dxa"/>
            <w:vAlign w:val="center"/>
          </w:tcPr>
          <w:p w14:paraId="2E8232FE" w14:textId="29F30DE5" w:rsidR="00A069F0" w:rsidRDefault="00A069F0" w:rsidP="00A069F0">
            <w:pPr>
              <w:jc w:val="center"/>
            </w:pPr>
            <w:r>
              <w:t>14</w:t>
            </w:r>
          </w:p>
        </w:tc>
        <w:tc>
          <w:tcPr>
            <w:tcW w:w="284" w:type="dxa"/>
            <w:vAlign w:val="center"/>
          </w:tcPr>
          <w:p w14:paraId="53EAFEAF" w14:textId="5E269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1110</w:t>
            </w:r>
          </w:p>
        </w:tc>
        <w:tc>
          <w:tcPr>
            <w:tcW w:w="284" w:type="dxa"/>
            <w:vAlign w:val="center"/>
          </w:tcPr>
          <w:p w14:paraId="79395331" w14:textId="49A7D2B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84" w:type="dxa"/>
            <w:vAlign w:val="center"/>
          </w:tcPr>
          <w:p w14:paraId="273973EA" w14:textId="5B9FE366" w:rsidR="00A069F0" w:rsidRDefault="00A069F0" w:rsidP="00A069F0">
            <w:pPr>
              <w:jc w:val="center"/>
            </w:pPr>
            <w:r>
              <w:t>E</w:t>
            </w:r>
          </w:p>
        </w:tc>
      </w:tr>
      <w:tr w:rsidR="00A069F0" w14:paraId="1F8D6B78" w14:textId="77777777" w:rsidTr="00A069F0">
        <w:trPr>
          <w:jc w:val="center"/>
        </w:trPr>
        <w:tc>
          <w:tcPr>
            <w:tcW w:w="284" w:type="dxa"/>
            <w:vAlign w:val="center"/>
          </w:tcPr>
          <w:p w14:paraId="1AC9A9B7" w14:textId="0EAA9C76" w:rsidR="00A069F0" w:rsidRDefault="00A069F0" w:rsidP="00A069F0">
            <w:pPr>
              <w:jc w:val="center"/>
            </w:pPr>
            <w:r>
              <w:t>15</w:t>
            </w:r>
          </w:p>
        </w:tc>
        <w:tc>
          <w:tcPr>
            <w:tcW w:w="284" w:type="dxa"/>
            <w:vAlign w:val="center"/>
          </w:tcPr>
          <w:p w14:paraId="45808A80" w14:textId="04F6338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1111</w:t>
            </w:r>
          </w:p>
        </w:tc>
        <w:tc>
          <w:tcPr>
            <w:tcW w:w="284" w:type="dxa"/>
            <w:vAlign w:val="center"/>
          </w:tcPr>
          <w:p w14:paraId="6F4E331A" w14:textId="461986A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284" w:type="dxa"/>
            <w:vAlign w:val="center"/>
          </w:tcPr>
          <w:p w14:paraId="260B6E26" w14:textId="1FE3A463" w:rsidR="00A069F0" w:rsidRDefault="00A069F0" w:rsidP="00A069F0">
            <w:pPr>
              <w:jc w:val="center"/>
            </w:pPr>
            <w:r>
              <w:t>F</w:t>
            </w:r>
          </w:p>
        </w:tc>
      </w:tr>
    </w:tbl>
    <w:p w14:paraId="753067CC" w14:textId="3016A326" w:rsidR="00A069F0" w:rsidRDefault="00A069F0" w:rsidP="00C27413"/>
    <w:p w14:paraId="6F7DA6D8" w14:textId="77777777" w:rsidR="00A069F0" w:rsidRDefault="00A069F0">
      <w:r>
        <w:br w:type="page"/>
      </w:r>
    </w:p>
    <w:p w14:paraId="0B4CDD4C" w14:textId="057B37AA" w:rsidR="00A069F0" w:rsidRPr="00A069F0" w:rsidRDefault="00A069F0" w:rsidP="00A069F0">
      <w:pPr>
        <w:pStyle w:val="Heading2"/>
        <w:rPr>
          <w:rFonts w:eastAsiaTheme="minorEastAsia" w:cs="Arial"/>
        </w:rPr>
      </w:pPr>
      <w:bookmarkStart w:id="4" w:name="_Toc197466432"/>
      <w:r w:rsidRPr="00307452">
        <w:rPr>
          <w:rFonts w:eastAsiaTheme="minorEastAsia" w:cs="Arial"/>
          <w:strike/>
          <w:lang w:val="el-GR"/>
        </w:rPr>
        <w:lastRenderedPageBreak/>
        <w:t>Οκταδικό</w:t>
      </w:r>
      <w:r w:rsidRPr="00A46B8C">
        <w:rPr>
          <w:rFonts w:eastAsiaTheme="minorEastAsia" w:cs="Arial"/>
          <w:lang w:val="el-GR"/>
        </w:rPr>
        <w:t xml:space="preserve"> και Δεκαεξαδικό Σύστημα</w:t>
      </w:r>
      <w:bookmarkEnd w:id="4"/>
    </w:p>
    <w:p w14:paraId="42769598" w14:textId="321FDC22" w:rsidR="00A069F0" w:rsidRPr="0078236E" w:rsidRDefault="00A069F0" w:rsidP="00A069F0">
      <w:pPr>
        <w:rPr>
          <w:rFonts w:cs="Arial"/>
          <w:lang w:val="el-GR"/>
        </w:rPr>
      </w:pPr>
      <w:r w:rsidRPr="0078236E">
        <w:rPr>
          <w:rFonts w:cs="Arial"/>
          <w:lang w:val="el-GR"/>
        </w:rPr>
        <w:t xml:space="preserve">Οι μετατροπές του </w:t>
      </w:r>
      <w:r w:rsidRPr="003F7131">
        <w:rPr>
          <w:rFonts w:cs="Arial"/>
          <w:strike/>
          <w:lang w:val="el-GR"/>
        </w:rPr>
        <w:t>Οκταδικού</w:t>
      </w:r>
      <w:r w:rsidRPr="0078236E">
        <w:rPr>
          <w:rFonts w:cs="Arial"/>
          <w:lang w:val="el-GR"/>
        </w:rPr>
        <w:t xml:space="preserve"> και Δεκαεξαδικού Συστήματος από και σε Δεκαδικό Σύστημα έχουν τις ίδιες διαδικασίες.</w:t>
      </w:r>
    </w:p>
    <w:p w14:paraId="5A55BC10" w14:textId="71E4298F" w:rsidR="00A069F0" w:rsidRDefault="00A069F0" w:rsidP="00A069F0">
      <w:pPr>
        <w:rPr>
          <w:rFonts w:cs="Arial"/>
        </w:rPr>
      </w:pPr>
      <w:r w:rsidRPr="00A46B8C">
        <w:rPr>
          <w:rFonts w:cs="Arial"/>
          <w:lang w:val="el-GR"/>
        </w:rPr>
        <w:t xml:space="preserve">Όμως, ένα πρόβλημα που εμφανίζουν είναι η εύρεση του υπόλοιπου. Εφόσον δεν υπάρχει το </w:t>
      </w:r>
      <w:proofErr w:type="spellStart"/>
      <w:r w:rsidRPr="00A46B8C">
        <w:rPr>
          <w:rFonts w:cs="Arial"/>
          <w:lang w:val="el-GR"/>
        </w:rPr>
        <w:t>modulus</w:t>
      </w:r>
      <w:proofErr w:type="spellEnd"/>
      <w:r w:rsidRPr="00A46B8C">
        <w:rPr>
          <w:rFonts w:cs="Arial"/>
          <w:lang w:val="el-GR"/>
        </w:rPr>
        <w:t xml:space="preserve"> (%) σε όλες τις υπολογιστικές μηχανές, πρέπει να βρούμε εναλλακτικές λύσεις.</w:t>
      </w:r>
    </w:p>
    <w:p w14:paraId="45E38B88" w14:textId="77777777" w:rsidR="007D73D9" w:rsidRPr="007D73D9" w:rsidRDefault="007D73D9" w:rsidP="00A069F0">
      <w:pPr>
        <w:rPr>
          <w:rFonts w:cs="Arial"/>
        </w:rPr>
      </w:pPr>
    </w:p>
    <w:p w14:paraId="6B2108BB" w14:textId="77777777" w:rsidR="000A4F2D" w:rsidRDefault="00A069F0" w:rsidP="00A069F0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Η μία λύση είναι η εξής: </w:t>
      </w:r>
    </w:p>
    <w:p w14:paraId="6FB76EF5" w14:textId="2112A1AB" w:rsidR="000A4F2D" w:rsidRDefault="0081024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 w:rsidRPr="000A4F2D">
        <w:rPr>
          <w:rFonts w:cs="Arial"/>
          <w:lang w:val="el-GR"/>
        </w:rPr>
        <w:t>Πολλαπλασιάζουμε το ακέραιο μέρος του πηλίκου που μόλις βρήκαμε με τον διαιρέτη</w:t>
      </w:r>
      <w:r w:rsidR="00921000">
        <w:rPr>
          <w:rFonts w:cs="Arial"/>
          <w:lang w:val="el-GR"/>
        </w:rPr>
        <w:t>.</w:t>
      </w:r>
    </w:p>
    <w:p w14:paraId="01C7F946" w14:textId="77777777" w:rsidR="00921000" w:rsidRDefault="00921000" w:rsidP="00921000">
      <w:pPr>
        <w:pStyle w:val="ListParagraph"/>
        <w:ind w:left="643"/>
        <w:rPr>
          <w:rFonts w:cs="Arial"/>
          <w:lang w:val="el-GR"/>
        </w:rPr>
      </w:pPr>
    </w:p>
    <w:p w14:paraId="15F8FA4A" w14:textId="058CDCC7" w:rsidR="00E84083" w:rsidRPr="000A4F2D" w:rsidRDefault="000A4F2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>
        <w:rPr>
          <w:rFonts w:cs="Arial"/>
          <w:lang w:val="el-GR"/>
        </w:rPr>
        <w:t>Α</w:t>
      </w:r>
      <w:r w:rsidR="0081024D" w:rsidRPr="000A4F2D">
        <w:rPr>
          <w:rFonts w:cs="Arial"/>
          <w:lang w:val="el-GR"/>
        </w:rPr>
        <w:t xml:space="preserve">φαιρούμε </w:t>
      </w:r>
      <w:r>
        <w:rPr>
          <w:rFonts w:cs="Arial"/>
          <w:lang w:val="el-GR"/>
        </w:rPr>
        <w:t xml:space="preserve">αυτό το γινόμενο </w:t>
      </w:r>
      <w:r w:rsidR="0081024D" w:rsidRPr="000A4F2D">
        <w:rPr>
          <w:rFonts w:cs="Arial"/>
          <w:lang w:val="el-GR"/>
        </w:rPr>
        <w:t xml:space="preserve">από τον </w:t>
      </w:r>
      <w:r w:rsidR="0016190E">
        <w:rPr>
          <w:rFonts w:cs="Arial"/>
          <w:lang w:val="el-GR"/>
        </w:rPr>
        <w:t>διαιρετέο (τον αριθμό που διαιρούμε)</w:t>
      </w:r>
      <w:r w:rsidR="0081024D" w:rsidRPr="000A4F2D">
        <w:rPr>
          <w:rFonts w:cs="Arial"/>
          <w:lang w:val="el-GR"/>
        </w:rPr>
        <w:t>.</w:t>
      </w:r>
    </w:p>
    <w:p w14:paraId="0E9DF164" w14:textId="41488904" w:rsidR="00E84083" w:rsidRPr="00A46B8C" w:rsidRDefault="006B545E" w:rsidP="00E84083">
      <w:pPr>
        <w:rPr>
          <w:rFonts w:cs="Arial"/>
          <w:lang w:val="el-GR"/>
        </w:rPr>
      </w:pPr>
      <w:r>
        <w:rPr>
          <w:rFonts w:eastAsiaTheme="minorEastAsia" w:cs="Arial"/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85E0" wp14:editId="74A1015B">
                <wp:simplePos x="0" y="0"/>
                <wp:positionH relativeFrom="column">
                  <wp:posOffset>3245414</wp:posOffset>
                </wp:positionH>
                <wp:positionV relativeFrom="paragraph">
                  <wp:posOffset>487896</wp:posOffset>
                </wp:positionV>
                <wp:extent cx="0" cy="254196"/>
                <wp:effectExtent l="76200" t="38100" r="57150" b="12700"/>
                <wp:wrapNone/>
                <wp:docPr id="17939387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1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76653" id="Straight Arrow Connector 5" o:spid="_x0000_s1026" type="#_x0000_t32" style="position:absolute;margin-left:255.55pt;margin-top:38.4pt;width:0;height:2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E84083" w:rsidRPr="0081024D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3355"/>
      </w:tblGrid>
      <w:tr w:rsidR="00E84083" w:rsidRPr="00A46B8C" w14:paraId="35C670E6" w14:textId="77777777" w:rsidTr="00006144">
        <w:tc>
          <w:tcPr>
            <w:tcW w:w="1664" w:type="dxa"/>
            <w:tcBorders>
              <w:bottom w:val="nil"/>
            </w:tcBorders>
          </w:tcPr>
          <w:p w14:paraId="5C423F5A" w14:textId="77777777" w:rsidR="00E84083" w:rsidRPr="00A46B8C" w:rsidRDefault="00E84083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3355" w:type="dxa"/>
            <w:tcBorders>
              <w:bottom w:val="nil"/>
            </w:tcBorders>
          </w:tcPr>
          <w:p w14:paraId="7485381C" w14:textId="77777777" w:rsidR="00E84083" w:rsidRPr="00A46B8C" w:rsidRDefault="00E84083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E84083" w:rsidRPr="00A46B8C" w14:paraId="1934D46E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18E60298" w14:textId="77777777" w:rsidR="00E84083" w:rsidRPr="00A46B8C" w:rsidRDefault="00E84083" w:rsidP="00006144">
            <w:pPr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254÷8=31</m:t>
                </m:r>
              </m:oMath>
            </m:oMathPara>
          </w:p>
        </w:tc>
        <w:tc>
          <w:tcPr>
            <w:tcW w:w="3355" w:type="dxa"/>
            <w:tcBorders>
              <w:top w:val="nil"/>
              <w:bottom w:val="nil"/>
            </w:tcBorders>
          </w:tcPr>
          <w:p w14:paraId="4AFE4F4B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254-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∙31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254-248=</m:t>
                </m:r>
                <m:r>
                  <w:rPr>
                    <w:rFonts w:ascii="Cambria Math" w:hAnsi="Cambria Math" w:cs="Arial"/>
                    <w:color w:val="FF0000"/>
                  </w:rPr>
                  <m:t>6</m:t>
                </m:r>
              </m:oMath>
            </m:oMathPara>
          </w:p>
        </w:tc>
      </w:tr>
      <w:tr w:rsidR="00E84083" w:rsidRPr="00A46B8C" w14:paraId="715B9A02" w14:textId="77777777" w:rsidTr="00006144">
        <w:tc>
          <w:tcPr>
            <w:tcW w:w="1664" w:type="dxa"/>
            <w:tcBorders>
              <w:top w:val="nil"/>
            </w:tcBorders>
          </w:tcPr>
          <w:p w14:paraId="1AC62DD2" w14:textId="77777777" w:rsidR="00E84083" w:rsidRPr="00A46B8C" w:rsidRDefault="00E84083" w:rsidP="00006144">
            <w:pPr>
              <w:rPr>
                <w:rFonts w:ascii="Arial" w:hAnsi="Arial" w:cs="Aria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31÷8=3</m:t>
                </m:r>
              </m:oMath>
            </m:oMathPara>
          </w:p>
        </w:tc>
        <w:tc>
          <w:tcPr>
            <w:tcW w:w="3355" w:type="dxa"/>
            <w:tcBorders>
              <w:top w:val="nil"/>
            </w:tcBorders>
          </w:tcPr>
          <w:p w14:paraId="3FD88B0F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31-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31-24=</m:t>
                </m:r>
                <m:r>
                  <w:rPr>
                    <w:rFonts w:ascii="Cambria Math" w:hAnsi="Cambria Math" w:cs="Arial"/>
                    <w:color w:val="FF0000"/>
                  </w:rPr>
                  <m:t>7</m:t>
                </m:r>
              </m:oMath>
            </m:oMathPara>
          </w:p>
        </w:tc>
      </w:tr>
    </w:tbl>
    <w:p w14:paraId="15A8FA7B" w14:textId="6BD685DC" w:rsidR="00E84083" w:rsidRPr="00391717" w:rsidRDefault="00E84083" w:rsidP="00A069F0">
      <w:pPr>
        <w:rPr>
          <w:rFonts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76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8</m:t>
            </m:r>
          </m:sub>
        </m:sSub>
      </m:oMath>
    </w:p>
    <w:p w14:paraId="6D5EDDDF" w14:textId="3D94F795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cs="Arial"/>
          <w:lang w:val="el-GR"/>
        </w:rPr>
        <w:br/>
        <w:t>Η άλλη λύση είναι: αφού κάνουμε την διαίρεση, πατάμε</w:t>
      </w:r>
      <w:r w:rsidR="00EC6CF9">
        <w:rPr>
          <w:rFonts w:cs="Arial"/>
          <w:lang w:val="el-GR"/>
        </w:rPr>
        <w:t xml:space="preserve"> </w:t>
      </w:r>
      <w:r w:rsidR="00EC6CF9"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</w:rPr>
          <m:t>SHIFT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 xml:space="preserve"> </m:t>
        </m:r>
      </m:oMath>
      <w:r w:rsidRPr="00A46B8C">
        <w:rPr>
          <w:rFonts w:cs="Arial"/>
          <w:lang w:val="el-GR"/>
        </w:rPr>
        <w:t xml:space="preserve"> </w:t>
      </w:r>
      <w:r w:rsidRPr="00EC6CF9">
        <w:rPr>
          <w:rFonts w:cs="Arial"/>
          <w:lang w:val="el-GR"/>
        </w:rPr>
        <w:t>και</w:t>
      </w:r>
      <w:r w:rsidR="00EC6CF9">
        <w:rPr>
          <w:rFonts w:cs="Arial"/>
          <w:lang w:val="el-GR"/>
        </w:rPr>
        <w:t xml:space="preserve"> </w:t>
      </w:r>
      <w:r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S</m:t>
        </m:r>
        <m:r>
          <m:rPr>
            <m:nor/>
          </m:rPr>
          <w:rPr>
            <w:rFonts w:ascii="Cambria Math" w:hAnsi="Cambria Math" w:cs="Cambria Math"/>
            <w:iCs/>
            <w:shd w:val="clear" w:color="auto" w:fill="ADADAD" w:themeFill="background2" w:themeFillShade="BF"/>
            <w:lang w:val="el-GR"/>
          </w:rPr>
          <m:t>⇔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D</m:t>
        </m:r>
      </m:oMath>
      <w:r w:rsidR="00EC6CF9">
        <w:rPr>
          <w:rFonts w:eastAsiaTheme="minorEastAsia" w:cs="Arial"/>
          <w:iCs/>
          <w:shd w:val="clear" w:color="auto" w:fill="ADADAD" w:themeFill="background2" w:themeFillShade="BF"/>
          <w:lang w:val="el-GR"/>
        </w:rPr>
        <w:t xml:space="preserve"> </w:t>
      </w:r>
      <w:r w:rsidR="00EC6CF9">
        <w:rPr>
          <w:rFonts w:eastAsiaTheme="minorEastAsia" w:cs="Arial"/>
          <w:iCs/>
          <w:lang w:val="el-GR"/>
        </w:rPr>
        <w:t xml:space="preserve"> σ</w:t>
      </w:r>
      <w:r w:rsidRPr="00A46B8C">
        <w:rPr>
          <w:rFonts w:eastAsiaTheme="minorEastAsia" w:cs="Arial"/>
          <w:iCs/>
          <w:lang w:val="el-GR"/>
        </w:rPr>
        <w:t>την υπολογιστική.</w:t>
      </w:r>
    </w:p>
    <w:p w14:paraId="6B729DA9" w14:textId="1EF79E3E" w:rsidR="00A069F0" w:rsidRPr="00A46B8C" w:rsidRDefault="00A069F0" w:rsidP="00A069F0">
      <w:pPr>
        <w:rPr>
          <w:rFonts w:eastAsiaTheme="minorEastAsia" w:cs="Arial"/>
          <w:i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254÷8</m:t>
        </m:r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lang w:val="el-GR"/>
              </w:rPr>
            </m:ctrlPr>
          </m:fPr>
          <m:num>
            <m:r>
              <w:rPr>
                <w:rFonts w:ascii="Cambria Math" w:hAnsi="Cambria Math" w:cs="Arial"/>
                <w:lang w:val="el-GR"/>
              </w:rPr>
              <m:t>3</m:t>
            </m:r>
          </m:num>
          <m:den>
            <m:r>
              <w:rPr>
                <w:rFonts w:ascii="Cambria Math" w:hAnsi="Cambria Math" w:cs="Arial"/>
                <w:lang w:val="el-GR"/>
              </w:rPr>
              <m:t>4</m:t>
            </m:r>
          </m:den>
        </m:f>
      </m:oMath>
    </w:p>
    <w:p w14:paraId="27173ABB" w14:textId="5D1F360E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eastAsiaTheme="minorEastAsia" w:cs="Arial"/>
          <w:iCs/>
          <w:lang w:val="el-GR"/>
        </w:rPr>
        <w:t xml:space="preserve">Δίπλα από τον ακέραιο θα εμφανιστεί ένα κλάσμα. Αυτό είναι το υπόλοιπο. </w:t>
      </w:r>
      <w:r w:rsidRPr="00A46B8C">
        <w:rPr>
          <w:rFonts w:eastAsiaTheme="minorEastAsia" w:cs="Arial"/>
          <w:iCs/>
          <w:lang w:val="el-GR"/>
        </w:rPr>
        <w:br/>
        <w:t>Όμως προσοχή: Το υπόλοιπο πρέπει για διαιρέτη να έχει τον σωστό αριθμό!</w:t>
      </w:r>
    </w:p>
    <w:p w14:paraId="4134E5C9" w14:textId="00A0CCE7" w:rsidR="00A069F0" w:rsidRPr="00A46B8C" w:rsidRDefault="00A069F0" w:rsidP="00A069F0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 xml:space="preserve"> 4 </m:t>
            </m:r>
          </m:den>
        </m:f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>8</m:t>
            </m:r>
          </m:den>
        </m:f>
        <m:r>
          <w:rPr>
            <w:rFonts w:ascii="Cambria Math" w:hAnsi="Cambria Math" w:cs="Arial"/>
            <w:lang w:val="el-GR"/>
          </w:rPr>
          <m:t xml:space="preserve"> ⇒ </m:t>
        </m:r>
        <m:r>
          <m:rPr>
            <m:nor/>
          </m:rPr>
          <w:rPr>
            <w:rFonts w:cs="Arial"/>
            <w:lang w:val="el-GR"/>
          </w:rPr>
          <m:t>Το υπόλοιπο είναι 6</m:t>
        </m:r>
      </m:oMath>
    </w:p>
    <w:p w14:paraId="25601F4C" w14:textId="7F0E76FD" w:rsidR="00A069F0" w:rsidRPr="00A46B8C" w:rsidRDefault="00A069F0" w:rsidP="00A069F0">
      <w:pPr>
        <w:rPr>
          <w:rFonts w:eastAsiaTheme="minorEastAsia" w:cs="Arial"/>
          <w:lang w:val="el-GR"/>
        </w:rPr>
      </w:pPr>
    </w:p>
    <w:p w14:paraId="739D60D3" w14:textId="1BE3C6A8" w:rsidR="00A069F0" w:rsidRPr="00A46B8C" w:rsidRDefault="00A069F0" w:rsidP="00A069F0">
      <w:pPr>
        <w:rPr>
          <w:rFonts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04"/>
      </w:tblGrid>
      <w:tr w:rsidR="00A069F0" w:rsidRPr="00A46B8C" w14:paraId="7797605A" w14:textId="77777777" w:rsidTr="00006144">
        <w:tc>
          <w:tcPr>
            <w:tcW w:w="1664" w:type="dxa"/>
            <w:tcBorders>
              <w:bottom w:val="nil"/>
            </w:tcBorders>
          </w:tcPr>
          <w:p w14:paraId="77988406" w14:textId="77777777" w:rsidR="00A069F0" w:rsidRPr="00A46B8C" w:rsidRDefault="00A069F0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310DC04F" w14:textId="68F7D107" w:rsidR="00A069F0" w:rsidRPr="00A46B8C" w:rsidRDefault="006B545E" w:rsidP="00006144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eastAsiaTheme="minorEastAsia" w:cs="Arial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DFCF8C" wp14:editId="4C2F65CD">
                      <wp:simplePos x="0" y="0"/>
                      <wp:positionH relativeFrom="column">
                        <wp:posOffset>615536</wp:posOffset>
                      </wp:positionH>
                      <wp:positionV relativeFrom="paragraph">
                        <wp:posOffset>199731</wp:posOffset>
                      </wp:positionV>
                      <wp:extent cx="0" cy="254196"/>
                      <wp:effectExtent l="76200" t="38100" r="57150" b="12700"/>
                      <wp:wrapNone/>
                      <wp:docPr id="23138875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419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F93BA" id="Straight Arrow Connector 5" o:spid="_x0000_s1026" type="#_x0000_t32" style="position:absolute;margin-left:48.45pt;margin-top:15.75pt;width:0;height: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A069F0"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A069F0" w:rsidRPr="00A46B8C" w14:paraId="6D6E523D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05584BBE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254÷16=15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75E72FE" w14:textId="77777777" w:rsidR="00A069F0" w:rsidRPr="00A46B8C" w:rsidRDefault="00A069F0" w:rsidP="00006144">
            <w:pPr>
              <w:jc w:val="center"/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14 (E)</m:t>
                </m:r>
              </m:oMath>
            </m:oMathPara>
          </w:p>
        </w:tc>
      </w:tr>
      <w:tr w:rsidR="00A069F0" w:rsidRPr="00A46B8C" w14:paraId="088192F9" w14:textId="77777777" w:rsidTr="00006144">
        <w:tc>
          <w:tcPr>
            <w:tcW w:w="1664" w:type="dxa"/>
            <w:tcBorders>
              <w:top w:val="nil"/>
            </w:tcBorders>
          </w:tcPr>
          <w:p w14:paraId="3C55D171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1</m:t>
                </m:r>
                <m:r>
                  <w:rPr>
                    <w:rFonts w:ascii="Cambria Math" w:hAnsi="Cambria Math" w:cs="Arial"/>
                    <w:lang w:val="el-GR"/>
                  </w:rPr>
                  <m:t>5</m:t>
                </m:r>
                <m:r>
                  <w:rPr>
                    <w:rFonts w:ascii="Cambria Math" w:hAnsi="Cambria Math" w:cs="Arial"/>
                  </w:rPr>
                  <m:t>÷1</m:t>
                </m:r>
                <m:r>
                  <w:rPr>
                    <w:rFonts w:ascii="Cambria Math" w:hAnsi="Cambria Math" w:cs="Arial"/>
                    <w:lang w:val="el-GR"/>
                  </w:rPr>
                  <m:t>6</m:t>
                </m:r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4350A974" w14:textId="77777777" w:rsidR="00A069F0" w:rsidRPr="00A46B8C" w:rsidRDefault="00A069F0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  <m:r>
                  <w:rPr>
                    <w:rFonts w:ascii="Cambria Math" w:hAnsi="Cambria Math" w:cs="Arial"/>
                    <w:color w:val="FF0000"/>
                    <w:lang w:val="el-GR"/>
                  </w:rPr>
                  <m:t xml:space="preserve">5 </m:t>
                </m:r>
                <m:r>
                  <w:rPr>
                    <w:rFonts w:ascii="Cambria Math" w:hAnsi="Cambria Math" w:cs="Arial"/>
                    <w:color w:val="FF0000"/>
                  </w:rPr>
                  <m:t>(F)</m:t>
                </m:r>
              </m:oMath>
            </m:oMathPara>
          </w:p>
        </w:tc>
      </w:tr>
    </w:tbl>
    <w:p w14:paraId="6DF00709" w14:textId="77777777" w:rsidR="00A069F0" w:rsidRPr="00A46B8C" w:rsidRDefault="00A069F0" w:rsidP="00A069F0">
      <w:pPr>
        <w:rPr>
          <w:rFonts w:eastAsiaTheme="minorEastAsia" w:cs="Arial"/>
          <w:color w:val="FF0000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FE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16</m:t>
            </m:r>
          </m:sub>
        </m:sSub>
      </m:oMath>
    </w:p>
    <w:p w14:paraId="43973EF0" w14:textId="77777777" w:rsidR="00312DB8" w:rsidRDefault="00312DB8">
      <w:pPr>
        <w:rPr>
          <w:lang w:val="el-GR"/>
        </w:rPr>
      </w:pPr>
      <w:r>
        <w:rPr>
          <w:lang w:val="el-GR"/>
        </w:rPr>
        <w:br w:type="page"/>
      </w:r>
    </w:p>
    <w:p w14:paraId="7D1A686D" w14:textId="01CB21C0" w:rsidR="00312DB8" w:rsidRDefault="00312DB8" w:rsidP="00312DB8">
      <w:pPr>
        <w:pStyle w:val="Heading2"/>
        <w:rPr>
          <w:rFonts w:eastAsiaTheme="minorEastAsia" w:cs="Arial"/>
          <w:lang w:val="el-GR"/>
        </w:rPr>
      </w:pPr>
      <w:bookmarkStart w:id="5" w:name="_Toc197466433"/>
      <w:r>
        <w:rPr>
          <w:rFonts w:eastAsiaTheme="minorEastAsia" w:cs="Arial"/>
          <w:lang w:val="el-GR"/>
        </w:rPr>
        <w:lastRenderedPageBreak/>
        <w:t xml:space="preserve">Μετατροπή αριθμού από Δυαδικό σε </w:t>
      </w:r>
      <w:r w:rsidRPr="00A46B8C">
        <w:rPr>
          <w:rFonts w:eastAsiaTheme="minorEastAsia" w:cs="Arial"/>
          <w:lang w:val="el-GR"/>
        </w:rPr>
        <w:t>Δεκαεξαδικό Σύστημα</w:t>
      </w:r>
      <w:r w:rsidR="00FD66C3" w:rsidRPr="00FD66C3">
        <w:rPr>
          <w:rFonts w:eastAsiaTheme="minorEastAsia" w:cs="Arial"/>
          <w:lang w:val="el-GR"/>
        </w:rPr>
        <w:t xml:space="preserve"> </w:t>
      </w:r>
      <w:r w:rsidR="00FD66C3">
        <w:rPr>
          <w:rFonts w:eastAsiaTheme="minorEastAsia" w:cs="Arial"/>
          <w:lang w:val="el-GR"/>
        </w:rPr>
        <w:t>και αντίστροφα</w:t>
      </w:r>
      <w:bookmarkEnd w:id="5"/>
    </w:p>
    <w:p w14:paraId="20411D62" w14:textId="366FAB7C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δυαδικό σε δεκαεξαδικό:</w:t>
      </w:r>
    </w:p>
    <w:p w14:paraId="5CB7F7DA" w14:textId="426CB4CE" w:rsidR="00312DB8" w:rsidRDefault="00312DB8">
      <w:pPr>
        <w:rPr>
          <w:lang w:val="el-GR"/>
        </w:rPr>
      </w:pPr>
      <w:r>
        <w:rPr>
          <w:lang w:val="el-GR"/>
        </w:rPr>
        <w:t xml:space="preserve">Για να μετατρέψουμε έναν αριθμό από δυαδικό σε Δεκαεξαδικό Σύστημα, </w:t>
      </w:r>
      <w:r w:rsidR="00CD685D">
        <w:rPr>
          <w:lang w:val="el-GR"/>
        </w:rPr>
        <w:t xml:space="preserve">χωρίζουμε </w:t>
      </w:r>
      <w:r>
        <w:rPr>
          <w:lang w:val="el-GR"/>
        </w:rPr>
        <w:t>τέσσερις-</w:t>
      </w:r>
      <w:r>
        <w:rPr>
          <w:lang w:val="el-GR"/>
        </w:rPr>
        <w:t>τέσσερις</w:t>
      </w:r>
      <w:r>
        <w:rPr>
          <w:lang w:val="el-GR"/>
        </w:rPr>
        <w:t xml:space="preserve"> τους δυαδικούς και τους μετατρέπουμε σε ένα δεκαεξαδικό ψηφίο</w:t>
      </w:r>
      <w:r w:rsidR="00CD685D">
        <w:rPr>
          <w:lang w:val="el-GR"/>
        </w:rPr>
        <w:t>.</w:t>
      </w:r>
    </w:p>
    <w:p w14:paraId="5C66171E" w14:textId="3643EFC0" w:rsidR="00CD685D" w:rsidRDefault="00CD685D">
      <w:pPr>
        <w:rPr>
          <w:lang w:val="el-GR"/>
        </w:rPr>
      </w:pPr>
      <w:r>
        <w:rPr>
          <w:lang w:val="el-GR"/>
        </w:rPr>
        <w:t>Αν δεν υπάρχουν αρκετά ψηφία, προσθέτουμε μερικά μηδενικά στην αρχή:</w:t>
      </w:r>
    </w:p>
    <w:p w14:paraId="5EDCAADF" w14:textId="59AD31A2" w:rsidR="00CD685D" w:rsidRPr="00CD685D" w:rsidRDefault="00CD685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11001→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1001→</m:t>
        </m:r>
        <m:r>
          <w:rPr>
            <w:rFonts w:ascii="Cambria Math" w:hAnsi="Cambria Math"/>
            <w:color w:val="FF0000"/>
            <w:lang w:val="el-GR"/>
          </w:rPr>
          <m:t>000</m:t>
        </m:r>
        <m:r>
          <w:rPr>
            <w:rFonts w:ascii="Cambria Math" w:hAnsi="Cambria Math"/>
            <w:lang w:val="el-GR"/>
          </w:rPr>
          <m:t xml:space="preserve">1 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1001</m:t>
        </m:r>
      </m:oMath>
    </w:p>
    <w:p w14:paraId="2DA9B298" w14:textId="3682CABC" w:rsidR="00CD685D" w:rsidRPr="00CD685D" w:rsidRDefault="00CD685D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br/>
          </m:r>
        </m:oMath>
      </m:oMathPara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0001=1,</m:t>
        </m:r>
        <m:r>
          <w:rPr>
            <w:rFonts w:ascii="Cambria Math" w:eastAsiaTheme="minorEastAsia" w:hAnsi="Cambria Math"/>
            <w:lang w:val="el-GR"/>
          </w:rPr>
          <m:t xml:space="preserve"> 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>1001=9</m:t>
        </m:r>
        <m: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11001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19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16</m:t>
            </m:r>
          </m:sub>
        </m:sSub>
      </m:oMath>
    </w:p>
    <w:p w14:paraId="6688EB40" w14:textId="3E60C32A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δεκαεξαδικό</w:t>
      </w:r>
      <w:r>
        <w:rPr>
          <w:lang w:val="el-GR"/>
        </w:rPr>
        <w:t xml:space="preserve"> </w:t>
      </w:r>
      <w:r>
        <w:rPr>
          <w:lang w:val="el-GR"/>
        </w:rPr>
        <w:t>σε</w:t>
      </w:r>
      <w:r>
        <w:rPr>
          <w:lang w:val="el-GR"/>
        </w:rPr>
        <w:t xml:space="preserve"> δυαδικό</w:t>
      </w:r>
      <w:r>
        <w:rPr>
          <w:lang w:val="el-GR"/>
        </w:rPr>
        <w:t>:</w:t>
      </w:r>
    </w:p>
    <w:p w14:paraId="556388EE" w14:textId="79FBAC72" w:rsidR="00FD66C3" w:rsidRDefault="00FD66C3">
      <w:pPr>
        <w:rPr>
          <w:lang w:val="el-GR"/>
        </w:rPr>
      </w:pPr>
      <w:r>
        <w:rPr>
          <w:lang w:val="el-GR"/>
        </w:rPr>
        <w:t>Για να κάνουμε το ανάποδο, παίρνουμε κάθε δεκαεξαδικό ψηφίο και το μετατρέπουμε στην δυαδική του μορφή.</w:t>
      </w:r>
    </w:p>
    <w:p w14:paraId="23A94707" w14:textId="3223A29E" w:rsidR="00312DB8" w:rsidRPr="00505452" w:rsidRDefault="0050545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l-GR"/>
          </w:rPr>
          <m:t>F</m:t>
        </m:r>
        <m:r>
          <w:rPr>
            <w:rFonts w:ascii="Cambria Math" w:hAnsi="Cambria Math"/>
          </w:rPr>
          <m:t>FA3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5  15  10  3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>1  1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 xml:space="preserve"> 1010  0011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  <m:r>
              <w:rPr>
                <w:rFonts w:ascii="Cambria Math" w:hAnsi="Cambria Math"/>
              </w:rPr>
              <m:t>FA3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  <w:lang w:val="el-GR"/>
              </w:rPr>
              <m:t xml:space="preserve"> 11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1 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</w:rPr>
              <m:t xml:space="preserve">1010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0011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312DB8" w:rsidRPr="00312DB8">
        <w:rPr>
          <w:lang w:val="el-GR"/>
        </w:rPr>
        <w:br w:type="page"/>
      </w:r>
    </w:p>
    <w:p w14:paraId="6C6E4C39" w14:textId="77777777" w:rsidR="00312DB8" w:rsidRPr="00A46B8C" w:rsidRDefault="00312DB8" w:rsidP="00312DB8">
      <w:pPr>
        <w:pStyle w:val="Heading1"/>
        <w:rPr>
          <w:rFonts w:cs="Arial"/>
          <w:lang w:val="el-GR"/>
        </w:rPr>
      </w:pPr>
      <w:bookmarkStart w:id="6" w:name="_Toc197466434"/>
      <w:r w:rsidRPr="00A46B8C">
        <w:rPr>
          <w:rFonts w:cs="Arial"/>
          <w:lang w:val="el-GR"/>
        </w:rPr>
        <w:lastRenderedPageBreak/>
        <w:t>Ενότητα 2: Αριθμητικές πράξεις στο Δυαδικό Σύστημα</w:t>
      </w:r>
      <w:bookmarkEnd w:id="6"/>
    </w:p>
    <w:p w14:paraId="5E6F0DF5" w14:textId="77777777" w:rsidR="00312DB8" w:rsidRPr="00A46B8C" w:rsidRDefault="00312DB8" w:rsidP="00312DB8">
      <w:pPr>
        <w:pStyle w:val="Heading2"/>
        <w:rPr>
          <w:rFonts w:cs="Arial"/>
          <w:lang w:val="el-GR"/>
        </w:rPr>
      </w:pPr>
      <w:bookmarkStart w:id="7" w:name="_Toc197466435"/>
      <w:r w:rsidRPr="00A46B8C">
        <w:rPr>
          <w:rFonts w:cs="Arial"/>
          <w:lang w:val="el-GR"/>
        </w:rPr>
        <w:t>Βασικές Πράξεις</w:t>
      </w:r>
      <w:bookmarkEnd w:id="7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1886"/>
      </w:tblGrid>
      <w:tr w:rsidR="00312DB8" w:rsidRPr="00A46B8C" w14:paraId="2F03C260" w14:textId="77777777" w:rsidTr="00006144">
        <w:trPr>
          <w:trHeight w:val="1140"/>
          <w:jc w:val="center"/>
        </w:trPr>
        <w:tc>
          <w:tcPr>
            <w:tcW w:w="1886" w:type="dxa"/>
            <w:vAlign w:val="center"/>
          </w:tcPr>
          <w:tbl>
            <w:tblPr>
              <w:tblStyle w:val="TableGrid"/>
              <w:tblW w:w="16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0"/>
              <w:gridCol w:w="276"/>
              <w:gridCol w:w="276"/>
              <w:gridCol w:w="276"/>
              <w:gridCol w:w="276"/>
              <w:gridCol w:w="276"/>
            </w:tblGrid>
            <w:tr w:rsidR="00312DB8" w:rsidRPr="00A46B8C" w14:paraId="2E1920F8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77558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Πρόσθεση</w:t>
                  </w:r>
                </w:p>
              </w:tc>
            </w:tr>
            <w:tr w:rsidR="00312DB8" w:rsidRPr="00A46B8C" w14:paraId="4F837A3D" w14:textId="77777777" w:rsidTr="00006144">
              <w:trPr>
                <w:trHeight w:val="168"/>
                <w:jc w:val="center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512866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2BB4C7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670BD9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E26B76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55ED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182BC6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5E5A3D12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F54B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B899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9218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48C63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9C57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24A102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18260451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E5CF6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+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9518F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E91B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C144D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E7B56EE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2CC5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18DD37C3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58061AF" w14:textId="77777777" w:rsidR="00312DB8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9302A4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D2A60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73767C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94267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4646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79B0F3FA" w14:textId="77777777" w:rsidR="00312DB8" w:rsidRPr="00A46B8C" w:rsidRDefault="00312DB8" w:rsidP="0000614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18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92"/>
              <w:gridCol w:w="287"/>
              <w:gridCol w:w="287"/>
              <w:gridCol w:w="287"/>
              <w:gridCol w:w="287"/>
            </w:tblGrid>
            <w:tr w:rsidR="00312DB8" w:rsidRPr="00A46B8C" w14:paraId="736BE011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48CAA3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Αφαίρεση</w:t>
                  </w:r>
                </w:p>
              </w:tc>
            </w:tr>
            <w:tr w:rsidR="00312DB8" w:rsidRPr="00A46B8C" w14:paraId="21088E4F" w14:textId="77777777" w:rsidTr="00006144">
              <w:trPr>
                <w:trHeight w:val="168"/>
                <w:jc w:val="center"/>
              </w:trPr>
              <w:tc>
                <w:tcPr>
                  <w:tcW w:w="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C7FDA53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FE756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E3D22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00F469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AD315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14BB9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1A3B49EC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48363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5449F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7A51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74201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004E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8C9A1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5F38D2B6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8FB561" w14:textId="77777777" w:rsidR="00312DB8" w:rsidRPr="00A46B8C" w:rsidRDefault="00312DB8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2E317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22D6DF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DF6ED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DAB57F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9706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6C06A9C9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F887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66106F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54E90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B7C8D5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46BCE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CA17F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56AC674C" w14:textId="77777777" w:rsidR="00312DB8" w:rsidRPr="00A46B8C" w:rsidRDefault="00312DB8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</w:tr>
    </w:tbl>
    <w:p w14:paraId="21BBD340" w14:textId="77777777" w:rsidR="00A069F0" w:rsidRDefault="00A069F0" w:rsidP="00C27413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80"/>
        <w:gridCol w:w="337"/>
        <w:gridCol w:w="337"/>
        <w:gridCol w:w="337"/>
        <w:gridCol w:w="342"/>
      </w:tblGrid>
      <w:tr w:rsidR="00B52F7F" w:rsidRPr="00A46B8C" w14:paraId="19185881" w14:textId="77777777" w:rsidTr="00B52F7F">
        <w:trPr>
          <w:trHeight w:val="144"/>
          <w:jc w:val="center"/>
        </w:trPr>
        <w:tc>
          <w:tcPr>
            <w:tcW w:w="24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84E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Πολλαπλασιασμός</w:t>
            </w:r>
          </w:p>
        </w:tc>
      </w:tr>
      <w:tr w:rsidR="00B52F7F" w:rsidRPr="00A46B8C" w14:paraId="3896D0AA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08046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D144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0624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7203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D04A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851F5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2D154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</w:tr>
      <w:tr w:rsidR="00B52F7F" w:rsidRPr="00A46B8C" w14:paraId="10D387F4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CFCB40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B5004A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8C68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×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4563B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0E42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1150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19FF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</w:tr>
      <w:tr w:rsidR="00B52F7F" w:rsidRPr="00A46B8C" w14:paraId="1B52DFF1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1343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0BB7D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9E09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A07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08E34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337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DA49E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</w:tr>
      <w:tr w:rsidR="00B52F7F" w:rsidRPr="00A46B8C" w14:paraId="33921573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5E80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35F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AA22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C7DE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D8E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2B8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51D62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  <w:tr w:rsidR="00B52F7F" w:rsidRPr="00A46B8C" w14:paraId="62F6C728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4DB0D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+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86470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5FBB5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A31D1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9F3046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0BED7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271D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0</w:t>
            </w:r>
          </w:p>
        </w:tc>
      </w:tr>
      <w:tr w:rsidR="00B52F7F" w:rsidRPr="00A46B8C" w14:paraId="0BBDA2C0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433940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F81F6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DA3D8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79FA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5100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3C8A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4D99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</w:tbl>
    <w:p w14:paraId="02639ECC" w14:textId="77777777" w:rsidR="00773817" w:rsidRPr="00A46B8C" w:rsidRDefault="00773817" w:rsidP="00773817">
      <w:pPr>
        <w:pStyle w:val="Heading2"/>
        <w:rPr>
          <w:rFonts w:cs="Arial"/>
          <w:lang w:val="el-GR"/>
        </w:rPr>
      </w:pPr>
      <w:bookmarkStart w:id="8" w:name="_Toc197466436"/>
      <w:r w:rsidRPr="00A46B8C">
        <w:rPr>
          <w:rFonts w:cs="Arial"/>
          <w:lang w:val="el-GR"/>
        </w:rPr>
        <w:t>Συμπληρώματα</w:t>
      </w:r>
      <w:bookmarkEnd w:id="8"/>
    </w:p>
    <w:p w14:paraId="42CFB5B3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1:</w:t>
      </w:r>
    </w:p>
    <w:p w14:paraId="357A79B5" w14:textId="77777777" w:rsidR="00773817" w:rsidRPr="00A46B8C" w:rsidRDefault="00773817" w:rsidP="00773817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↪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</m:oMath>
      <w:r w:rsidRPr="00A46B8C">
        <w:rPr>
          <w:rFonts w:eastAsiaTheme="minorEastAsia" w:cs="Arial"/>
          <w:lang w:val="el-GR"/>
        </w:rPr>
        <w:br/>
      </w:r>
    </w:p>
    <w:p w14:paraId="369BF1E4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2:</w:t>
      </w:r>
    </w:p>
    <w:p w14:paraId="179B8934" w14:textId="77777777" w:rsidR="00773817" w:rsidRPr="00A46B8C" w:rsidRDefault="00773817" w:rsidP="00773817">
      <w:pPr>
        <w:rPr>
          <w:rFonts w:eastAsiaTheme="minorEastAsia" w:cs="Arial"/>
          <w:sz w:val="28"/>
          <w:szCs w:val="28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l-GR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↪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+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</m:m>
            <m:ctrlPr>
              <w:rPr>
                <w:rFonts w:ascii="Cambria Math" w:hAnsi="Cambria Math" w:cs="Arial"/>
                <w:i/>
                <w:sz w:val="28"/>
                <w:szCs w:val="28"/>
                <w:lang w:val="el-GR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l-GR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</m:den>
        </m:f>
      </m:oMath>
    </w:p>
    <w:p w14:paraId="42493C27" w14:textId="61943452" w:rsidR="00773817" w:rsidRDefault="00773817">
      <w:r>
        <w:br w:type="page"/>
      </w:r>
    </w:p>
    <w:p w14:paraId="04198791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  <w:bookmarkStart w:id="9" w:name="_Toc197466437"/>
      <w:r w:rsidRPr="00A46B8C">
        <w:rPr>
          <w:rFonts w:eastAsiaTheme="minorEastAsia" w:cs="Arial"/>
          <w:lang w:val="el-GR"/>
        </w:rPr>
        <w:lastRenderedPageBreak/>
        <w:t>Δυαδική Αφαίρεση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71CD5021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5CE67B9B" w14:textId="77777777" w:rsidTr="00006144">
              <w:tc>
                <w:tcPr>
                  <w:tcW w:w="4089" w:type="dxa"/>
                  <w:gridSpan w:val="9"/>
                </w:tcPr>
                <w:p w14:paraId="62727B06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6A32FC11" w14:textId="77777777" w:rsidTr="00006144">
              <w:tc>
                <w:tcPr>
                  <w:tcW w:w="480" w:type="dxa"/>
                </w:tcPr>
                <w:p w14:paraId="1120CE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2A8E6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149CF0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A6AED74" wp14:editId="33244552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271829069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87B90D8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13" o:spid="_x0000_s1026" type="#_x0000_t88" style="position:absolute;margin-left:-1.85pt;margin-top:2.45pt;width:7.5pt;height:5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3CD4AC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55BA50E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67BF09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26E34EE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79569C9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AC2B1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531F73E4" w14:textId="77777777" w:rsidTr="00006144">
              <w:tc>
                <w:tcPr>
                  <w:tcW w:w="480" w:type="dxa"/>
                </w:tcPr>
                <w:p w14:paraId="40FD0B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46A049C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11001</w:t>
                  </w:r>
                </w:p>
              </w:tc>
              <w:tc>
                <w:tcPr>
                  <w:tcW w:w="345" w:type="dxa"/>
                </w:tcPr>
                <w:p w14:paraId="0E3C17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325A099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432F549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9CC80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5655E6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CE28CF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3A470F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70845FD3" w14:textId="77777777" w:rsidTr="00006144">
              <w:tc>
                <w:tcPr>
                  <w:tcW w:w="480" w:type="dxa"/>
                </w:tcPr>
                <w:p w14:paraId="78ADD388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3F9903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6C1D23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34F0931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C48221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65097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1CCE57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2F87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113D2A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07DA914" w14:textId="77777777" w:rsidTr="00006144">
              <w:tc>
                <w:tcPr>
                  <w:tcW w:w="480" w:type="dxa"/>
                </w:tcPr>
                <w:p w14:paraId="215D0C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09BE10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5B84B7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0D84C0C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38E360D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607D35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5431D9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2AD264F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479675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2131C2EF" w14:textId="77777777" w:rsidTr="00006144">
              <w:tc>
                <w:tcPr>
                  <w:tcW w:w="480" w:type="dxa"/>
                </w:tcPr>
                <w:p w14:paraId="0FCC3A8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28ED69B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36FC645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</w:tcBorders>
                </w:tcPr>
                <w:p w14:paraId="0BA1806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4DC77E0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93ABC7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5D5E01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A6B2E6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CDF64F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0D1004E6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AC976B6" w14:textId="77777777" w:rsidTr="00006144">
              <w:tc>
                <w:tcPr>
                  <w:tcW w:w="4089" w:type="dxa"/>
                  <w:gridSpan w:val="9"/>
                </w:tcPr>
                <w:p w14:paraId="3A989644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6F8FB01F" w14:textId="77777777" w:rsidTr="00006144">
              <w:tc>
                <w:tcPr>
                  <w:tcW w:w="424" w:type="dxa"/>
                </w:tcPr>
                <w:p w14:paraId="6DDBEC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91DEF0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7C67E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3A275B3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12E3A80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</w:tcPr>
                <w:p w14:paraId="42B0B90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</w:tcPr>
                <w:p w14:paraId="10B62D43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7F32B4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8" w:type="dxa"/>
                </w:tcPr>
                <w:p w14:paraId="06CFDE4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773817" w:rsidRPr="00A46B8C" w14:paraId="6223A869" w14:textId="77777777" w:rsidTr="00006144">
              <w:tc>
                <w:tcPr>
                  <w:tcW w:w="424" w:type="dxa"/>
                </w:tcPr>
                <w:p w14:paraId="76647D0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081DB22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11001</w:t>
                  </w:r>
                </w:p>
              </w:tc>
              <w:tc>
                <w:tcPr>
                  <w:tcW w:w="360" w:type="dxa"/>
                </w:tcPr>
                <w:p w14:paraId="7647C9E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3B19469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53B5ADA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7BD3AC3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0283B8C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1254F76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60A2D71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85855D4" w14:textId="77777777" w:rsidTr="00006144">
              <w:tc>
                <w:tcPr>
                  <w:tcW w:w="424" w:type="dxa"/>
                </w:tcPr>
                <w:p w14:paraId="0D00B06B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6E7CBE6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42A164D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1842DE3" wp14:editId="16E121CD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777313711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EA3620" id="Right Brace 13" o:spid="_x0000_s1026" type="#_x0000_t88" style="position:absolute;margin-left:-.8pt;margin-top:-23.35pt;width:7.5pt;height:5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4A6437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977821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8C5FC2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E682C0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1D6EE98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301D51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362E57F" w14:textId="77777777" w:rsidTr="00006144">
              <w:tc>
                <w:tcPr>
                  <w:tcW w:w="424" w:type="dxa"/>
                </w:tcPr>
                <w:p w14:paraId="2FE17FA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EA269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9D861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0D13E26C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4EE2072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503831D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16DBD4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0A76E75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0E95C9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F8F1A35" w14:textId="77777777" w:rsidTr="00006144">
              <w:tc>
                <w:tcPr>
                  <w:tcW w:w="424" w:type="dxa"/>
                </w:tcPr>
                <w:p w14:paraId="240AEB7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51F8F6A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571B08C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32CCFA0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5DA8220" wp14:editId="3ABED87F">
                            <wp:simplePos x="0" y="0"/>
                            <wp:positionH relativeFrom="column">
                              <wp:posOffset>41438</wp:posOffset>
                            </wp:positionH>
                            <wp:positionV relativeFrom="paragraph">
                              <wp:posOffset>-6994</wp:posOffset>
                            </wp:positionV>
                            <wp:extent cx="984854" cy="75850"/>
                            <wp:effectExtent l="0" t="0" r="82550" b="95885"/>
                            <wp:wrapNone/>
                            <wp:docPr id="1881658507" name="Connector: Elbow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84854" cy="75850"/>
                                    </a:xfrm>
                                    <a:prstGeom prst="bentConnector3">
                                      <a:avLst>
                                        <a:gd name="adj1" fmla="val 203"/>
                                      </a:avLst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BABAEB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12" o:spid="_x0000_s1026" type="#_x0000_t34" style="position:absolute;margin-left:3.25pt;margin-top:-.55pt;width:77.55pt;height: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" adj="44" strokecolor="red" strokeweight="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2926075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2F462C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647D714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3B6EE77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+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8B19432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</w:tr>
            <w:tr w:rsidR="00773817" w:rsidRPr="00A46B8C" w14:paraId="36D6CF2E" w14:textId="77777777" w:rsidTr="00006144">
              <w:tc>
                <w:tcPr>
                  <w:tcW w:w="424" w:type="dxa"/>
                </w:tcPr>
                <w:p w14:paraId="6FED272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03594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33850AD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11FD419B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BCAA1F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67B34AB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6446B9E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0856C82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044A70D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9D6D599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6C88045C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</w:p>
    <w:p w14:paraId="391C3FB9" w14:textId="77777777" w:rsidR="00773817" w:rsidRPr="00A46B8C" w:rsidRDefault="00773817" w:rsidP="00773817">
      <w:pPr>
        <w:pStyle w:val="Heading2"/>
        <w:rPr>
          <w:rFonts w:eastAsiaTheme="minorEastAsia" w:cs="Arial"/>
          <w:lang w:val="el-GR"/>
        </w:rPr>
      </w:pPr>
      <w:bookmarkStart w:id="10" w:name="_Toc197466438"/>
      <w:r w:rsidRPr="00A46B8C">
        <w:rPr>
          <w:rFonts w:eastAsiaTheme="minorEastAsia" w:cs="Arial"/>
          <w:lang w:val="el-GR"/>
        </w:rPr>
        <w:t>Δυαδική Αφαίρεση (με αρνητικό αποτέλεσμα)</w:t>
      </w:r>
      <w:bookmarkEnd w:id="10"/>
    </w:p>
    <w:p w14:paraId="0BC57141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Εάν δεν έχουμε </w:t>
      </w:r>
      <w:r w:rsidRPr="00A46B8C">
        <w:rPr>
          <w:rFonts w:cs="Arial"/>
        </w:rPr>
        <w:t>extra</w:t>
      </w:r>
      <w:r w:rsidRPr="00A46B8C">
        <w:rPr>
          <w:rFonts w:cs="Arial"/>
          <w:lang w:val="el-GR"/>
        </w:rPr>
        <w:t xml:space="preserve"> ψηφίο, κάνουμε ξανά το συμπλήρωμα και βάζουμε ένα (−) μπροστά από τον αριθμό.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239230E8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195E9F4C" w14:textId="77777777" w:rsidTr="00006144">
              <w:tc>
                <w:tcPr>
                  <w:tcW w:w="4089" w:type="dxa"/>
                  <w:gridSpan w:val="9"/>
                </w:tcPr>
                <w:p w14:paraId="3096844F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7FB7925E" w14:textId="77777777" w:rsidTr="00006144">
              <w:tc>
                <w:tcPr>
                  <w:tcW w:w="480" w:type="dxa"/>
                </w:tcPr>
                <w:p w14:paraId="5E11DCD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E52AAE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7472541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68455EE" wp14:editId="5DE16479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89228060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4A4901" id="Right Brace 13" o:spid="_x0000_s1026" type="#_x0000_t88" style="position:absolute;margin-left:-1.85pt;margin-top:2.45pt;width:7.5pt;height:5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11145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6EAB152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3456629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7110048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E8B980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1C54E3E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</w:tr>
            <w:tr w:rsidR="00773817" w:rsidRPr="00A46B8C" w14:paraId="11F393A3" w14:textId="77777777" w:rsidTr="00006144">
              <w:tc>
                <w:tcPr>
                  <w:tcW w:w="480" w:type="dxa"/>
                </w:tcPr>
                <w:p w14:paraId="407719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41E3A1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00001</w:t>
                  </w:r>
                </w:p>
              </w:tc>
              <w:tc>
                <w:tcPr>
                  <w:tcW w:w="345" w:type="dxa"/>
                </w:tcPr>
                <w:p w14:paraId="06A70B4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516765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069A872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7140521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4B9B060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5438FD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5BF2F02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2C95373C" w14:textId="77777777" w:rsidTr="00006144">
              <w:tc>
                <w:tcPr>
                  <w:tcW w:w="480" w:type="dxa"/>
                </w:tcPr>
                <w:p w14:paraId="48737FAC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11F5D0D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1E5881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446EA45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3A448B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08698E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6A3C80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43CA7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5E566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793AF684" w14:textId="77777777" w:rsidTr="00006144">
              <w:tc>
                <w:tcPr>
                  <w:tcW w:w="480" w:type="dxa"/>
                </w:tcPr>
                <w:p w14:paraId="7374C1C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13AC5F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26CA34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364E13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3CFAA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A682C2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972FEE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BAAC8C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1E6403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5C376294" w14:textId="77777777" w:rsidTr="00006144">
              <w:tc>
                <w:tcPr>
                  <w:tcW w:w="480" w:type="dxa"/>
                </w:tcPr>
                <w:p w14:paraId="6610130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11B7B64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4FD7E85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28F8BD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7784B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92B20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68C59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016396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49FA98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773817" w:rsidRPr="00A46B8C" w14:paraId="5BADE502" w14:textId="77777777" w:rsidTr="00006144">
              <w:tc>
                <w:tcPr>
                  <w:tcW w:w="480" w:type="dxa"/>
                  <w:tcBorders>
                    <w:bottom w:val="nil"/>
                  </w:tcBorders>
                </w:tcPr>
                <w:p w14:paraId="53CDB87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bottom w:val="nil"/>
                  </w:tcBorders>
                </w:tcPr>
                <w:p w14:paraId="162A418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bottom w:val="nil"/>
                  </w:tcBorders>
                </w:tcPr>
                <w:p w14:paraId="6E21073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041F097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35BB32D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9AFB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9BC196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402699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3E9CEC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1350DAE8" w14:textId="77777777" w:rsidTr="00006144">
              <w:tc>
                <w:tcPr>
                  <w:tcW w:w="480" w:type="dxa"/>
                  <w:tcBorders>
                    <w:top w:val="nil"/>
                    <w:bottom w:val="nil"/>
                  </w:tcBorders>
                </w:tcPr>
                <w:p w14:paraId="3937533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nil"/>
                  </w:tcBorders>
                </w:tcPr>
                <w:p w14:paraId="1A806ED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nil"/>
                  </w:tcBorders>
                </w:tcPr>
                <w:p w14:paraId="4C295D1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69E40DAB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ED5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84959A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101DC7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F72EDC3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7181E5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3F692307" w14:textId="77777777" w:rsidTr="00006144">
              <w:tc>
                <w:tcPr>
                  <w:tcW w:w="480" w:type="dxa"/>
                  <w:tcBorders>
                    <w:top w:val="nil"/>
                    <w:bottom w:val="single" w:sz="4" w:space="0" w:color="auto"/>
                  </w:tcBorders>
                </w:tcPr>
                <w:p w14:paraId="1FEAADF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single" w:sz="4" w:space="0" w:color="auto"/>
                  </w:tcBorders>
                </w:tcPr>
                <w:p w14:paraId="092041E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single" w:sz="4" w:space="0" w:color="auto"/>
                  </w:tcBorders>
                </w:tcPr>
                <w:p w14:paraId="358D3A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F9A7B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A510B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8038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FF44D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00CC0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9F7C1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3F7189C0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1481978" w14:textId="77777777" w:rsidTr="00006144">
              <w:tc>
                <w:tcPr>
                  <w:tcW w:w="4089" w:type="dxa"/>
                  <w:gridSpan w:val="9"/>
                </w:tcPr>
                <w:p w14:paraId="01BE6C29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0D05FE9A" w14:textId="77777777" w:rsidTr="00006144">
              <w:tc>
                <w:tcPr>
                  <w:tcW w:w="424" w:type="dxa"/>
                </w:tcPr>
                <w:p w14:paraId="4605C9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70BE60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4E8466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484C9DF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3E5546B4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7" w:type="dxa"/>
                </w:tcPr>
                <w:p w14:paraId="68863AC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008A113B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25" w:type="dxa"/>
                </w:tcPr>
                <w:p w14:paraId="4BC3C09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2FC0A851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</w:tr>
            <w:tr w:rsidR="00773817" w:rsidRPr="00A46B8C" w14:paraId="01B5CE57" w14:textId="77777777" w:rsidTr="00006144">
              <w:tc>
                <w:tcPr>
                  <w:tcW w:w="424" w:type="dxa"/>
                </w:tcPr>
                <w:p w14:paraId="3A04FEE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CB312F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001</w:t>
                  </w:r>
                </w:p>
              </w:tc>
              <w:tc>
                <w:tcPr>
                  <w:tcW w:w="360" w:type="dxa"/>
                </w:tcPr>
                <w:p w14:paraId="2CEC93E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0AF2177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047A622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661468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7E7CA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523E678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F17737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4805F41" w14:textId="77777777" w:rsidTr="00006144">
              <w:tc>
                <w:tcPr>
                  <w:tcW w:w="424" w:type="dxa"/>
                </w:tcPr>
                <w:p w14:paraId="36B989DE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06EACE3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78F5BFC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AD86E12" wp14:editId="4C036288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10383754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416EB2" id="Right Brace 13" o:spid="_x0000_s1026" type="#_x0000_t88" style="position:absolute;margin-left:-.8pt;margin-top:-23.35pt;width:7.5pt;height:5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06CC72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6C4C57E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7D4943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14668B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452C9F9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5BF3D6B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3B119658" w14:textId="77777777" w:rsidTr="00006144">
              <w:tc>
                <w:tcPr>
                  <w:tcW w:w="424" w:type="dxa"/>
                </w:tcPr>
                <w:p w14:paraId="3BD30C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A8E3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DF2328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3F8879B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71B36A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0AF77F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53F5C0A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15EDE71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62C8592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462A2D68" w14:textId="77777777" w:rsidTr="00006144">
              <w:tc>
                <w:tcPr>
                  <w:tcW w:w="424" w:type="dxa"/>
                </w:tcPr>
                <w:p w14:paraId="2CC192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190AD04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EE542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C36363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56CAE1E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0483EE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EA290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2D8D0FE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7A8EA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2D63A100" w14:textId="77777777" w:rsidTr="00006144">
              <w:tc>
                <w:tcPr>
                  <w:tcW w:w="424" w:type="dxa"/>
                </w:tcPr>
                <w:p w14:paraId="5B1CC49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9AE146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6521E9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376D73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7D01837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E1CC12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702A97B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2D0AF0D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17C64C2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2243F03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0DA81425" w14:textId="77777777" w:rsidR="00B52F7F" w:rsidRDefault="00B52F7F" w:rsidP="00C27413"/>
    <w:p w14:paraId="4A5E97FD" w14:textId="69E2F2AD" w:rsidR="00BA6FFA" w:rsidRPr="00BA6FFA" w:rsidRDefault="00CA325B" w:rsidP="00BA6FFA">
      <w:pPr>
        <w:pStyle w:val="Heading1"/>
        <w:rPr>
          <w:rFonts w:cs="Arial"/>
        </w:rPr>
      </w:pPr>
      <w:bookmarkStart w:id="11" w:name="_Toc197466439"/>
      <w:r w:rsidRPr="00A46B8C">
        <w:rPr>
          <w:rFonts w:cs="Arial"/>
          <w:lang w:val="el-GR"/>
        </w:rPr>
        <w:t>Ενότητα</w:t>
      </w:r>
      <w:r w:rsidRPr="00BA6FFA">
        <w:rPr>
          <w:rFonts w:cs="Arial"/>
        </w:rPr>
        <w:t xml:space="preserve"> 3: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Δυαδικοί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Κώδικες</w:t>
      </w:r>
      <w:r w:rsidR="00BA6FFA" w:rsidRPr="00BA6FFA">
        <w:rPr>
          <w:rFonts w:cs="Arial"/>
        </w:rPr>
        <w:t xml:space="preserve"> </w:t>
      </w:r>
      <w:r w:rsidR="00BA6FFA" w:rsidRPr="00BA6FFA">
        <w:rPr>
          <w:rFonts w:cs="Arial"/>
        </w:rPr>
        <w:br/>
      </w:r>
      <w:r w:rsidRPr="00A46B8C">
        <w:rPr>
          <w:rFonts w:cs="Arial"/>
          <w:lang w:val="el-GR"/>
        </w:rPr>
        <w:t>Κώδικας</w:t>
      </w:r>
      <w:r w:rsidRPr="00BA6FFA">
        <w:rPr>
          <w:rFonts w:cs="Arial"/>
        </w:rPr>
        <w:t xml:space="preserve"> BCD</w:t>
      </w:r>
      <w:r w:rsidR="00BA6FFA" w:rsidRPr="00BA6FFA">
        <w:rPr>
          <w:rFonts w:cs="Arial"/>
        </w:rPr>
        <w:t xml:space="preserve"> (</w:t>
      </w:r>
      <w:r w:rsidR="00BA6FFA" w:rsidRPr="00BA6FFA">
        <w:t>Binary Code Decimal</w:t>
      </w:r>
      <w:r w:rsidR="00BA6FFA" w:rsidRPr="00BA6FFA">
        <w:rPr>
          <w:rFonts w:cs="Arial"/>
        </w:rPr>
        <w:t>)</w:t>
      </w:r>
      <w:bookmarkEnd w:id="11"/>
    </w:p>
    <w:p w14:paraId="29F992EA" w14:textId="77777777" w:rsidR="00BA6FFA" w:rsidRPr="005D1ECF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Κάθε ψηφίο του δεκαδικού συστήματος κωδικοποιείται στον αντίστοιχο 4-</w:t>
      </w:r>
      <w:r w:rsidRPr="00A46B8C">
        <w:rPr>
          <w:rFonts w:cs="Arial"/>
        </w:rPr>
        <w:t>bits</w:t>
      </w:r>
      <w:r w:rsidRPr="00A46B8C">
        <w:rPr>
          <w:rFonts w:cs="Arial"/>
          <w:lang w:val="el-GR"/>
        </w:rPr>
        <w:t xml:space="preserve"> δυαδικό αριθμό.</w:t>
      </w:r>
    </w:p>
    <w:p w14:paraId="6685D1DA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Πλεονεκτήματα: Άμεση μετατροπή</w:t>
      </w:r>
    </w:p>
    <w:p w14:paraId="36D096E6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Μειονεκτήματα: </w:t>
      </w:r>
    </w:p>
    <w:p w14:paraId="7B39D54F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Απαιτείται μεγάλος αριθμός ψηφίων </w:t>
      </w:r>
    </w:p>
    <w:p w14:paraId="74B93D25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>Δυσκολία στην εκτέλεση αριθμητικών πράξεων</w:t>
      </w:r>
    </w:p>
    <w:p w14:paraId="016BA19E" w14:textId="77777777" w:rsidR="00BA6FFA" w:rsidRPr="00A46B8C" w:rsidRDefault="00BA6FFA" w:rsidP="00BA6FFA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→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>(Απλός Δυαδικός Κώδικας)</m:t>
        </m:r>
        <m:r>
          <m:rPr>
            <m:sty m:val="p"/>
          </m:rPr>
          <w:rPr>
            <w:rFonts w:ascii="Cambria Math" w:hAnsi="Cambria Math" w:cs="Arial"/>
            <w:lang w:val="el-GR"/>
          </w:rPr>
          <w:br/>
        </m:r>
      </m:oMath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 xml:space="preserve">→0100   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0111</m:t>
            </m:r>
          </m:e>
          <m:sub>
            <m:r>
              <w:rPr>
                <w:rFonts w:ascii="Cambria Math" w:hAnsi="Cambria Math" w:cs="Arial"/>
                <w:lang w:val="el-GR"/>
              </w:rPr>
              <m:t xml:space="preserve"> 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 xml:space="preserve">(Κώδικας </m:t>
        </m:r>
        <m:r>
          <m:rPr>
            <m:nor/>
          </m:rPr>
          <w:rPr>
            <w:rFonts w:eastAsiaTheme="minorEastAsia" w:cs="Arial"/>
          </w:rPr>
          <m:t>BCD</m:t>
        </m:r>
        <m:r>
          <m:rPr>
            <m:nor/>
          </m:rPr>
          <w:rPr>
            <w:rFonts w:eastAsiaTheme="minorEastAsia" w:cs="Arial"/>
            <w:lang w:val="el-GR"/>
          </w:rPr>
          <m:t>)</m:t>
        </m:r>
      </m:oMath>
    </w:p>
    <w:p w14:paraId="10C0AAA1" w14:textId="0DB6445B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pPr w:leftFromText="180" w:rightFromText="180" w:vertAnchor="page" w:horzAnchor="margin" w:tblpXSpec="center" w:tblpY="2931"/>
        <w:tblW w:w="7822" w:type="dxa"/>
        <w:tblLook w:val="04A0" w:firstRow="1" w:lastRow="0" w:firstColumn="1" w:lastColumn="0" w:noHBand="0" w:noVBand="1"/>
      </w:tblPr>
      <w:tblGrid>
        <w:gridCol w:w="1423"/>
        <w:gridCol w:w="2328"/>
        <w:gridCol w:w="2187"/>
        <w:gridCol w:w="1884"/>
      </w:tblGrid>
      <w:tr w:rsidR="00F8782C" w:rsidRPr="00A46B8C" w14:paraId="090B1E33" w14:textId="77777777" w:rsidTr="00F8782C">
        <w:tc>
          <w:tcPr>
            <w:tcW w:w="1423" w:type="dxa"/>
            <w:vAlign w:val="center"/>
          </w:tcPr>
          <w:p w14:paraId="6EA325F9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328" w:type="dxa"/>
            <w:vAlign w:val="center"/>
          </w:tcPr>
          <w:p w14:paraId="03F4A14B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2187" w:type="dxa"/>
            <w:vAlign w:val="center"/>
          </w:tcPr>
          <w:p w14:paraId="5ADC7A02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«Επίσημη Πύλη»</w:t>
            </w:r>
          </w:p>
        </w:tc>
        <w:tc>
          <w:tcPr>
            <w:tcW w:w="1884" w:type="dxa"/>
            <w:vAlign w:val="center"/>
          </w:tcPr>
          <w:p w14:paraId="57418EAB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lang w:val="el-GR"/>
              </w:rPr>
              <w:t>Βρετανική Πύλη</w:t>
            </w:r>
          </w:p>
        </w:tc>
      </w:tr>
      <w:tr w:rsidR="00F8782C" w:rsidRPr="00A46B8C" w14:paraId="676C0BF8" w14:textId="77777777" w:rsidTr="00F8782C">
        <w:tc>
          <w:tcPr>
            <w:tcW w:w="1423" w:type="dxa"/>
            <w:vAlign w:val="center"/>
          </w:tcPr>
          <w:p w14:paraId="0A92497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328" w:type="dxa"/>
            <w:vAlign w:val="center"/>
          </w:tcPr>
          <w:p w14:paraId="29194A4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FBE92C0" wp14:editId="1D1087B9">
                  <wp:extent cx="1173707" cy="586854"/>
                  <wp:effectExtent l="0" t="0" r="7620" b="3810"/>
                  <wp:docPr id="2089162094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A4241E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3391FC" wp14:editId="3B7438DA">
                  <wp:extent cx="1173600" cy="586800"/>
                  <wp:effectExtent l="0" t="0" r="0" b="3810"/>
                  <wp:docPr id="1777864804" name="Picture 2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6AE828A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4B5E7E5" wp14:editId="018E4131">
                  <wp:extent cx="978000" cy="586800"/>
                  <wp:effectExtent l="0" t="0" r="0" b="3810"/>
                  <wp:docPr id="489974609" name="Picture 3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E7F67E6" w14:textId="77777777" w:rsidTr="00F8782C">
        <w:tc>
          <w:tcPr>
            <w:tcW w:w="1423" w:type="dxa"/>
            <w:vAlign w:val="center"/>
          </w:tcPr>
          <w:p w14:paraId="3714149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328" w:type="dxa"/>
            <w:vAlign w:val="center"/>
          </w:tcPr>
          <w:p w14:paraId="1867BDFA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967B829" wp14:editId="2B10E20D">
                  <wp:extent cx="1173600" cy="586800"/>
                  <wp:effectExtent l="0" t="0" r="0" b="3810"/>
                  <wp:docPr id="352632442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EEFEBB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1BCD3E8" wp14:editId="041A3431">
                  <wp:extent cx="1173600" cy="586800"/>
                  <wp:effectExtent l="0" t="0" r="0" b="3810"/>
                  <wp:docPr id="254842652" name="Picture 2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532F21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C50E528" wp14:editId="467439EC">
                  <wp:extent cx="978000" cy="586800"/>
                  <wp:effectExtent l="0" t="0" r="0" b="3810"/>
                  <wp:docPr id="1209837013" name="Picture 3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2A63606" w14:textId="77777777" w:rsidTr="00F8782C">
        <w:tc>
          <w:tcPr>
            <w:tcW w:w="1423" w:type="dxa"/>
            <w:vAlign w:val="center"/>
          </w:tcPr>
          <w:p w14:paraId="78C1DE2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328" w:type="dxa"/>
            <w:vAlign w:val="center"/>
          </w:tcPr>
          <w:p w14:paraId="4075A63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3DEFF74" wp14:editId="4CFAF47C">
                  <wp:extent cx="1173600" cy="586800"/>
                  <wp:effectExtent l="0" t="0" r="0" b="3810"/>
                  <wp:docPr id="1102557455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7C7555A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820FE3" wp14:editId="62A8654F">
                  <wp:extent cx="1173600" cy="586800"/>
                  <wp:effectExtent l="0" t="0" r="0" b="3810"/>
                  <wp:docPr id="1862734718" name="Picture 2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C64D0AC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1436C7A" wp14:editId="42A569EC">
                  <wp:extent cx="978000" cy="586800"/>
                  <wp:effectExtent l="0" t="0" r="0" b="3810"/>
                  <wp:docPr id="458386934" name="Picture 3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4EA7F52" w14:textId="77777777" w:rsidTr="00F8782C">
        <w:tc>
          <w:tcPr>
            <w:tcW w:w="1423" w:type="dxa"/>
            <w:vAlign w:val="center"/>
          </w:tcPr>
          <w:p w14:paraId="3D7327F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328" w:type="dxa"/>
            <w:vAlign w:val="center"/>
          </w:tcPr>
          <w:p w14:paraId="05D234B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EDD6843" wp14:editId="6EF5B0E6">
                  <wp:extent cx="1173600" cy="586800"/>
                  <wp:effectExtent l="0" t="0" r="0" b="3810"/>
                  <wp:docPr id="2081735812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6C3DEBA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904A3C" wp14:editId="547CC22D">
                  <wp:extent cx="1173600" cy="586800"/>
                  <wp:effectExtent l="0" t="0" r="0" b="3810"/>
                  <wp:docPr id="1311803205" name="Picture 3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E858FC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1322525" wp14:editId="0BC7CC65">
                  <wp:extent cx="978000" cy="586800"/>
                  <wp:effectExtent l="0" t="0" r="0" b="3810"/>
                  <wp:docPr id="449753974" name="Picture 3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0CB378D" w14:textId="77777777" w:rsidTr="00F8782C">
        <w:tc>
          <w:tcPr>
            <w:tcW w:w="1423" w:type="dxa"/>
            <w:vAlign w:val="center"/>
          </w:tcPr>
          <w:p w14:paraId="33232A1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328" w:type="dxa"/>
            <w:vAlign w:val="center"/>
          </w:tcPr>
          <w:p w14:paraId="6712316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AF8EAE7" wp14:editId="0A5859D7">
                  <wp:extent cx="1173600" cy="586800"/>
                  <wp:effectExtent l="0" t="0" r="0" b="3810"/>
                  <wp:docPr id="1828161323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3FFF45F1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A7B503D" wp14:editId="67C22AC5">
                  <wp:extent cx="1173600" cy="586800"/>
                  <wp:effectExtent l="0" t="0" r="0" b="3810"/>
                  <wp:docPr id="1933257430" name="Picture 3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F2B077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EFB617" wp14:editId="6D2940C2">
                  <wp:extent cx="978000" cy="586800"/>
                  <wp:effectExtent l="0" t="0" r="0" b="3810"/>
                  <wp:docPr id="1844404496" name="Picture 3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181F685D" w14:textId="77777777" w:rsidTr="00F8782C">
        <w:tc>
          <w:tcPr>
            <w:tcW w:w="1423" w:type="dxa"/>
            <w:vAlign w:val="center"/>
          </w:tcPr>
          <w:p w14:paraId="3F1F00B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328" w:type="dxa"/>
            <w:vAlign w:val="center"/>
          </w:tcPr>
          <w:p w14:paraId="236AC33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A6395A" wp14:editId="1DF31AAC">
                  <wp:extent cx="1173600" cy="586800"/>
                  <wp:effectExtent l="0" t="0" r="0" b="3810"/>
                  <wp:docPr id="171977378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1CF2BC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252FE52" wp14:editId="14F34E5B">
                  <wp:extent cx="1173600" cy="586800"/>
                  <wp:effectExtent l="0" t="0" r="0" b="3810"/>
                  <wp:docPr id="441179166" name="Picture 3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3CF709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511C63C" wp14:editId="25EEC916">
                  <wp:extent cx="978000" cy="586800"/>
                  <wp:effectExtent l="0" t="0" r="0" b="3810"/>
                  <wp:docPr id="135101855" name="Picture 4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D4E4BCC" w14:textId="77777777" w:rsidTr="00F8782C">
        <w:tc>
          <w:tcPr>
            <w:tcW w:w="1423" w:type="dxa"/>
            <w:vAlign w:val="center"/>
          </w:tcPr>
          <w:p w14:paraId="07F375E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328" w:type="dxa"/>
            <w:vAlign w:val="center"/>
          </w:tcPr>
          <w:p w14:paraId="21FEE8A6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4A509F0" wp14:editId="5A7B17D3">
                  <wp:extent cx="1173600" cy="586800"/>
                  <wp:effectExtent l="0" t="0" r="0" b="3810"/>
                  <wp:docPr id="104719110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B2FF7F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3F4DD91D" wp14:editId="288EF0BF">
                  <wp:extent cx="1173600" cy="586800"/>
                  <wp:effectExtent l="0" t="0" r="0" b="3810"/>
                  <wp:docPr id="1272495786" name="Picture 3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0A4828B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EB6A69B" wp14:editId="10224C46">
                  <wp:extent cx="978000" cy="586800"/>
                  <wp:effectExtent l="0" t="0" r="0" b="3810"/>
                  <wp:docPr id="1437782437" name="Picture 4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CC910" w14:textId="77777777" w:rsidR="00F8782C" w:rsidRPr="00A46B8C" w:rsidRDefault="00F8782C" w:rsidP="00F8782C">
      <w:pPr>
        <w:pStyle w:val="Heading1"/>
        <w:rPr>
          <w:rFonts w:cs="Arial"/>
          <w:lang w:val="el-GR"/>
        </w:rPr>
      </w:pPr>
      <w:bookmarkStart w:id="12" w:name="_Toc197466440"/>
      <w:r w:rsidRPr="00A46B8C">
        <w:rPr>
          <w:rFonts w:cs="Arial"/>
          <w:lang w:val="el-GR"/>
        </w:rPr>
        <w:t>Ενότητα 5: Λογικές Πύλες – Βασικές Λογικές Συναρτήσεις</w:t>
      </w:r>
      <w:bookmarkEnd w:id="12"/>
    </w:p>
    <w:p w14:paraId="246916F9" w14:textId="0B5D7477" w:rsidR="00F8782C" w:rsidRDefault="00F8782C" w:rsidP="00BA6FFA">
      <w:pPr>
        <w:rPr>
          <w:lang w:val="el-GR"/>
        </w:rPr>
      </w:pPr>
    </w:p>
    <w:p w14:paraId="1B49B061" w14:textId="77777777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W w:w="9392" w:type="dxa"/>
        <w:jc w:val="center"/>
        <w:tblLook w:val="04A0" w:firstRow="1" w:lastRow="0" w:firstColumn="1" w:lastColumn="0" w:noHBand="0" w:noVBand="1"/>
      </w:tblPr>
      <w:tblGrid>
        <w:gridCol w:w="1362"/>
        <w:gridCol w:w="2291"/>
        <w:gridCol w:w="1713"/>
        <w:gridCol w:w="1846"/>
        <w:gridCol w:w="2180"/>
      </w:tblGrid>
      <w:tr w:rsidR="00F8782C" w:rsidRPr="00A46B8C" w14:paraId="0A0C3165" w14:textId="77777777" w:rsidTr="000A214B">
        <w:trPr>
          <w:jc w:val="center"/>
        </w:trPr>
        <w:tc>
          <w:tcPr>
            <w:tcW w:w="1362" w:type="dxa"/>
            <w:vAlign w:val="center"/>
          </w:tcPr>
          <w:p w14:paraId="3273773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291" w:type="dxa"/>
            <w:vAlign w:val="center"/>
          </w:tcPr>
          <w:p w14:paraId="12B28C66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1713" w:type="dxa"/>
            <w:vAlign w:val="center"/>
          </w:tcPr>
          <w:p w14:paraId="66C0D6BB" w14:textId="77777777" w:rsidR="00F8782C" w:rsidRPr="00A46B8C" w:rsidRDefault="00F8782C" w:rsidP="0063651F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Πίνακας Αληθείας</w:t>
            </w:r>
          </w:p>
        </w:tc>
        <w:tc>
          <w:tcPr>
            <w:tcW w:w="1846" w:type="dxa"/>
          </w:tcPr>
          <w:p w14:paraId="0EFAAE2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Συνάρτηση</w:t>
            </w:r>
          </w:p>
        </w:tc>
        <w:tc>
          <w:tcPr>
            <w:tcW w:w="2180" w:type="dxa"/>
          </w:tcPr>
          <w:p w14:paraId="41F90A4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Περιγραφή</w:t>
            </w:r>
          </w:p>
        </w:tc>
      </w:tr>
      <w:tr w:rsidR="00F8782C" w:rsidRPr="00A46B8C" w14:paraId="631CA671" w14:textId="77777777" w:rsidTr="000A214B">
        <w:trPr>
          <w:jc w:val="center"/>
        </w:trPr>
        <w:tc>
          <w:tcPr>
            <w:tcW w:w="1362" w:type="dxa"/>
            <w:vAlign w:val="center"/>
          </w:tcPr>
          <w:p w14:paraId="10CF9CE0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291" w:type="dxa"/>
            <w:vAlign w:val="center"/>
          </w:tcPr>
          <w:p w14:paraId="07C2052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FA9F0AD" wp14:editId="2582F7F6">
                  <wp:extent cx="1173707" cy="586854"/>
                  <wp:effectExtent l="0" t="0" r="7620" b="3810"/>
                  <wp:docPr id="33387381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8"/>
              <w:gridCol w:w="518"/>
            </w:tblGrid>
            <w:tr w:rsidR="00F8782C" w:rsidRPr="00A46B8C" w14:paraId="3A9826CF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394CA9D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4D1BB26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5AE1778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7A15A3A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B34DA7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EAA242A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22C7235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CA2DAA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03A124A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4EDC48BE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73DF932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Αντιστρέφει την είσοδο.</w:t>
            </w:r>
          </w:p>
        </w:tc>
      </w:tr>
      <w:tr w:rsidR="00F8782C" w:rsidRPr="00F8782C" w14:paraId="2C93D166" w14:textId="77777777" w:rsidTr="000A214B">
        <w:trPr>
          <w:jc w:val="center"/>
        </w:trPr>
        <w:tc>
          <w:tcPr>
            <w:tcW w:w="1362" w:type="dxa"/>
            <w:vAlign w:val="center"/>
          </w:tcPr>
          <w:p w14:paraId="5D2A194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291" w:type="dxa"/>
            <w:vAlign w:val="center"/>
          </w:tcPr>
          <w:p w14:paraId="3318F65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C6F6D6A" wp14:editId="49C53534">
                  <wp:extent cx="1173600" cy="586800"/>
                  <wp:effectExtent l="0" t="0" r="0" b="3810"/>
                  <wp:docPr id="2001974634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05E2F318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FB0166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157D4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181A6A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49CBF84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6E9494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52343C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4ECC19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8B02F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310092A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E063E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0A017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C57442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23DF1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D31699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BAD8F1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2B38AD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ADDEA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E7261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52334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7CE36E1E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C045E53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Υ=Α⋅Β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EA35F8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αληθής.</w:t>
            </w:r>
          </w:p>
        </w:tc>
      </w:tr>
      <w:tr w:rsidR="00F8782C" w:rsidRPr="00F8782C" w14:paraId="24F5387E" w14:textId="77777777" w:rsidTr="000A214B">
        <w:trPr>
          <w:jc w:val="center"/>
        </w:trPr>
        <w:tc>
          <w:tcPr>
            <w:tcW w:w="1362" w:type="dxa"/>
            <w:vAlign w:val="center"/>
          </w:tcPr>
          <w:p w14:paraId="3DD5015C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291" w:type="dxa"/>
            <w:vAlign w:val="center"/>
          </w:tcPr>
          <w:p w14:paraId="2FA1EEF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D96E07C" wp14:editId="102ED1A9">
                  <wp:extent cx="1173600" cy="586800"/>
                  <wp:effectExtent l="0" t="0" r="0" b="3810"/>
                  <wp:docPr id="131609439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2874E3E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258D9E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55ABABB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35E8363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5C69A126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757DB6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089BB8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EEB856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DF582B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B581BD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E30528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EDA0B6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200BA4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EA51ED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F9E09C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EB17E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995EE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F638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0DFFE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44771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6BDB3958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5433D091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Α⋅Β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62D51E38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ψευδής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ψευδής.</w:t>
            </w:r>
          </w:p>
        </w:tc>
      </w:tr>
      <w:tr w:rsidR="00F8782C" w:rsidRPr="00F8782C" w14:paraId="426008CD" w14:textId="77777777" w:rsidTr="000A214B">
        <w:trPr>
          <w:jc w:val="center"/>
        </w:trPr>
        <w:tc>
          <w:tcPr>
            <w:tcW w:w="1362" w:type="dxa"/>
            <w:vAlign w:val="center"/>
          </w:tcPr>
          <w:p w14:paraId="6E84EDB2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291" w:type="dxa"/>
            <w:vAlign w:val="center"/>
          </w:tcPr>
          <w:p w14:paraId="7C9FC12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F2E0759" wp14:editId="53DCE20F">
                  <wp:extent cx="1173600" cy="586800"/>
                  <wp:effectExtent l="0" t="0" r="0" b="3810"/>
                  <wp:docPr id="188966957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6ED294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7C18F7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77A9BF2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4616AC0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FAE3A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FA0C45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59A1C7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443FF8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CB5BB3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A0B030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37F2E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1198FF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2E83B9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2DD2DA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A2D9B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2A2998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607D076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242D32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8AAEA4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4FEA098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3792594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0476F419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Υ=Α+Β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27F229F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τουλάχιστον μία είσοδος είναι αληθής.</w:t>
            </w:r>
          </w:p>
        </w:tc>
      </w:tr>
      <w:tr w:rsidR="00F8782C" w:rsidRPr="00F8782C" w14:paraId="2CD0E893" w14:textId="77777777" w:rsidTr="000A214B">
        <w:trPr>
          <w:jc w:val="center"/>
        </w:trPr>
        <w:tc>
          <w:tcPr>
            <w:tcW w:w="1362" w:type="dxa"/>
            <w:vAlign w:val="center"/>
          </w:tcPr>
          <w:p w14:paraId="793E6E8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291" w:type="dxa"/>
            <w:vAlign w:val="center"/>
          </w:tcPr>
          <w:p w14:paraId="6B23D50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BD935AF" wp14:editId="36ED6B6B">
                  <wp:extent cx="1173600" cy="586800"/>
                  <wp:effectExtent l="0" t="0" r="0" b="3810"/>
                  <wp:docPr id="716916982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7B41A2D9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8B0B4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E19CF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0F318ED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6C9467F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11496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238F37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DE105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783AC3C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46502E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22C931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31283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4AF67D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1754DE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C3B6E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F1ADD7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3FBE23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82EEB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B07FCD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C7C9F6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41227A33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2B6DA0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Α+Β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1BD74724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ψευδής αν τουλάχιστον μία είσοδος είναι ψευδής.</w:t>
            </w:r>
          </w:p>
        </w:tc>
      </w:tr>
      <w:tr w:rsidR="00F8782C" w:rsidRPr="00F8782C" w14:paraId="646E80CF" w14:textId="77777777" w:rsidTr="000A214B">
        <w:trPr>
          <w:jc w:val="center"/>
        </w:trPr>
        <w:tc>
          <w:tcPr>
            <w:tcW w:w="1362" w:type="dxa"/>
            <w:vAlign w:val="center"/>
          </w:tcPr>
          <w:p w14:paraId="657727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291" w:type="dxa"/>
            <w:vAlign w:val="center"/>
          </w:tcPr>
          <w:p w14:paraId="2736C40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D3EB07A" wp14:editId="79051288">
                  <wp:extent cx="1173600" cy="586800"/>
                  <wp:effectExtent l="0" t="0" r="0" b="3810"/>
                  <wp:docPr id="47084044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5C56AB3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B0B9A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74495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6D226A5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7E75DBB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3F2BFD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2B6355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328C76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6D83AA3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7A982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C2CE6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182ED5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412E16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4E47C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62349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2B97E4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F61730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25DD4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7A5A8C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948D3E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50E47736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7BE263C" w14:textId="1EED7862" w:rsidR="00F8782C" w:rsidRPr="000F3E94" w:rsidRDefault="00F8782C" w:rsidP="000F3E94">
            <w:pPr>
              <w:jc w:val="center"/>
              <w:rPr>
                <w:rFonts w:ascii="Arial" w:eastAsiaTheme="minorEastAsia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</w:rPr>
                  <m:t>B+A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>Υ=Α⊕Β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4CDC0EA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μόνο μία είσοδος είναι αληθής.</w:t>
            </w:r>
          </w:p>
        </w:tc>
      </w:tr>
      <w:tr w:rsidR="00F8782C" w:rsidRPr="00F8782C" w14:paraId="19C82E6E" w14:textId="77777777" w:rsidTr="000A214B">
        <w:trPr>
          <w:jc w:val="center"/>
        </w:trPr>
        <w:tc>
          <w:tcPr>
            <w:tcW w:w="1362" w:type="dxa"/>
            <w:vAlign w:val="center"/>
          </w:tcPr>
          <w:p w14:paraId="7E50810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291" w:type="dxa"/>
            <w:vAlign w:val="center"/>
          </w:tcPr>
          <w:p w14:paraId="7173D9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A4DFEB" wp14:editId="1A2F2599">
                  <wp:extent cx="1173600" cy="586800"/>
                  <wp:effectExtent l="0" t="0" r="0" b="3810"/>
                  <wp:docPr id="136648148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49FC5AAD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46F581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3E9322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DAFBD4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3D9CEC6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12F86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74991A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C66C4E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E663DE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826B3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FC8599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421592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A3A7EC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362AA9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B37B9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3CC934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51CED69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11F7C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FEF88A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35A7F3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70A490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09F540D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l-GR"/>
                  </w:rPr>
                  <m:t>Υ</m:t>
                </m:r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Α⊕Β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  <w:lang w:val="el-GR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 xml:space="preserve">    =Α ⨀ 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B684266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ισούνται.</w:t>
            </w:r>
          </w:p>
        </w:tc>
      </w:tr>
    </w:tbl>
    <w:p w14:paraId="3940F0AA" w14:textId="2AF0D00A" w:rsidR="000E7CDF" w:rsidRDefault="000E7CDF" w:rsidP="00BA6FFA">
      <w:pPr>
        <w:rPr>
          <w:lang w:val="el-GR"/>
        </w:rPr>
      </w:pPr>
    </w:p>
    <w:p w14:paraId="7369EC04" w14:textId="77777777" w:rsidR="000E7CDF" w:rsidRDefault="000E7CDF">
      <w:pPr>
        <w:rPr>
          <w:lang w:val="el-GR"/>
        </w:rPr>
      </w:pPr>
      <w:r>
        <w:rPr>
          <w:lang w:val="el-GR"/>
        </w:rPr>
        <w:br w:type="page"/>
      </w:r>
    </w:p>
    <w:p w14:paraId="3FD17C41" w14:textId="77777777" w:rsidR="00136556" w:rsidRDefault="00136556" w:rsidP="00136556">
      <w:pPr>
        <w:pStyle w:val="Heading1"/>
        <w:rPr>
          <w:lang w:val="el-GR"/>
        </w:rPr>
      </w:pPr>
      <w:bookmarkStart w:id="13" w:name="_Toc197466441"/>
      <w:r>
        <w:rPr>
          <w:lang w:val="el-GR"/>
        </w:rPr>
        <w:lastRenderedPageBreak/>
        <w:t xml:space="preserve">Άλγεβρα </w:t>
      </w:r>
      <w:r>
        <w:t>Boole</w:t>
      </w:r>
      <w:bookmarkEnd w:id="13"/>
    </w:p>
    <w:p w14:paraId="62989F1B" w14:textId="77777777" w:rsidR="00136556" w:rsidRPr="0083757D" w:rsidRDefault="00136556" w:rsidP="00136556">
      <w:pPr>
        <w:pStyle w:val="Heading3"/>
        <w:rPr>
          <w:lang w:val="el-GR"/>
        </w:rPr>
      </w:pPr>
      <w:bookmarkStart w:id="14" w:name="_Toc197466442"/>
      <w:r>
        <w:rPr>
          <w:lang w:val="el-GR"/>
        </w:rPr>
        <w:t>Αξιώματα</w:t>
      </w:r>
      <w:bookmarkEnd w:id="14"/>
    </w:p>
    <w:p w14:paraId="141CB25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Αξίωμα Αντιμετάθεσης:</w:t>
      </w:r>
    </w:p>
    <w:p w14:paraId="2BF1894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A</m:t>
        </m:r>
      </m:oMath>
    </w:p>
    <w:p w14:paraId="6C2CE11A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</m:oMath>
    </w:p>
    <w:p w14:paraId="10C4A10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Αξίωμα Προσεταιρισμού:</w:t>
      </w:r>
    </w:p>
    <w:p w14:paraId="62614EE5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A⋅B</m:t>
            </m:r>
          </m:e>
        </m:d>
        <m:r>
          <w:rPr>
            <w:rFonts w:ascii="Cambria Math" w:hAnsi="Cambria Math"/>
            <w:lang w:val="el-GR"/>
          </w:rPr>
          <m:t>⋅C</m:t>
        </m:r>
        <m:r>
          <w:rPr>
            <w:rFonts w:ascii="Cambria Math" w:hAnsi="Cambria Math"/>
          </w:rPr>
          <m:t>=A</m:t>
        </m:r>
        <m:r>
          <w:rPr>
            <w:rFonts w:ascii="Cambria Math" w:hAnsi="Cambria Math"/>
            <w:lang w:val="el-GR"/>
          </w:rPr>
          <m:t>⋅(B⋅C</m:t>
        </m:r>
        <m:r>
          <w:rPr>
            <w:rFonts w:ascii="Cambria Math" w:hAnsi="Cambria Math"/>
          </w:rPr>
          <m:t>)</m:t>
        </m:r>
      </m:oMath>
    </w:p>
    <w:p w14:paraId="4A1C957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)</m:t>
        </m:r>
      </m:oMath>
    </w:p>
    <w:p w14:paraId="459F9E46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Αξίωμα Επιμερισμού:</w:t>
      </w:r>
    </w:p>
    <w:p w14:paraId="1787B04F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AB+AC</m:t>
        </m:r>
      </m:oMath>
    </w:p>
    <w:p w14:paraId="4B83881C" w14:textId="77777777" w:rsidR="00136556" w:rsidRDefault="00136556" w:rsidP="00136556">
      <w:pPr>
        <w:pStyle w:val="Heading3"/>
        <w:rPr>
          <w:lang w:val="el-GR"/>
        </w:rPr>
      </w:pPr>
      <w:bookmarkStart w:id="15" w:name="_Toc197466443"/>
      <w:r>
        <w:rPr>
          <w:lang w:val="el-GR"/>
        </w:rPr>
        <w:t>Θεωρήματα</w:t>
      </w:r>
      <w:bookmarkEnd w:id="15"/>
    </w:p>
    <w:p w14:paraId="100989F8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Πράξεις με τον εαυτό:</w:t>
      </w:r>
    </w:p>
    <w:tbl>
      <w:tblPr>
        <w:tblStyle w:val="TableGrid"/>
        <w:tblpPr w:leftFromText="180" w:rightFromText="180" w:vertAnchor="text" w:horzAnchor="margin" w:tblpY="39"/>
        <w:tblW w:w="4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388"/>
        <w:gridCol w:w="1460"/>
      </w:tblGrid>
      <w:tr w:rsidR="00136556" w14:paraId="65AFB943" w14:textId="77777777" w:rsidTr="00006144">
        <w:trPr>
          <w:trHeight w:val="222"/>
        </w:trPr>
        <w:tc>
          <w:tcPr>
            <w:tcW w:w="0" w:type="auto"/>
          </w:tcPr>
          <w:p w14:paraId="58FEA2DE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3BBB0C32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1CFA31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123D4527" w14:textId="77777777" w:rsidTr="00006144">
        <w:trPr>
          <w:trHeight w:val="230"/>
        </w:trPr>
        <w:tc>
          <w:tcPr>
            <w:tcW w:w="0" w:type="auto"/>
          </w:tcPr>
          <w:p w14:paraId="2163235F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+Α=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350B9CB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0+0=0</m:t>
                </m:r>
              </m:oMath>
            </m:oMathPara>
          </w:p>
        </w:tc>
        <w:tc>
          <w:tcPr>
            <w:tcW w:w="0" w:type="auto"/>
          </w:tcPr>
          <w:p w14:paraId="7AF4891E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0B17754C" w14:textId="77777777" w:rsidTr="00006144">
        <w:trPr>
          <w:trHeight w:val="230"/>
        </w:trPr>
        <w:tc>
          <w:tcPr>
            <w:tcW w:w="0" w:type="auto"/>
          </w:tcPr>
          <w:p w14:paraId="5392A96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</w:rPr>
            </w:pPr>
          </w:p>
        </w:tc>
        <w:tc>
          <w:tcPr>
            <w:tcW w:w="0" w:type="auto"/>
          </w:tcPr>
          <w:p w14:paraId="3C78E1A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  <w:tc>
          <w:tcPr>
            <w:tcW w:w="0" w:type="auto"/>
          </w:tcPr>
          <w:p w14:paraId="0474ACD7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</w:tr>
      <w:tr w:rsidR="00136556" w14:paraId="0B36C6DF" w14:textId="77777777" w:rsidTr="00006144">
        <w:trPr>
          <w:trHeight w:val="230"/>
        </w:trPr>
        <w:tc>
          <w:tcPr>
            <w:tcW w:w="0" w:type="auto"/>
          </w:tcPr>
          <w:p w14:paraId="1DFB9923" w14:textId="77777777" w:rsidR="00136556" w:rsidRPr="0083757D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⋅Α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582E93DA" w14:textId="77777777" w:rsidR="00136556" w:rsidRDefault="00136556" w:rsidP="00006144">
            <w:pPr>
              <w:jc w:val="center"/>
              <w:rPr>
                <w:rFonts w:ascii="Aptos Display" w:eastAsia="Times New Roman" w:hAnsi="Aptos Display" w:cs="Times New Roman"/>
                <w:i/>
                <w:lang w:val="el-GR"/>
              </w:rPr>
            </w:pPr>
            <w:r>
              <w:rPr>
                <w:rFonts w:ascii="Aptos Display" w:eastAsia="Times New Roman" w:hAnsi="Aptos Display" w:cs="Times New Roman"/>
                <w:i/>
                <w:lang w:val="el-GR"/>
              </w:rPr>
              <w:t>και</w:t>
            </w:r>
          </w:p>
        </w:tc>
        <w:tc>
          <w:tcPr>
            <w:tcW w:w="0" w:type="auto"/>
          </w:tcPr>
          <w:p w14:paraId="0DEAFE9F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+Α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</w:tr>
    </w:tbl>
    <w:p w14:paraId="4F7819D3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  <w:lang w:val="el-GR"/>
        </w:rPr>
      </w:pPr>
    </w:p>
    <w:p w14:paraId="4D839210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p w14:paraId="4B87448E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tbl>
      <w:tblPr>
        <w:tblStyle w:val="TableGrid"/>
        <w:tblpPr w:leftFromText="180" w:rightFromText="180" w:vertAnchor="text" w:horzAnchor="margin" w:tblpY="429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461"/>
      </w:tblGrid>
      <w:tr w:rsidR="00136556" w14:paraId="29BBD613" w14:textId="77777777" w:rsidTr="00006144">
        <w:trPr>
          <w:trHeight w:val="222"/>
        </w:trPr>
        <w:tc>
          <w:tcPr>
            <w:tcW w:w="0" w:type="auto"/>
          </w:tcPr>
          <w:p w14:paraId="1F5DE623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0528B6D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</w:tr>
      <w:tr w:rsidR="00136556" w14:paraId="1E20DF0E" w14:textId="77777777" w:rsidTr="00006144">
        <w:trPr>
          <w:trHeight w:val="230"/>
        </w:trPr>
        <w:tc>
          <w:tcPr>
            <w:tcW w:w="0" w:type="auto"/>
          </w:tcPr>
          <w:p w14:paraId="26106BF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F0A02F8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Α+0=Α</m:t>
                </m:r>
              </m:oMath>
            </m:oMathPara>
          </w:p>
        </w:tc>
      </w:tr>
    </w:tbl>
    <w:p w14:paraId="6E19D255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Πράξεις μεταβλητής με 0 και 1:</w:t>
      </w:r>
    </w:p>
    <w:p w14:paraId="6FA6F432" w14:textId="77777777" w:rsidR="00136556" w:rsidRDefault="00136556" w:rsidP="00136556">
      <w:pPr>
        <w:rPr>
          <w:lang w:val="el-GR"/>
        </w:rPr>
      </w:pPr>
    </w:p>
    <w:p w14:paraId="72F322F7" w14:textId="77777777" w:rsidR="00136556" w:rsidRDefault="00136556" w:rsidP="00136556">
      <w:pPr>
        <w:rPr>
          <w:lang w:val="el-GR"/>
        </w:rPr>
      </w:pPr>
    </w:p>
    <w:tbl>
      <w:tblPr>
        <w:tblStyle w:val="TableGrid"/>
        <w:tblpPr w:leftFromText="180" w:rightFromText="180" w:vertAnchor="text" w:horzAnchor="margin" w:tblpY="442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515"/>
      </w:tblGrid>
      <w:tr w:rsidR="00136556" w14:paraId="4BEC22E5" w14:textId="77777777" w:rsidTr="00006144">
        <w:trPr>
          <w:trHeight w:val="222"/>
        </w:trPr>
        <w:tc>
          <w:tcPr>
            <w:tcW w:w="0" w:type="auto"/>
          </w:tcPr>
          <w:p w14:paraId="749140DC" w14:textId="77777777" w:rsidR="00136556" w:rsidRPr="007318DA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3721DC1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=1</m:t>
                </m:r>
              </m:oMath>
            </m:oMathPara>
          </w:p>
        </w:tc>
      </w:tr>
    </w:tbl>
    <w:p w14:paraId="3D03845B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Πράξεις μεταβλητής με το συμπλήρωμά της:</w:t>
      </w:r>
    </w:p>
    <w:p w14:paraId="4AF976BE" w14:textId="77777777" w:rsidR="00136556" w:rsidRDefault="00136556" w:rsidP="00136556">
      <w:pPr>
        <w:rPr>
          <w:lang w:val="el-GR"/>
        </w:rPr>
      </w:pPr>
    </w:p>
    <w:p w14:paraId="5F4D2F23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4. Διπλή Άρνηση:</w:t>
      </w:r>
    </w:p>
    <w:p w14:paraId="2F1642EF" w14:textId="77777777" w:rsidR="00136556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l-GR"/>
          </w:rPr>
          <m:t>=Α</m:t>
        </m:r>
      </m:oMath>
    </w:p>
    <w:p w14:paraId="04128FE9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 xml:space="preserve">5. </w:t>
      </w:r>
      <w:r w:rsidRPr="007318DA">
        <w:rPr>
          <w:lang w:val="el-GR"/>
        </w:rPr>
        <w:t>Απορροφητικότητα</w:t>
      </w:r>
    </w:p>
    <w:p w14:paraId="5727A340" w14:textId="77777777" w:rsidR="00136556" w:rsidRPr="00437678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l-GR"/>
          </w:rPr>
          <m:t>+ΑΒ=Α</m:t>
        </m:r>
      </m:oMath>
      <w:r w:rsidRPr="00437678">
        <w:rPr>
          <w:rFonts w:eastAsiaTheme="majorEastAsia" w:cstheme="majorBidi"/>
          <w:i/>
          <w:lang w:val="el-GR"/>
        </w:rPr>
        <w:br/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Α+</m:t>
        </m:r>
        <m:acc>
          <m:accPr>
            <m:chr m:val="̅"/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accPr>
          <m:e>
            <m:r>
              <w:rPr>
                <w:rFonts w:ascii="Cambria Math" w:eastAsiaTheme="majorEastAsia" w:hAnsi="Cambria Math" w:cstheme="majorBidi"/>
                <w:lang w:val="el-GR"/>
              </w:rPr>
              <m:t>Α</m:t>
            </m:r>
          </m:e>
        </m:acc>
        <m:r>
          <w:rPr>
            <w:rFonts w:ascii="Cambria Math" w:eastAsiaTheme="majorEastAsia" w:hAnsi="Cambria Math" w:cstheme="majorBidi"/>
            <w:lang w:val="el-GR"/>
          </w:rPr>
          <m:t>Β=Α+Β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</m:t>
            </m:r>
            <m:r>
              <w:rPr>
                <w:rFonts w:ascii="Cambria Math" w:eastAsiaTheme="majorEastAsia" w:hAnsi="Cambria Math" w:cstheme="majorBidi"/>
              </w:rPr>
              <m:t>C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=Α+</m:t>
        </m:r>
        <m:r>
          <w:rPr>
            <w:rFonts w:ascii="Cambria Math" w:eastAsiaTheme="majorEastAsia" w:hAnsi="Cambria Math" w:cstheme="majorBidi"/>
          </w:rPr>
          <m:t>BC</m:t>
        </m:r>
      </m:oMath>
    </w:p>
    <w:p w14:paraId="10F53B4E" w14:textId="466E74A2" w:rsidR="005006A0" w:rsidRDefault="005006A0">
      <w:pPr>
        <w:rPr>
          <w:lang w:val="el-GR"/>
        </w:rPr>
      </w:pPr>
      <w:r>
        <w:rPr>
          <w:lang w:val="el-GR"/>
        </w:rPr>
        <w:br w:type="page"/>
      </w:r>
    </w:p>
    <w:p w14:paraId="7888EC92" w14:textId="77777777" w:rsidR="005006A0" w:rsidRPr="00437678" w:rsidRDefault="005006A0" w:rsidP="005006A0">
      <w:pPr>
        <w:pStyle w:val="Heading2"/>
        <w:rPr>
          <w:lang w:val="el-GR"/>
        </w:rPr>
      </w:pPr>
      <w:bookmarkStart w:id="16" w:name="_Toc197466444"/>
      <w:r>
        <w:rPr>
          <w:lang w:val="el-GR"/>
        </w:rPr>
        <w:lastRenderedPageBreak/>
        <w:t xml:space="preserve">Θεωρήματα </w:t>
      </w:r>
      <w:r>
        <w:t>De</w:t>
      </w:r>
      <w:r w:rsidRPr="00437678">
        <w:rPr>
          <w:lang w:val="el-GR"/>
        </w:rPr>
        <w:t xml:space="preserve"> </w:t>
      </w:r>
      <w:r>
        <w:t>Morgan</w:t>
      </w:r>
      <w:bookmarkEnd w:id="16"/>
    </w:p>
    <w:p w14:paraId="37E89F7D" w14:textId="77777777" w:rsidR="005006A0" w:rsidRPr="00437678" w:rsidRDefault="005006A0" w:rsidP="005006A0">
      <w:pPr>
        <w:rPr>
          <w:rFonts w:eastAsiaTheme="minorEastAsia"/>
          <w:lang w:val="el-GR"/>
        </w:rPr>
      </w:pPr>
      <w:r w:rsidRPr="00437678">
        <w:rPr>
          <w:rFonts w:asciiTheme="majorHAnsi" w:eastAsiaTheme="majorEastAsia" w:hAnsiTheme="majorHAnsi" w:cstheme="majorBidi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37678">
        <w:rPr>
          <w:rFonts w:eastAsiaTheme="minorEastAsia"/>
          <w:lang w:val="el-GR"/>
        </w:rPr>
        <w:br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23B6163" w14:textId="77777777" w:rsidR="005006A0" w:rsidRDefault="005006A0" w:rsidP="005006A0">
      <w:pPr>
        <w:pStyle w:val="Heading1"/>
        <w:rPr>
          <w:lang w:val="el-GR"/>
        </w:rPr>
      </w:pPr>
      <w:bookmarkStart w:id="17" w:name="_Toc197466445"/>
      <w:r>
        <w:rPr>
          <w:lang w:val="el-GR"/>
        </w:rPr>
        <w:t>Απλοποίηση Κυκλώματος</w:t>
      </w:r>
      <w:bookmarkEnd w:id="17"/>
    </w:p>
    <w:p w14:paraId="6B141124" w14:textId="77777777" w:rsidR="005006A0" w:rsidRPr="00437678" w:rsidRDefault="005006A0" w:rsidP="005006A0">
      <w:pPr>
        <w:pStyle w:val="Heading3"/>
        <w:rPr>
          <w:lang w:val="el-GR"/>
        </w:rPr>
      </w:pPr>
      <w:bookmarkStart w:id="18" w:name="_Toc197466446"/>
      <w:r>
        <w:rPr>
          <w:lang w:val="el-GR"/>
        </w:rPr>
        <w:t>Χρήσιμα Κόλπα:</w:t>
      </w:r>
      <w:bookmarkEnd w:id="18"/>
    </w:p>
    <w:p w14:paraId="7BE28DC8" w14:textId="77777777" w:rsidR="005006A0" w:rsidRPr="00484B7C" w:rsidRDefault="005006A0" w:rsidP="005006A0">
      <w:pPr>
        <w:pStyle w:val="Heading4"/>
        <w:rPr>
          <w:lang w:val="el-GR"/>
        </w:rPr>
      </w:pPr>
      <w:r>
        <w:rPr>
          <w:lang w:val="el-GR"/>
        </w:rPr>
        <w:t xml:space="preserve">Μπορούμε να προσθέσουμε στο κύκλωμα τα συμπληρώματα των μεταβλητών που λείπουν. </w:t>
      </w:r>
    </w:p>
    <w:p w14:paraId="3D662DAA" w14:textId="77777777" w:rsidR="005006A0" w:rsidRPr="00150C55" w:rsidRDefault="005006A0" w:rsidP="005006A0">
      <w:pPr>
        <w:rPr>
          <w:rFonts w:eastAsiaTheme="minorEastAsia"/>
          <w:lang w:val="el-GR"/>
        </w:rPr>
      </w:pPr>
      <w:r w:rsidRPr="00484B7C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ΑΒ+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</w:rPr>
          <m:t>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13F29DEA" w14:textId="77777777" w:rsidR="005006A0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Έπειτα, μπορούμε να διώξουμε τους διπλούς τύπους και να πάρουμε έναν κοινό παράγοντα:</w:t>
      </w:r>
    </w:p>
    <w:p w14:paraId="5DA0D49A" w14:textId="77777777" w:rsidR="005006A0" w:rsidRPr="00437678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ΑΒ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BC=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BC</m:t>
        </m:r>
      </m:oMath>
    </w:p>
    <w:p w14:paraId="167D528E" w14:textId="6192D4DC" w:rsidR="0000141C" w:rsidRDefault="0000141C">
      <w:pPr>
        <w:rPr>
          <w:lang w:val="el-GR"/>
        </w:rPr>
      </w:pPr>
      <w:r>
        <w:rPr>
          <w:lang w:val="el-GR"/>
        </w:rPr>
        <w:br w:type="page"/>
      </w:r>
    </w:p>
    <w:p w14:paraId="77E63CE5" w14:textId="77777777" w:rsidR="0000141C" w:rsidRPr="0011288A" w:rsidRDefault="0000141C" w:rsidP="0000141C">
      <w:pPr>
        <w:pStyle w:val="Heading3"/>
        <w:rPr>
          <w:rFonts w:eastAsiaTheme="minorEastAsia"/>
          <w:lang w:val="el-GR"/>
        </w:rPr>
      </w:pPr>
      <w:bookmarkStart w:id="19" w:name="_Toc197466447"/>
      <w:r>
        <w:rPr>
          <w:rFonts w:eastAsiaTheme="minorEastAsia"/>
          <w:lang w:val="el-GR"/>
        </w:rPr>
        <w:lastRenderedPageBreak/>
        <w:t xml:space="preserve">Χάρτες Καρνό </w:t>
      </w:r>
      <w:r w:rsidRPr="00437678">
        <w:rPr>
          <w:rFonts w:eastAsiaTheme="minorEastAsia"/>
          <w:lang w:val="el-GR"/>
        </w:rPr>
        <w:t>(</w:t>
      </w:r>
      <w:r>
        <w:rPr>
          <w:rFonts w:eastAsiaTheme="minorEastAsia"/>
        </w:rPr>
        <w:t>Karnaugh</w:t>
      </w:r>
      <w:r w:rsidRPr="00437678">
        <w:rPr>
          <w:rFonts w:eastAsiaTheme="minorEastAsia"/>
          <w:lang w:val="el-GR"/>
        </w:rPr>
        <w:t>)</w:t>
      </w:r>
      <w:bookmarkEnd w:id="19"/>
    </w:p>
    <w:p w14:paraId="56BB17A0" w14:textId="77777777" w:rsidR="0000141C" w:rsidRDefault="0000141C" w:rsidP="0000141C">
      <w:pPr>
        <w:rPr>
          <w:lang w:val="el-GR"/>
        </w:rPr>
      </w:pPr>
      <w:r>
        <w:rPr>
          <w:lang w:val="el-GR"/>
        </w:rPr>
        <w:t>Ο χάρτης Καρνό</w:t>
      </w:r>
      <w:r w:rsidRPr="0047718A">
        <w:rPr>
          <w:lang w:val="el-GR"/>
        </w:rPr>
        <w:t xml:space="preserve"> </w:t>
      </w:r>
      <w:r>
        <w:rPr>
          <w:lang w:val="el-GR"/>
        </w:rPr>
        <w:t>είναι παρόμοιος με τον πίνακα αληθείας. Χρησιμοποιείται για απλοποίηση του κυκλώματος.</w:t>
      </w:r>
    </w:p>
    <w:p w14:paraId="6286277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πρόσθεση γινομένων:</w:t>
      </w:r>
    </w:p>
    <w:p w14:paraId="4FA51856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πρόσθεση γινομένων, πρέπει να βρούμε ποιοι συνδυασμοί τιμών θα μας δώσουν τιμή Υ=</w:t>
      </w:r>
      <w:r w:rsidRPr="002C40BC">
        <w:rPr>
          <w:lang w:val="el-GR"/>
        </w:rPr>
        <w:t>1</w:t>
      </w:r>
      <w:r>
        <w:rPr>
          <w:lang w:val="el-GR"/>
        </w:rPr>
        <w:t>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 w:rsidRPr="002C40BC">
        <w:rPr>
          <w:lang w:val="el-GR"/>
        </w:rPr>
        <w:t>0</w:t>
      </w:r>
      <w:r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FD6742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BA36ABF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1742CA2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851E673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902B10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74E3F1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293E0583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133A5B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2568F5E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6AEA75D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35576B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75CBDF2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DAFD0E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B663A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BE8882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2BC270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5732B9E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50126B6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B0409B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CEEBA8A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3D76FA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87AAD3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3552E01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476B50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0927D859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64F69DA1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640A20F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3A0CBF9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7ABDFA8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6540FC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</w:tbl>
    <w:p w14:paraId="58A3827B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 xml:space="preserve"> + 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 xml:space="preserve">X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l-GR"/>
          </w:rPr>
          <m:t xml:space="preserve"> 10X1</m:t>
        </m:r>
      </m:oMath>
    </w:p>
    <w:p w14:paraId="13D192B6" w14:textId="77777777" w:rsidR="0000141C" w:rsidRDefault="0000141C" w:rsidP="0000141C">
      <w:pPr>
        <w:rPr>
          <w:lang w:val="el-GR"/>
        </w:rPr>
      </w:pPr>
    </w:p>
    <w:p w14:paraId="69F6046A" w14:textId="77777777" w:rsidR="0000141C" w:rsidRDefault="0000141C" w:rsidP="0000141C"/>
    <w:p w14:paraId="1E144E78" w14:textId="77777777" w:rsidR="0000141C" w:rsidRPr="002C0319" w:rsidRDefault="0000141C" w:rsidP="0000141C"/>
    <w:p w14:paraId="0C132405" w14:textId="77777777" w:rsidR="0000141C" w:rsidRDefault="0000141C" w:rsidP="0000141C">
      <w:pPr>
        <w:rPr>
          <w:lang w:val="el-GR"/>
        </w:rPr>
      </w:pPr>
    </w:p>
    <w:p w14:paraId="55597FCC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γινόμενο προσθέσεων:</w:t>
      </w:r>
    </w:p>
    <w:p w14:paraId="6588A6D9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γινόμενο προσθέσεων, πρέπει να βρούμε ποιοι συνδυασμοί τιμών θα μας δώσουν τιμή Υ=0.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>
        <w:rPr>
          <w:lang w:val="el-GR"/>
        </w:rPr>
        <w:t>1.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5168DF3F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675C8B2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FA123CA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53E6CF0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58A126CB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395A1F2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411662A1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F495EC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CC70CC1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B4134FB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0F9A7E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4F549A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41123C4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12D29CB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4D31DB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22275A9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5ACAD7F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2CB6C9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AFED306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739FD5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55D7EBA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77976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69C816E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C24CD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331DB46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CF279E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0D3B5B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9443D1E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09E983B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E6DBDF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159F9191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hAnsi="Cambria Math"/>
            <w:lang w:val="el-GR"/>
          </w:rPr>
          <m:t>Α+Β+</m:t>
        </m:r>
        <m:r>
          <w:rPr>
            <w:rFonts w:ascii="Cambria Math" w:hAnsi="Cambria Math"/>
          </w:rPr>
          <m:t>C)</m:t>
        </m:r>
        <m:r>
          <w:rPr>
            <w:rFonts w:ascii="Cambria Math" w:hAnsi="Cambria Math"/>
            <w:lang w:val="el-GR"/>
          </w:rPr>
          <m:t>⋅(</m:t>
        </m:r>
        <m:r>
          <w:rPr>
            <w:rFonts w:ascii="Cambria Math" w:hAnsi="Cambria Math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+D)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  </m:t>
        </m:r>
        <m:r>
          <w:rPr>
            <w:rFonts w:ascii="Cambria Math" w:eastAsia="Times New Roman" w:hAnsi="Cambria Math" w:cs="Times New Roman"/>
            <w:lang w:val="el-GR"/>
          </w:rPr>
          <m:t xml:space="preserve">   </m:t>
        </m:r>
        <m:r>
          <w:rPr>
            <w:rFonts w:ascii="Cambria Math" w:hAnsi="Cambria Math"/>
            <w:lang w:val="el-GR"/>
          </w:rPr>
          <m:t>0 0 0 Χ             0 1 Χ 0</m:t>
        </m:r>
      </m:oMath>
    </w:p>
    <w:p w14:paraId="25A02498" w14:textId="77777777" w:rsidR="0000141C" w:rsidRDefault="0000141C" w:rsidP="0000141C"/>
    <w:p w14:paraId="0BA8A88C" w14:textId="77777777" w:rsidR="0000141C" w:rsidRDefault="0000141C" w:rsidP="0000141C"/>
    <w:p w14:paraId="6056C7B8" w14:textId="77777777" w:rsidR="0000141C" w:rsidRDefault="0000141C" w:rsidP="0000141C"/>
    <w:p w14:paraId="7C38B4E8" w14:textId="77777777" w:rsidR="0000141C" w:rsidRDefault="0000141C" w:rsidP="0000141C">
      <w:pPr>
        <w:rPr>
          <w:lang w:val="el-GR"/>
        </w:rPr>
      </w:pPr>
      <w:r>
        <w:rPr>
          <w:lang w:val="el-GR"/>
        </w:rPr>
        <w:br w:type="page"/>
      </w:r>
    </w:p>
    <w:p w14:paraId="26812B0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lastRenderedPageBreak/>
        <w:t>Απλοποίηση με Χάρτες Καρνό:</w:t>
      </w:r>
    </w:p>
    <w:p w14:paraId="445CAA66" w14:textId="77777777" w:rsidR="0000141C" w:rsidRDefault="0000141C" w:rsidP="0000141C">
      <w:pPr>
        <w:rPr>
          <w:lang w:val="el-GR"/>
        </w:rPr>
      </w:pPr>
      <w:r>
        <w:rPr>
          <w:lang w:val="el-GR"/>
        </w:rPr>
        <w:t>Ας χρησιμοποιήσουμε τους 2 χάρτες που έχουμε ήδη φτιάξει.</w:t>
      </w:r>
    </w:p>
    <w:p w14:paraId="3201D263" w14:textId="77777777" w:rsidR="0000141C" w:rsidRPr="005634DB" w:rsidRDefault="0000141C" w:rsidP="0000141C">
      <w:pPr>
        <w:rPr>
          <w:lang w:val="el-GR"/>
        </w:rPr>
      </w:pPr>
      <w:r>
        <w:rPr>
          <w:lang w:val="el-GR"/>
        </w:rPr>
        <w:t>Στόχος μας είναι να κάνουμε όσο το δυνατόν λιγότερες ομάδες</w:t>
      </w:r>
      <w:r w:rsidRPr="005634DB"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943"/>
      </w:tblGrid>
      <w:tr w:rsidR="0000141C" w14:paraId="0425221D" w14:textId="77777777" w:rsidTr="00006144">
        <w:trPr>
          <w:trHeight w:val="1579"/>
        </w:trPr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3DF017E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AF0F6CF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59392AA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12739F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58E88483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6B307B1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01A6BE0D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ED29379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</w:tcPr>
                <w:p w14:paraId="2F706186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5A1FFC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6D89B2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56A1362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5C83DAF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4D5AA5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</w:tcPr>
                <w:p w14:paraId="43F4156F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E71C4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0E34277C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1DB7E2B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082B32C4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974EB9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</w:tcPr>
                <w:p w14:paraId="257DC10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46277C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09A693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5C1C99F" wp14:editId="3660BEAA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210994151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F5A493" id="Rectangle: Rounded Corners 1" o:spid="_x0000_s1026" style="position:absolute;margin-left:-3.8pt;margin-top:1.5pt;width:41.3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2EC2F48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0BEE720B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C472F4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51ED280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2259D2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480A26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87F5ACC" wp14:editId="08CB1230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12921820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02E379" id="Rectangle: Rounded Corners 1" o:spid="_x0000_s1026" style="position:absolute;margin-left:-25.85pt;margin-top:1.7pt;width:41.3pt;height: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4876AD9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</w:tbl>
          <w:p w14:paraId="5599D0F5" w14:textId="77777777" w:rsidR="0000141C" w:rsidRDefault="0000141C" w:rsidP="00006144">
            <w:pPr>
              <w:rPr>
                <w:lang w:val="el-GR"/>
              </w:rPr>
            </w:pP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7B1D8AD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8F2335B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4EA8D032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3D47F976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0D3A01E8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1857940" wp14:editId="288986D6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56845" cy="459105"/>
                            <wp:effectExtent l="1270" t="0" r="15875" b="15875"/>
                            <wp:wrapNone/>
                            <wp:docPr id="93117157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56845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8C42C6A" id="_x0000_t86" coordsize="21600,21600" o:spt="86" adj="1800" path="m,qx21600@0l21600@1qy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0,0;0,21600;21600,10800" textboxrect="0,@2,15274,@3"/>
                            <v:handles>
                              <v:h position="bottomRight,#0" yrange="0,10800"/>
                            </v:handles>
                          </v:shapetype>
                          <v:shape id="Right Bracket 2" o:spid="_x0000_s1026" type="#_x0000_t86" style="position:absolute;margin-left:10.65pt;margin-top:3.75pt;width:12.35pt;height:36.1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" adj="1804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567D33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20D62FCF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765237E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3E0F5F22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EC16454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0C32E7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7EAAC06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2C2EE552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53F4D291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23EF19E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3C83EA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F067983" wp14:editId="76707226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524510" cy="354330"/>
                            <wp:effectExtent l="0" t="0" r="27940" b="26670"/>
                            <wp:wrapNone/>
                            <wp:docPr id="74027555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3543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22DEB" id="Rectangle: Rounded Corners 1" o:spid="_x0000_s1026" style="position:absolute;margin-left:-3.7pt;margin-top:1.3pt;width:41.3pt;height:2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641830B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0F1177D5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4F961643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1E204472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56EE921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2D81AA8" wp14:editId="47838CCD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083945" cy="367665"/>
                            <wp:effectExtent l="0" t="0" r="20955" b="13335"/>
                            <wp:wrapNone/>
                            <wp:docPr id="1520926832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3945" cy="36766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6D9218D" id="Rectangle: Rounded Corners 1" o:spid="_x0000_s1026" style="position:absolute;margin-left:-2.4pt;margin-top:.9pt;width:85.35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" filled="f" strokecolor="#d86dcb [1944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96783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33BFEF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1CBD7249" wp14:editId="2AD61DE2">
                            <wp:simplePos x="0" y="0"/>
                            <wp:positionH relativeFrom="column">
                              <wp:posOffset>126048</wp:posOffset>
                            </wp:positionH>
                            <wp:positionV relativeFrom="paragraph">
                              <wp:posOffset>66357</wp:posOffset>
                            </wp:positionV>
                            <wp:extent cx="180658" cy="459105"/>
                            <wp:effectExtent l="0" t="6033" r="23178" b="23177"/>
                            <wp:wrapNone/>
                            <wp:docPr id="2099924683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80658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F61C83" id="Right Bracket 2" o:spid="_x0000_s1026" type="#_x0000_t86" style="position:absolute;margin-left:9.95pt;margin-top:5.2pt;width:14.25pt;height:36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" adj="2078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FB07570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5E245517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BE0FA9B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10FAE63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045EF15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495DB89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2B7FBA8C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</w:tbl>
          <w:p w14:paraId="32E13118" w14:textId="77777777" w:rsidR="0000141C" w:rsidRDefault="0000141C" w:rsidP="00006144">
            <w:pPr>
              <w:rPr>
                <w:lang w:val="el-GR"/>
              </w:rPr>
            </w:pPr>
          </w:p>
        </w:tc>
      </w:tr>
    </w:tbl>
    <w:p w14:paraId="1F9A7573" w14:textId="4E50B501" w:rsidR="0000141C" w:rsidRDefault="0000141C" w:rsidP="0000141C">
      <w:pPr>
        <w:rPr>
          <w:lang w:val="el-GR"/>
        </w:rPr>
      </w:pPr>
      <w:r>
        <w:rPr>
          <w:lang w:val="el-GR"/>
        </w:rPr>
        <w:t xml:space="preserve">Οι ομάδες πρέπει να περιέχουν ποσότητα γειτονικών μονάδων όσον το δυνατόν μεγαλύτερη. Η ποσότητα αυτή πρέπει να είναι </w:t>
      </w:r>
      <w:r w:rsidR="00F84D34">
        <w:rPr>
          <w:lang w:val="el-GR"/>
        </w:rPr>
        <w:t xml:space="preserve">μια </w:t>
      </w:r>
      <w:r>
        <w:rPr>
          <w:lang w:val="el-GR"/>
        </w:rPr>
        <w:t xml:space="preserve">δύναμη του 2 </w:t>
      </w:r>
      <w:r w:rsidRPr="00636BDD">
        <w:rPr>
          <w:lang w:val="el-GR"/>
        </w:rPr>
        <w:t>(</w:t>
      </w:r>
      <w:r>
        <w:rPr>
          <w:lang w:val="el-GR"/>
        </w:rPr>
        <w:t>δηλ. 2, 4, 8, 16, κτλ.).</w:t>
      </w:r>
    </w:p>
    <w:p w14:paraId="03987820" w14:textId="77777777" w:rsidR="0000141C" w:rsidRDefault="0000141C" w:rsidP="0000141C">
      <w:pPr>
        <w:rPr>
          <w:lang w:val="el-GR"/>
        </w:rPr>
      </w:pPr>
    </w:p>
    <w:p w14:paraId="0B4511B6" w14:textId="77777777" w:rsidR="0000141C" w:rsidRDefault="0000141C" w:rsidP="0000141C">
      <w:pPr>
        <w:rPr>
          <w:lang w:val="el-GR"/>
        </w:rPr>
      </w:pPr>
    </w:p>
    <w:p w14:paraId="73C51B6D" w14:textId="77777777" w:rsidR="0000141C" w:rsidRDefault="0000141C" w:rsidP="0000141C">
      <w:pPr>
        <w:rPr>
          <w:lang w:val="el-GR"/>
        </w:rPr>
      </w:pPr>
    </w:p>
    <w:p w14:paraId="6BBA1A28" w14:textId="77777777" w:rsidR="0000141C" w:rsidRDefault="0000141C" w:rsidP="0000141C">
      <w:pPr>
        <w:rPr>
          <w:lang w:val="el-GR"/>
        </w:rPr>
      </w:pPr>
    </w:p>
    <w:p w14:paraId="5D8A7095" w14:textId="3E54BD0C" w:rsidR="0000141C" w:rsidRPr="00437678" w:rsidRDefault="0000141C" w:rsidP="0000141C">
      <w:pPr>
        <w:rPr>
          <w:lang w:val="el-GR"/>
        </w:rPr>
      </w:pPr>
      <w:r>
        <w:rPr>
          <w:lang w:val="el-GR"/>
        </w:rPr>
        <w:t>Έπειτα, μετατρέπουμε τις ομάδες σε συνάρτηση. Για να γίνει αυτό, παίρνουμε από κάθε ομάδα τις μεταβλητές που μένουν σταθερές.</w:t>
      </w:r>
      <w:r w:rsidRPr="00437678">
        <w:rPr>
          <w:lang w:val="el-GR"/>
        </w:rPr>
        <w:t xml:space="preserve"> </w:t>
      </w:r>
      <w:r>
        <w:rPr>
          <w:lang w:val="el-GR"/>
        </w:rPr>
        <w:t xml:space="preserve">Αν μία μεταβλητή είναι σταθερή με τιμή 0, προσθέτουμε το συμπλήρωμα </w:t>
      </w:r>
      <w:r w:rsidR="00E7654D">
        <w:rPr>
          <w:lang w:val="el-GR"/>
        </w:rPr>
        <w:t>της</w:t>
      </w:r>
      <w:r>
        <w:rPr>
          <w:lang w:val="el-GR"/>
        </w:rPr>
        <w:t xml:space="preserve"> μεταβλητή</w:t>
      </w:r>
      <w:r w:rsidR="00E7654D">
        <w:rPr>
          <w:lang w:val="el-GR"/>
        </w:rPr>
        <w:t>ς</w:t>
      </w:r>
      <w:r>
        <w:rPr>
          <w:lang w:val="el-GR"/>
        </w:rPr>
        <w:t xml:space="preserve"> (δηλ.</w:t>
      </w:r>
      <w:r w:rsidRPr="00437678">
        <w:rPr>
          <w:rFonts w:eastAsiaTheme="minorEastAsia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X</m:t>
            </m:r>
          </m:e>
        </m:acc>
      </m:oMath>
      <w:r>
        <w:rPr>
          <w:lang w:val="el-GR"/>
        </w:rPr>
        <w:t>).</w:t>
      </w:r>
    </w:p>
    <w:p w14:paraId="230DEE4E" w14:textId="648E0B95" w:rsidR="0000141C" w:rsidRPr="00147889" w:rsidRDefault="00057882" w:rsidP="0000141C">
      <w:r>
        <w:rPr>
          <w:lang w:val="el-GR"/>
        </w:rPr>
        <w:t>Κ</w:t>
      </w:r>
      <w:r w:rsidR="0000141C">
        <w:rPr>
          <w:lang w:val="el-GR"/>
        </w:rPr>
        <w:t>άθε ομάδα είναι ένα γινόμενο και η συνάρτηση θα είναι η πρόσθεση των ομάδων.</w:t>
      </w:r>
    </w:p>
    <w:p w14:paraId="687BE892" w14:textId="6017A5D8" w:rsidR="0000141C" w:rsidRPr="006A3562" w:rsidRDefault="0000141C" w:rsidP="0000141C">
      <w:pPr>
        <w:rPr>
          <w:rFonts w:eastAsiaTheme="minorEastAsia"/>
          <w:i/>
          <w:lang w:val="el-GR"/>
        </w:rPr>
      </w:pPr>
      <w:r>
        <w:rPr>
          <w:lang w:val="el-GR"/>
        </w:rPr>
        <w:t xml:space="preserve">Αριστερός Χάρτης: </w:t>
      </w:r>
      <m:oMath>
        <m:r>
          <w:rPr>
            <w:rFonts w:ascii="Cambria Math" w:hAnsi="Cambria Math"/>
            <w:lang w:val="el-GR"/>
          </w:rPr>
          <m:t>Y=</m:t>
        </m:r>
        <m:r>
          <w:rPr>
            <w:rFonts w:ascii="Cambria Math" w:hAnsi="Cambria Math"/>
          </w:rPr>
          <m:t>ABC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Theme="minorEastAsia"/>
          <w:lang w:val="el-GR"/>
        </w:rPr>
        <w:br/>
        <w:t xml:space="preserve">Δεξιός Χάρτης: </w:t>
      </w:r>
      <m:oMath>
        <m:r>
          <w:rPr>
            <w:rFonts w:ascii="Cambria Math" w:eastAsiaTheme="minorEastAsia" w:hAnsi="Cambria Math"/>
            <w:lang w:val="el-GR"/>
          </w:rPr>
          <m:t>Y=A+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</m:acc>
        <m:r>
          <w:rPr>
            <w:rFonts w:ascii="Cambria Math" w:eastAsiaTheme="minorEastAsia" w:hAnsi="Cambria Math"/>
            <w:lang w:val="el-GR"/>
          </w:rPr>
          <m:t>C+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D</m:t>
        </m:r>
      </m:oMath>
    </w:p>
    <w:p w14:paraId="749618C1" w14:textId="77777777" w:rsidR="0000141C" w:rsidRDefault="0000141C" w:rsidP="0000141C">
      <w:pPr>
        <w:pStyle w:val="Heading4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Ειδική Περίπτωση: Μονάδες στις άκρες</w:t>
      </w:r>
    </w:p>
    <w:tbl>
      <w:tblPr>
        <w:tblStyle w:val="TableGrid"/>
        <w:tblpPr w:leftFromText="180" w:rightFromText="180" w:vertAnchor="text" w:horzAnchor="margin" w:tblpY="367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931AFCA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3D409DA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2ECB4C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DDF4CF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A97AB1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78A8C3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1E4EEB82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2318663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50FD720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4525E3" wp14:editId="3ECB7DE9">
                      <wp:simplePos x="0" y="0"/>
                      <wp:positionH relativeFrom="column">
                        <wp:posOffset>20979</wp:posOffset>
                      </wp:positionH>
                      <wp:positionV relativeFrom="paragraph">
                        <wp:posOffset>12962</wp:posOffset>
                      </wp:positionV>
                      <wp:extent cx="135890" cy="149225"/>
                      <wp:effectExtent l="38100" t="38100" r="35560" b="22225"/>
                      <wp:wrapNone/>
                      <wp:docPr id="908702511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634DF" id="Right Bracket 2" o:spid="_x0000_s1026" type="#_x0000_t86" style="position:absolute;margin-left:1.65pt;margin-top:1pt;width:10.7pt;height:11.75pt;rotation:3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DJowIAALo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260C9697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4BF9F81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FAF975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AA24A5" wp14:editId="5D4C8EFA">
                      <wp:simplePos x="0" y="0"/>
                      <wp:positionH relativeFrom="column">
                        <wp:posOffset>21106</wp:posOffset>
                      </wp:positionH>
                      <wp:positionV relativeFrom="paragraph">
                        <wp:posOffset>20269</wp:posOffset>
                      </wp:positionV>
                      <wp:extent cx="136299" cy="149257"/>
                      <wp:effectExtent l="38100" t="38100" r="16510" b="22225"/>
                      <wp:wrapNone/>
                      <wp:docPr id="1379193365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0000">
                                <a:off x="0" y="0"/>
                                <a:ext cx="136299" cy="149257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3C55C" id="Right Bracket 2" o:spid="_x0000_s1026" type="#_x0000_t86" style="position:absolute;margin-left:1.65pt;margin-top:1.6pt;width:10.75pt;height:11.75pt;rotation:15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" adj="4822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61112DFC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4ADA574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4B13B1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E33D2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6520F06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BB31AA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4511608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B1E0FC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7B5079C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160022" wp14:editId="30100719">
                      <wp:simplePos x="0" y="0"/>
                      <wp:positionH relativeFrom="column">
                        <wp:posOffset>-3581</wp:posOffset>
                      </wp:positionH>
                      <wp:positionV relativeFrom="paragraph">
                        <wp:posOffset>195626</wp:posOffset>
                      </wp:positionV>
                      <wp:extent cx="135890" cy="149225"/>
                      <wp:effectExtent l="38100" t="19050" r="16510" b="41275"/>
                      <wp:wrapNone/>
                      <wp:docPr id="935163968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74912" id="Right Bracket 2" o:spid="_x0000_s1026" type="#_x0000_t86" style="position:absolute;margin-left:-.3pt;margin-top:15.4pt;width:10.7pt;height:11.75pt;rotation:-3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kbpAIAALs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595D509D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6BEA783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D12C66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ED0F63" wp14:editId="2E7449D8">
                      <wp:simplePos x="0" y="0"/>
                      <wp:positionH relativeFrom="column">
                        <wp:posOffset>20168</wp:posOffset>
                      </wp:positionH>
                      <wp:positionV relativeFrom="paragraph">
                        <wp:posOffset>193675</wp:posOffset>
                      </wp:positionV>
                      <wp:extent cx="135890" cy="149225"/>
                      <wp:effectExtent l="38100" t="19050" r="16510" b="41275"/>
                      <wp:wrapNone/>
                      <wp:docPr id="159583478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CA771" id="Right Bracket 2" o:spid="_x0000_s1026" type="#_x0000_t86" style="position:absolute;margin-left:1.6pt;margin-top:15.25pt;width:10.7pt;height:11.75pt;rotation:-15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5A6A6839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5C723D8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23B707E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uto"/>
          </w:tcPr>
          <w:p w14:paraId="3FB650F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504C710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F9962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3F2D3E74" w14:textId="77777777" w:rsidR="0000141C" w:rsidRPr="00792AF5" w:rsidRDefault="0000141C" w:rsidP="0000141C">
      <w:pPr>
        <w:rPr>
          <w:lang w:val="el-GR"/>
        </w:rPr>
      </w:pPr>
      <w:r>
        <w:rPr>
          <w:lang w:val="el-GR"/>
        </w:rPr>
        <w:t>Αν έχουμε μονάδες στις άκρες του χάρτη, δικαιούμαστε να τις μετατρέψουμε σε ομάδα.</w:t>
      </w:r>
    </w:p>
    <w:p w14:paraId="58FCDE3A" w14:textId="77777777" w:rsidR="00BA6FFA" w:rsidRPr="00BA6FFA" w:rsidRDefault="00BA6FFA" w:rsidP="00BA6FFA">
      <w:pPr>
        <w:rPr>
          <w:lang w:val="el-GR"/>
        </w:rPr>
      </w:pPr>
    </w:p>
    <w:sectPr w:rsidR="00BA6FFA" w:rsidRPr="00BA6F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20778"/>
    <w:multiLevelType w:val="hybridMultilevel"/>
    <w:tmpl w:val="C53C12D6"/>
    <w:lvl w:ilvl="0" w:tplc="7472B8F2">
      <w:start w:val="47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20FA4"/>
    <w:multiLevelType w:val="hybridMultilevel"/>
    <w:tmpl w:val="75FA58E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34419314">
    <w:abstractNumId w:val="1"/>
  </w:num>
  <w:num w:numId="2" w16cid:durableId="19683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5"/>
    <w:rsid w:val="0000141C"/>
    <w:rsid w:val="00012DAD"/>
    <w:rsid w:val="00057882"/>
    <w:rsid w:val="000A214B"/>
    <w:rsid w:val="000A4F2D"/>
    <w:rsid w:val="000C0DE3"/>
    <w:rsid w:val="000E7CDF"/>
    <w:rsid w:val="000F3E94"/>
    <w:rsid w:val="000F47AA"/>
    <w:rsid w:val="00136556"/>
    <w:rsid w:val="00147889"/>
    <w:rsid w:val="0016190E"/>
    <w:rsid w:val="0019517B"/>
    <w:rsid w:val="001E3FEF"/>
    <w:rsid w:val="001F7BD0"/>
    <w:rsid w:val="00277E79"/>
    <w:rsid w:val="002A1264"/>
    <w:rsid w:val="002B1A81"/>
    <w:rsid w:val="00307452"/>
    <w:rsid w:val="00312DB8"/>
    <w:rsid w:val="003829C5"/>
    <w:rsid w:val="00391717"/>
    <w:rsid w:val="003F7131"/>
    <w:rsid w:val="004B5793"/>
    <w:rsid w:val="004F3719"/>
    <w:rsid w:val="005006A0"/>
    <w:rsid w:val="00505452"/>
    <w:rsid w:val="005E1E35"/>
    <w:rsid w:val="0063651F"/>
    <w:rsid w:val="00652BCB"/>
    <w:rsid w:val="00695A9C"/>
    <w:rsid w:val="006A3562"/>
    <w:rsid w:val="006B545E"/>
    <w:rsid w:val="007272EC"/>
    <w:rsid w:val="00755972"/>
    <w:rsid w:val="00773817"/>
    <w:rsid w:val="00791DBC"/>
    <w:rsid w:val="007B3C34"/>
    <w:rsid w:val="007D73D9"/>
    <w:rsid w:val="007E4ABF"/>
    <w:rsid w:val="008055A2"/>
    <w:rsid w:val="0081024D"/>
    <w:rsid w:val="008626DB"/>
    <w:rsid w:val="00921000"/>
    <w:rsid w:val="009B0B07"/>
    <w:rsid w:val="009E26AA"/>
    <w:rsid w:val="00A069F0"/>
    <w:rsid w:val="00A5323A"/>
    <w:rsid w:val="00A55346"/>
    <w:rsid w:val="00AC5DB5"/>
    <w:rsid w:val="00AE7E0B"/>
    <w:rsid w:val="00B52F7F"/>
    <w:rsid w:val="00BA6FFA"/>
    <w:rsid w:val="00BD1E47"/>
    <w:rsid w:val="00C06C4A"/>
    <w:rsid w:val="00C14405"/>
    <w:rsid w:val="00C27413"/>
    <w:rsid w:val="00C46DCB"/>
    <w:rsid w:val="00CA325B"/>
    <w:rsid w:val="00CB68B8"/>
    <w:rsid w:val="00CD685D"/>
    <w:rsid w:val="00CF40D4"/>
    <w:rsid w:val="00D02A05"/>
    <w:rsid w:val="00D5695F"/>
    <w:rsid w:val="00E05D71"/>
    <w:rsid w:val="00E4016E"/>
    <w:rsid w:val="00E7654D"/>
    <w:rsid w:val="00E84083"/>
    <w:rsid w:val="00EC6CF9"/>
    <w:rsid w:val="00ED66C1"/>
    <w:rsid w:val="00F84D34"/>
    <w:rsid w:val="00F8782C"/>
    <w:rsid w:val="00FA3084"/>
    <w:rsid w:val="00F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B5CC"/>
  <w15:chartTrackingRefBased/>
  <w15:docId w15:val="{841B82AC-A329-46C5-9727-41E2DB6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85D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3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66C1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C2741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85D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AE7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E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E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E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2F2A-E208-4081-8997-39077B8E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71</cp:revision>
  <cp:lastPrinted>2025-05-06T20:43:00Z</cp:lastPrinted>
  <dcterms:created xsi:type="dcterms:W3CDTF">2025-05-06T15:05:00Z</dcterms:created>
  <dcterms:modified xsi:type="dcterms:W3CDTF">2025-05-06T20:57:00Z</dcterms:modified>
</cp:coreProperties>
</file>