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12FE1E" w14:textId="77777777" w:rsidR="002B0044" w:rsidRDefault="002B0044" w:rsidP="002B0044">
      <w:r>
        <w:t>- ΟΝΟΜΑΤΕΠΩΝΥΜΑ ΜΕΛΩΝ ΚΑΙ ΑΜ:</w:t>
      </w:r>
    </w:p>
    <w:p w14:paraId="1DABA602" w14:textId="77777777" w:rsidR="002B0044" w:rsidRDefault="002B0044" w:rsidP="002B0044">
      <w:r>
        <w:t>- Δημήτριος Χρυσός - 1115202100275</w:t>
      </w:r>
    </w:p>
    <w:p w14:paraId="5D0C5DC9" w14:textId="77777777" w:rsidR="002B0044" w:rsidRDefault="002B0044" w:rsidP="002B0044">
      <w:r>
        <w:t>- Αναστάσιος Μουμουλίδης - 1115202100108</w:t>
      </w:r>
    </w:p>
    <w:p w14:paraId="3E76D7AA" w14:textId="77777777" w:rsidR="002B0044" w:rsidRDefault="002B0044" w:rsidP="002B0044"/>
    <w:p w14:paraId="703C60F5" w14:textId="77777777" w:rsidR="002B0044" w:rsidRDefault="002B0044" w:rsidP="002B0044">
      <w:r>
        <w:t>- Οι μέθοδοι που επιλέξαμε:</w:t>
      </w:r>
    </w:p>
    <w:p w14:paraId="57608CCA" w14:textId="7222E98A" w:rsidR="002B0044" w:rsidRDefault="002B0044" w:rsidP="002B0044">
      <w:pPr>
        <w:ind w:firstLine="720"/>
      </w:pPr>
      <w:r>
        <w:t>- Και για τις 3 μεθόδους (ls, sa, ant) έχουμε επιλέξει να testάρουμε τους ίδιους</w:t>
      </w:r>
      <w:r w:rsidRPr="002B0044">
        <w:t xml:space="preserve"> </w:t>
      </w:r>
      <w:r>
        <w:t>συνδυασμούς μεθόδων Steiner:</w:t>
      </w:r>
    </w:p>
    <w:p w14:paraId="2E060FE7" w14:textId="2DDD5B57" w:rsidR="002B0044" w:rsidRPr="002B0044" w:rsidRDefault="002B0044" w:rsidP="002B0044">
      <w:pPr>
        <w:ind w:left="720" w:firstLine="720"/>
        <w:rPr>
          <w:lang w:val="en-US"/>
        </w:rPr>
      </w:pPr>
      <w:r w:rsidRPr="002B0044">
        <w:rPr>
          <w:lang w:val="en-US"/>
        </w:rPr>
        <w:t>- projection</w:t>
      </w:r>
    </w:p>
    <w:p w14:paraId="399CE7B0" w14:textId="77777777" w:rsidR="002B0044" w:rsidRPr="002B0044" w:rsidRDefault="002B0044" w:rsidP="002B0044">
      <w:pPr>
        <w:rPr>
          <w:lang w:val="en-US"/>
        </w:rPr>
      </w:pPr>
      <w:r w:rsidRPr="002B0044">
        <w:rPr>
          <w:lang w:val="en-US"/>
        </w:rPr>
        <w:tab/>
      </w:r>
      <w:r w:rsidRPr="002B0044">
        <w:rPr>
          <w:lang w:val="en-US"/>
        </w:rPr>
        <w:tab/>
        <w:t>- projection, circumcenter, merge</w:t>
      </w:r>
    </w:p>
    <w:p w14:paraId="53710B73" w14:textId="77777777" w:rsidR="002B0044" w:rsidRPr="002B0044" w:rsidRDefault="002B0044" w:rsidP="002B0044">
      <w:pPr>
        <w:rPr>
          <w:lang w:val="en-US"/>
        </w:rPr>
      </w:pPr>
      <w:r w:rsidRPr="002B0044">
        <w:rPr>
          <w:lang w:val="en-US"/>
        </w:rPr>
        <w:tab/>
      </w:r>
      <w:r w:rsidRPr="002B0044">
        <w:rPr>
          <w:lang w:val="en-US"/>
        </w:rPr>
        <w:tab/>
        <w:t>- projection, midpoint, centroid</w:t>
      </w:r>
    </w:p>
    <w:p w14:paraId="32D123AE" w14:textId="77777777" w:rsidR="002B0044" w:rsidRPr="002B0044" w:rsidRDefault="002B0044" w:rsidP="002B0044">
      <w:pPr>
        <w:rPr>
          <w:lang w:val="en-US"/>
        </w:rPr>
      </w:pPr>
      <w:r w:rsidRPr="002B0044">
        <w:rPr>
          <w:lang w:val="en-US"/>
        </w:rPr>
        <w:tab/>
      </w:r>
      <w:r w:rsidRPr="002B0044">
        <w:rPr>
          <w:lang w:val="en-US"/>
        </w:rPr>
        <w:tab/>
        <w:t xml:space="preserve">- </w:t>
      </w:r>
      <w:r>
        <w:t>όλες</w:t>
      </w:r>
      <w:r w:rsidRPr="002B0044">
        <w:rPr>
          <w:lang w:val="en-US"/>
        </w:rPr>
        <w:t xml:space="preserve"> (projection, centroid, midpoint, circumcenter, merge)</w:t>
      </w:r>
    </w:p>
    <w:p w14:paraId="1C528914" w14:textId="77777777" w:rsidR="002B0044" w:rsidRDefault="002B0044" w:rsidP="002B0044">
      <w:r w:rsidRPr="002B0044">
        <w:rPr>
          <w:lang w:val="en-US"/>
        </w:rPr>
        <w:tab/>
      </w:r>
      <w:r>
        <w:t>- Γιατί επιλέξαμε αυτές τις μεθόδους;</w:t>
      </w:r>
    </w:p>
    <w:p w14:paraId="445F4AB9" w14:textId="077C900A" w:rsidR="002B0044" w:rsidRDefault="002B0044" w:rsidP="002B0044">
      <w:r>
        <w:tab/>
      </w:r>
      <w:r>
        <w:tab/>
        <w:t>- Αρικά, όπως παρατηρήσαμε και από τις προηγούμενες εργασίες, η πιο</w:t>
      </w:r>
      <w:r w:rsidRPr="002B0044">
        <w:t xml:space="preserve"> </w:t>
      </w:r>
      <w:r>
        <w:t>αποτελεσματική μέθοδος με τεράστια</w:t>
      </w:r>
      <w:r w:rsidRPr="002B0044">
        <w:t xml:space="preserve"> </w:t>
      </w:r>
      <w:r>
        <w:t>διαφορά από τη 2η είναι η projection. Για τον λόγο</w:t>
      </w:r>
      <w:r w:rsidRPr="002B0044">
        <w:t xml:space="preserve"> </w:t>
      </w:r>
      <w:r>
        <w:t>αυτόν, επιλέξαμε να αφιερώσουμε ένα τεστ μόνο σε</w:t>
      </w:r>
      <w:r w:rsidRPr="002B0044">
        <w:t xml:space="preserve"> </w:t>
      </w:r>
      <w:r>
        <w:t>αυτή τη μέθοδο. Επιπλέον, ο παραπάνω είναι και ο λόγος που απορρίψαμε όλους τους συνδυασμούς μεθόδων</w:t>
      </w:r>
      <w:r w:rsidRPr="002B0044">
        <w:t xml:space="preserve"> </w:t>
      </w:r>
      <w:r>
        <w:t>που δεν περιέχουν την projection, καθώς αφενός θα είναι μη αποδοτικοί και αφετέρου στα μεγάλα</w:t>
      </w:r>
      <w:r w:rsidRPr="002B0044">
        <w:t xml:space="preserve"> </w:t>
      </w:r>
      <w:r>
        <w:t>instances</w:t>
      </w:r>
      <w:r w:rsidRPr="002B0044">
        <w:t xml:space="preserve"> </w:t>
      </w:r>
      <w:r>
        <w:t>είναι μη βιώσιμοι για το σύστημα.</w:t>
      </w:r>
    </w:p>
    <w:p w14:paraId="28B03C48" w14:textId="4BB7D125" w:rsidR="002B0044" w:rsidRDefault="002B0044" w:rsidP="002B0044">
      <w:r>
        <w:tab/>
      </w:r>
      <w:r>
        <w:tab/>
        <w:t>- Ο δεύτερος συνδυασμός που επιλέξαμε είναι αυτός της projection με circumcenter, merge. Αυτό γιατί οι</w:t>
      </w:r>
      <w:r w:rsidRPr="002B0044">
        <w:t xml:space="preserve"> </w:t>
      </w:r>
      <w:r>
        <w:t>μέθοδοι circumcenter, merge είναι οι μόνες δύο μέθοδοι που ελέγχουν την εισαγωγή σημείου έξω από το</w:t>
      </w:r>
      <w:r w:rsidRPr="002B0044">
        <w:t xml:space="preserve"> </w:t>
      </w:r>
      <w:r>
        <w:t>αυστηρό πλαίσιο του ενός συγκεκριμένου αμβλυγωνίου τριγώνου. Επομένως, σε παραδείγματα με κλειστούς</w:t>
      </w:r>
      <w:r w:rsidRPr="002B0044">
        <w:t xml:space="preserve"> </w:t>
      </w:r>
      <w:r>
        <w:t>περιορισμούς, κάτι τέτοιο ίσως είναι αρκετά πιο αποδοτικό από τη σκέτη projection.</w:t>
      </w:r>
    </w:p>
    <w:p w14:paraId="07C362C6" w14:textId="0C133F85" w:rsidR="002B0044" w:rsidRDefault="002B0044" w:rsidP="002B0044">
      <w:r>
        <w:tab/>
      </w:r>
      <w:r>
        <w:tab/>
        <w:t>- Ο τρίτος συνδυασμός που επιλέξαμε είναι αυτός της projection με midpoint, centroid. Αυτό γιατί παρότι</w:t>
      </w:r>
      <w:r w:rsidRPr="002B0044">
        <w:t xml:space="preserve"> </w:t>
      </w:r>
      <w:r>
        <w:t>οι midpoint, centroid ελέγχουν την εισαγωγή σημείου μόνο μέσα στο πλαίσιο ενός συγκεκριμένου τριγώνου,</w:t>
      </w:r>
      <w:r w:rsidRPr="002B0044">
        <w:t xml:space="preserve"> </w:t>
      </w:r>
      <w:r>
        <w:t>όπως και η projection, θέλουμε να καλύψουμε και την περίπτωση που σε κάποιο παράδειγμα κάποια από τις</w:t>
      </w:r>
      <w:r w:rsidRPr="002B0044">
        <w:t xml:space="preserve"> </w:t>
      </w:r>
      <w:r>
        <w:t>πρώτες δύο μεθόδους είναι πιο αποτελεσματική από την projection.</w:t>
      </w:r>
    </w:p>
    <w:p w14:paraId="3A8227AE" w14:textId="5A98B9B4" w:rsidR="002B0044" w:rsidRDefault="002B0044" w:rsidP="002B0044">
      <w:r>
        <w:tab/>
      </w:r>
      <w:r>
        <w:tab/>
        <w:t>- Ο τελευταίος συνδυασμός που επιλέξαμε είναι αυτός που περιέχει όλες τις μεθόδους. Κι αυτό για να δούμε</w:t>
      </w:r>
      <w:r w:rsidRPr="002B0044">
        <w:t xml:space="preserve"> </w:t>
      </w:r>
      <w:r>
        <w:t>τη συμπεριφορά των instances όταν έχουν στη διάθεσή τους όλη τη γκάμα των μεθόδων που υλοποιήσαμε, και να</w:t>
      </w:r>
      <w:r w:rsidRPr="002B0044">
        <w:t xml:space="preserve"> </w:t>
      </w:r>
      <w:r>
        <w:t>τη συγκρίνουμε με αυτές των προηγούμενων συνδυασμών.</w:t>
      </w:r>
    </w:p>
    <w:p w14:paraId="2E391A60" w14:textId="77777777" w:rsidR="002B0044" w:rsidRDefault="002B0044" w:rsidP="002B0044"/>
    <w:p w14:paraId="5FB59862" w14:textId="77777777" w:rsidR="002B0044" w:rsidRDefault="002B0044" w:rsidP="002B0044"/>
    <w:p w14:paraId="54A3DAB1" w14:textId="77777777" w:rsidR="002B0044" w:rsidRDefault="002B0044" w:rsidP="002B0044">
      <w:r>
        <w:t>- Κατηγοριοποίηση των instances:</w:t>
      </w:r>
    </w:p>
    <w:p w14:paraId="633840C0" w14:textId="1A56E39D" w:rsidR="002B0044" w:rsidRDefault="002B0044" w:rsidP="002B0044">
      <w:r>
        <w:tab/>
        <w:t>- Για τον διαχωρισμό των instances σε 5 κατηγορίες, με βάση την εκφώνηση, τρέξαμε το script count_categories.py.</w:t>
      </w:r>
      <w:r w:rsidRPr="002B0044">
        <w:t xml:space="preserve"> </w:t>
      </w:r>
      <w:r>
        <w:t>Το πόσα και ποια instances υπάγονται σε κάθε κατηγορία, μπορείτε να το δείτε στον φάκελο tests_categorized.</w:t>
      </w:r>
    </w:p>
    <w:p w14:paraId="0018DF25" w14:textId="77777777" w:rsidR="002B0044" w:rsidRDefault="002B0044" w:rsidP="002B0044">
      <w:r>
        <w:lastRenderedPageBreak/>
        <w:tab/>
        <w:t>- Πάμε να δούμε πόσα instances έχει η κάθε κατηγορία:</w:t>
      </w:r>
    </w:p>
    <w:p w14:paraId="5535364D" w14:textId="77777777" w:rsidR="002B0044" w:rsidRDefault="002B0044" w:rsidP="002B0044">
      <w:r>
        <w:tab/>
      </w:r>
      <w:r>
        <w:tab/>
        <w:t>- Α. Κυρτό boundary (που ταυτίζεται με το Κυρτό Περίβλημα ) χωρίς περιορισμούς - 40 instances</w:t>
      </w:r>
    </w:p>
    <w:p w14:paraId="75711A16" w14:textId="77777777" w:rsidR="002B0044" w:rsidRDefault="002B0044" w:rsidP="002B0044">
      <w:r>
        <w:tab/>
      </w:r>
      <w:r>
        <w:tab/>
        <w:t>- Β. Κυρτό boundary με «ανοιχτούς» περιορισμούς - 7 instances</w:t>
      </w:r>
    </w:p>
    <w:p w14:paraId="773EB639" w14:textId="3B636044" w:rsidR="002B0044" w:rsidRDefault="002B0044" w:rsidP="002B0044">
      <w:r>
        <w:tab/>
      </w:r>
      <w:r>
        <w:tab/>
        <w:t>- Γ. Κυρτό boundary με περιορισμούς που αποτελούν ακμές πολυγώνων που σχηματίζονται εντός του boundary,</w:t>
      </w:r>
      <w:r w:rsidRPr="002B0044">
        <w:t xml:space="preserve"> </w:t>
      </w:r>
      <w:r>
        <w:t>συμπεριλαμβανομένων των ακμών που βρίσκονται επί του boundary («κλειστοί περιορισμοί») - 68 instances</w:t>
      </w:r>
    </w:p>
    <w:p w14:paraId="3BE18E76" w14:textId="77777777" w:rsidR="002B0044" w:rsidRDefault="002B0044" w:rsidP="002B0044">
      <w:r>
        <w:tab/>
      </w:r>
      <w:r>
        <w:tab/>
        <w:t>- Δ. Μη κυρτό boundary με ευθύγραμμα τμήματα παράλληλα στους άξονες χωρίς περιορισμούς - 13 instances</w:t>
      </w:r>
    </w:p>
    <w:p w14:paraId="5723121E" w14:textId="77777777" w:rsidR="002B0044" w:rsidRDefault="002B0044" w:rsidP="002B0044">
      <w:r>
        <w:tab/>
      </w:r>
      <w:r>
        <w:tab/>
        <w:t>- Ε. Μη κυρτό boundary, ακανόνιστο, που δεν εντάσσεται στις κατηγορίες Α-Δ - 22 instances</w:t>
      </w:r>
    </w:p>
    <w:p w14:paraId="777AED26" w14:textId="77777777" w:rsidR="002B0044" w:rsidRDefault="002B0044" w:rsidP="002B0044"/>
    <w:p w14:paraId="484A10D5" w14:textId="5CD11CEC" w:rsidR="0056579B" w:rsidRDefault="002B0044" w:rsidP="002B0044">
      <w:r>
        <w:t>- Πιο αποδοτικοί</w:t>
      </w:r>
      <w:r w:rsidRPr="002B0044">
        <w:t xml:space="preserve"> </w:t>
      </w:r>
      <w:r>
        <w:t>συνδυασμοί μεθόδων ανά κατηγορία:</w:t>
      </w:r>
    </w:p>
    <w:p w14:paraId="5B025433" w14:textId="19F79153" w:rsidR="00740FD1" w:rsidRDefault="00740FD1" w:rsidP="002B0044">
      <w:pPr>
        <w:rPr>
          <w:lang w:val="en-US"/>
        </w:rPr>
      </w:pPr>
      <w:r>
        <w:tab/>
        <w:t>- Για να βρούμε αυτή τη πληροφορία, τρέξαμε το</w:t>
      </w:r>
      <w:r w:rsidRPr="00740FD1">
        <w:t xml:space="preserve"> </w:t>
      </w:r>
      <w:r>
        <w:rPr>
          <w:lang w:val="en-US"/>
        </w:rPr>
        <w:t>python</w:t>
      </w:r>
      <w:r>
        <w:t xml:space="preserve"> </w:t>
      </w:r>
      <w:r>
        <w:rPr>
          <w:lang w:val="en-US"/>
        </w:rPr>
        <w:t>script</w:t>
      </w:r>
      <w:r w:rsidRPr="00740FD1">
        <w:t xml:space="preserve"> </w:t>
      </w:r>
      <w:r>
        <w:rPr>
          <w:lang w:val="en-US"/>
        </w:rPr>
        <w:t>extract</w:t>
      </w:r>
      <w:r w:rsidRPr="00740FD1">
        <w:t>_</w:t>
      </w:r>
      <w:r>
        <w:rPr>
          <w:lang w:val="en-US"/>
        </w:rPr>
        <w:t>best</w:t>
      </w:r>
      <w:r w:rsidRPr="00740FD1">
        <w:t>_</w:t>
      </w:r>
      <w:r>
        <w:rPr>
          <w:lang w:val="en-US"/>
        </w:rPr>
        <w:t>method</w:t>
      </w:r>
      <w:r w:rsidRPr="00740FD1">
        <w:t>_</w:t>
      </w:r>
      <w:r>
        <w:rPr>
          <w:lang w:val="en-US"/>
        </w:rPr>
        <w:t>per</w:t>
      </w:r>
      <w:r w:rsidRPr="00740FD1">
        <w:t>_</w:t>
      </w:r>
      <w:r>
        <w:rPr>
          <w:lang w:val="en-US"/>
        </w:rPr>
        <w:t>category</w:t>
      </w:r>
      <w:r w:rsidRPr="00740FD1">
        <w:t>.</w:t>
      </w:r>
      <w:r>
        <w:rPr>
          <w:lang w:val="en-US"/>
        </w:rPr>
        <w:t>py</w:t>
      </w:r>
      <w:r w:rsidRPr="00740FD1">
        <w:t xml:space="preserve"> </w:t>
      </w:r>
      <w:r>
        <w:t xml:space="preserve">και ανακαλύψαμε ότι για όλες τις κατηγορίες Α-Ε, η πιο αποδοτική μέθοδος είναι η </w:t>
      </w:r>
      <w:r>
        <w:rPr>
          <w:lang w:val="en-US"/>
        </w:rPr>
        <w:t>local</w:t>
      </w:r>
      <w:r w:rsidRPr="00740FD1">
        <w:t xml:space="preserve"> </w:t>
      </w:r>
      <w:r>
        <w:rPr>
          <w:lang w:val="en-US"/>
        </w:rPr>
        <w:t>search</w:t>
      </w:r>
      <w:r w:rsidRPr="00740FD1">
        <w:t xml:space="preserve"> </w:t>
      </w:r>
      <w:r>
        <w:t xml:space="preserve">με </w:t>
      </w:r>
      <w:r>
        <w:rPr>
          <w:lang w:val="en-US"/>
        </w:rPr>
        <w:t>projection</w:t>
      </w:r>
      <w:r w:rsidRPr="00740FD1">
        <w:t xml:space="preserve">. </w:t>
      </w:r>
      <w:r>
        <w:t xml:space="preserve">Πιο συγκεκριμένα, παρατίθενται τα αποτελέσματα του </w:t>
      </w:r>
      <w:r>
        <w:rPr>
          <w:lang w:val="en-US"/>
        </w:rPr>
        <w:t>script:</w:t>
      </w:r>
      <w:r>
        <w:rPr>
          <w:lang w:val="en-US"/>
        </w:rPr>
        <w:br/>
      </w:r>
      <w:r w:rsidRPr="00740FD1">
        <w:rPr>
          <w:lang w:val="en-US"/>
        </w:rPr>
        <w:drawing>
          <wp:inline distT="0" distB="0" distL="0" distR="0" wp14:anchorId="5FA010C4" wp14:editId="54429915">
            <wp:extent cx="5274310" cy="897255"/>
            <wp:effectExtent l="0" t="0" r="2540" b="0"/>
            <wp:docPr id="5047265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72659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F57B0" w14:textId="77777777" w:rsidR="00740FD1" w:rsidRDefault="00740FD1" w:rsidP="002B0044">
      <w:pPr>
        <w:rPr>
          <w:lang w:val="en-US"/>
        </w:rPr>
      </w:pPr>
    </w:p>
    <w:p w14:paraId="283B6BF2" w14:textId="7634FDFB" w:rsidR="00AC7F95" w:rsidRPr="002005B3" w:rsidRDefault="0038172B" w:rsidP="0038172B">
      <w:r w:rsidRPr="0038172B">
        <w:t xml:space="preserve">- </w:t>
      </w:r>
      <w:r>
        <w:t>Πάμε τώρα και στους πίνακες. Για την ανάλυση των αποτελεσμάτων μας, έχουμε φτιάξει δύο βοηθητικούς πίνακες</w:t>
      </w:r>
      <w:r w:rsidR="002005B3">
        <w:t xml:space="preserve">, οι οποίοι κατασκευάστηκαν με τα </w:t>
      </w:r>
      <w:r w:rsidR="002005B3">
        <w:rPr>
          <w:lang w:val="en-US"/>
        </w:rPr>
        <w:t>python</w:t>
      </w:r>
      <w:r w:rsidR="002005B3" w:rsidRPr="002005B3">
        <w:t xml:space="preserve"> </w:t>
      </w:r>
      <w:r w:rsidR="002005B3">
        <w:rPr>
          <w:lang w:val="en-US"/>
        </w:rPr>
        <w:t>scripts</w:t>
      </w:r>
      <w:r w:rsidR="002005B3" w:rsidRPr="002005B3">
        <w:t xml:space="preserve"> </w:t>
      </w:r>
      <w:r w:rsidR="002005B3">
        <w:rPr>
          <w:lang w:val="en-US"/>
        </w:rPr>
        <w:t>create</w:t>
      </w:r>
      <w:r w:rsidR="002005B3" w:rsidRPr="002005B3">
        <w:t>_</w:t>
      </w:r>
      <w:r w:rsidR="002005B3">
        <w:rPr>
          <w:lang w:val="en-US"/>
        </w:rPr>
        <w:t>table</w:t>
      </w:r>
      <w:r w:rsidR="002005B3" w:rsidRPr="002005B3">
        <w:t>_</w:t>
      </w:r>
      <w:r w:rsidR="002005B3">
        <w:rPr>
          <w:lang w:val="en-US"/>
        </w:rPr>
        <w:t>A</w:t>
      </w:r>
      <w:r w:rsidR="002005B3">
        <w:t xml:space="preserve"> και </w:t>
      </w:r>
      <w:r w:rsidR="002005B3">
        <w:rPr>
          <w:lang w:val="en-US"/>
        </w:rPr>
        <w:t>create</w:t>
      </w:r>
      <w:r w:rsidR="002005B3" w:rsidRPr="002005B3">
        <w:t>_</w:t>
      </w:r>
      <w:r w:rsidR="002005B3">
        <w:rPr>
          <w:lang w:val="en-US"/>
        </w:rPr>
        <w:t>table</w:t>
      </w:r>
      <w:r w:rsidR="002005B3" w:rsidRPr="002005B3">
        <w:t>_</w:t>
      </w:r>
      <w:r w:rsidR="002005B3">
        <w:rPr>
          <w:lang w:val="en-US"/>
        </w:rPr>
        <w:t>B</w:t>
      </w:r>
      <w:r>
        <w:t xml:space="preserve">: </w:t>
      </w:r>
    </w:p>
    <w:p w14:paraId="64CD772B" w14:textId="1F034FD8" w:rsidR="00740FD1" w:rsidRPr="002005B3" w:rsidRDefault="00AC7F95" w:rsidP="0038172B">
      <w:r>
        <w:rPr>
          <w:lang w:val="en-US"/>
        </w:rPr>
        <w:t>A</w:t>
      </w:r>
      <w:r w:rsidRPr="00AC7F95">
        <w:t xml:space="preserve">. </w:t>
      </w:r>
      <w:r>
        <w:rPr>
          <w:lang w:val="en-US"/>
        </w:rPr>
        <w:t>T</w:t>
      </w:r>
      <w:r w:rsidR="0038172B">
        <w:t>ον πίνακα Α, που περιέχει ανά κατηγορία, τον μέσο όρο της ενέργειας (ή του ρυθμού σύγκλισης) για κάθε συνδυασμό μεθόδων. Π.χ.</w:t>
      </w:r>
      <w:r w:rsidR="0038172B" w:rsidRPr="0038172B">
        <w:t xml:space="preserve"> </w:t>
      </w:r>
      <w:r w:rsidR="0038172B">
        <w:t xml:space="preserve">το κελί που αντιστοιχεί στη γραμμή Α και στη στήλη </w:t>
      </w:r>
      <w:r w:rsidR="0038172B">
        <w:rPr>
          <w:lang w:val="en-US"/>
        </w:rPr>
        <w:t>ls</w:t>
      </w:r>
      <w:r w:rsidR="0038172B" w:rsidRPr="0038172B">
        <w:t xml:space="preserve"> -</w:t>
      </w:r>
      <w:r w:rsidR="0038172B">
        <w:rPr>
          <w:lang w:val="en-US"/>
        </w:rPr>
        <w:t>proj</w:t>
      </w:r>
      <w:r w:rsidR="0038172B" w:rsidRPr="0038172B">
        <w:t xml:space="preserve">, </w:t>
      </w:r>
      <w:r w:rsidR="0038172B">
        <w:t>περιέχει τον μέσο όρο της ενέργ</w:t>
      </w:r>
      <w:r>
        <w:t xml:space="preserve">ειας (ή του ρυθμού σύγκλισης) όλων των </w:t>
      </w:r>
      <w:r>
        <w:rPr>
          <w:lang w:val="en-US"/>
        </w:rPr>
        <w:t>instances</w:t>
      </w:r>
      <w:r w:rsidRPr="00AC7F95">
        <w:t xml:space="preserve"> </w:t>
      </w:r>
      <w:r>
        <w:t xml:space="preserve">της κατηγορίας Α, όταν εκτελέστηκαν με τη μέθοδο </w:t>
      </w:r>
      <w:r>
        <w:rPr>
          <w:lang w:val="en-US"/>
        </w:rPr>
        <w:t>local</w:t>
      </w:r>
      <w:r w:rsidRPr="00AC7F95">
        <w:t xml:space="preserve"> </w:t>
      </w:r>
      <w:r>
        <w:rPr>
          <w:lang w:val="en-US"/>
        </w:rPr>
        <w:t>search</w:t>
      </w:r>
      <w:r w:rsidRPr="00AC7F95">
        <w:t xml:space="preserve"> </w:t>
      </w:r>
      <w:r>
        <w:t xml:space="preserve">με </w:t>
      </w:r>
      <w:r>
        <w:rPr>
          <w:lang w:val="en-US"/>
        </w:rPr>
        <w:t>projection</w:t>
      </w:r>
      <w:r w:rsidRPr="00AC7F95">
        <w:t>.</w:t>
      </w:r>
      <w:r w:rsidR="002005B3" w:rsidRPr="002005B3">
        <w:t xml:space="preserve"> </w:t>
      </w:r>
      <w:r w:rsidR="002005B3">
        <w:t xml:space="preserve">Τον πίνακα μπορείτε να δείτε αναλυτικά στον κατάλογο </w:t>
      </w:r>
      <w:r w:rsidR="002005B3">
        <w:rPr>
          <w:lang w:val="en-US"/>
        </w:rPr>
        <w:t>instances</w:t>
      </w:r>
      <w:r w:rsidR="002005B3" w:rsidRPr="002005B3">
        <w:t>_</w:t>
      </w:r>
      <w:r w:rsidR="002005B3">
        <w:rPr>
          <w:lang w:val="en-US"/>
        </w:rPr>
        <w:t>combinations</w:t>
      </w:r>
      <w:r w:rsidR="002005B3" w:rsidRPr="002005B3">
        <w:t>_</w:t>
      </w:r>
      <w:r w:rsidR="002005B3">
        <w:rPr>
          <w:lang w:val="en-US"/>
        </w:rPr>
        <w:t>values</w:t>
      </w:r>
      <w:r w:rsidR="002005B3" w:rsidRPr="002005B3">
        <w:t xml:space="preserve">, </w:t>
      </w:r>
      <w:r w:rsidR="002005B3">
        <w:t xml:space="preserve">στο αρχείο </w:t>
      </w:r>
      <w:r w:rsidR="002005B3">
        <w:rPr>
          <w:lang w:val="en-US"/>
        </w:rPr>
        <w:t>method</w:t>
      </w:r>
      <w:r w:rsidR="002005B3" w:rsidRPr="002005B3">
        <w:t>_</w:t>
      </w:r>
      <w:r w:rsidR="002005B3">
        <w:rPr>
          <w:lang w:val="en-US"/>
        </w:rPr>
        <w:t>averages</w:t>
      </w:r>
      <w:r w:rsidR="002005B3" w:rsidRPr="002005B3">
        <w:t>.</w:t>
      </w:r>
      <w:r w:rsidR="002005B3">
        <w:rPr>
          <w:lang w:val="en-US"/>
        </w:rPr>
        <w:t>xlsx</w:t>
      </w:r>
    </w:p>
    <w:p w14:paraId="68809745" w14:textId="384E09F0" w:rsidR="004F0CAE" w:rsidRDefault="00AC7F95" w:rsidP="0038172B">
      <w:r>
        <w:rPr>
          <w:lang w:val="en-US"/>
        </w:rPr>
        <w:t>B</w:t>
      </w:r>
      <w:r w:rsidRPr="00AC7F95">
        <w:t xml:space="preserve">. </w:t>
      </w:r>
      <w:r>
        <w:t xml:space="preserve">Τον πίνακα Β, που περιέχει ανά κατηγορία, τον μέσο όρο της διαφοράς ενέργειας πριν και μετά την τυχαιοποίηση (δηλαδή το τελική ενέργεια – ενέργεια πριν τη τυχαιοποίηση) για κάθε συνδυασμό μεθόδων. Π.χ. το κελί που αντιστοιχεί στη γραμμή Α και </w:t>
      </w:r>
      <w:r>
        <w:rPr>
          <w:lang w:val="en-US"/>
        </w:rPr>
        <w:t>ls</w:t>
      </w:r>
      <w:r w:rsidRPr="00AC7F95">
        <w:t xml:space="preserve"> </w:t>
      </w:r>
      <w:r>
        <w:rPr>
          <w:lang w:val="en-US"/>
        </w:rPr>
        <w:t>proj</w:t>
      </w:r>
      <w:r w:rsidRPr="00AC7F95">
        <w:t xml:space="preserve"> </w:t>
      </w:r>
      <w:r>
        <w:t xml:space="preserve">περιέχει τον μέσο όρο της διαφοράς της ενέργειας όλων των </w:t>
      </w:r>
      <w:r>
        <w:rPr>
          <w:lang w:val="en-US"/>
        </w:rPr>
        <w:t>instances</w:t>
      </w:r>
      <w:r w:rsidR="004F0CAE" w:rsidRPr="004F0CAE">
        <w:t xml:space="preserve"> </w:t>
      </w:r>
      <w:r w:rsidR="004F0CAE">
        <w:t xml:space="preserve">της κατηγορίας Α, όταν εκτελέστηκαν με τη μέθοδο </w:t>
      </w:r>
      <w:r w:rsidR="004F0CAE">
        <w:rPr>
          <w:lang w:val="en-US"/>
        </w:rPr>
        <w:t>local</w:t>
      </w:r>
      <w:r w:rsidR="004F0CAE" w:rsidRPr="004F0CAE">
        <w:t xml:space="preserve"> </w:t>
      </w:r>
      <w:r w:rsidR="004F0CAE">
        <w:rPr>
          <w:lang w:val="en-US"/>
        </w:rPr>
        <w:t>search</w:t>
      </w:r>
      <w:r w:rsidR="004F0CAE" w:rsidRPr="004F0CAE">
        <w:t xml:space="preserve"> </w:t>
      </w:r>
      <w:r w:rsidR="004F0CAE">
        <w:rPr>
          <w:lang w:val="en-US"/>
        </w:rPr>
        <w:t>projection</w:t>
      </w:r>
      <w:r w:rsidR="004F0CAE" w:rsidRPr="004F0CAE">
        <w:t xml:space="preserve">, </w:t>
      </w:r>
      <w:r w:rsidR="004F0CAE">
        <w:t xml:space="preserve">πριν και μετά τη τυχαιοποίηση. Αν σε ένα κελί υπάρχει η τιμή Ν/Α, αυτό σημαίνει ότι σε κανένα από τα </w:t>
      </w:r>
      <w:r w:rsidR="004F0CAE">
        <w:rPr>
          <w:lang w:val="en-US"/>
        </w:rPr>
        <w:t>instances</w:t>
      </w:r>
      <w:r w:rsidR="004F0CAE" w:rsidRPr="004F0CAE">
        <w:t xml:space="preserve"> </w:t>
      </w:r>
      <w:r w:rsidR="004F0CAE">
        <w:t>της κατηγορίας που εκτελέστηκαν με τη συγκεκριμένη μέθοδο δε χρησιμοποιήθηκε η τυχαιοποίηση.</w:t>
      </w:r>
      <w:r w:rsidR="002005B3">
        <w:t xml:space="preserve"> </w:t>
      </w:r>
      <w:r w:rsidR="002005B3">
        <w:t xml:space="preserve">Τον πίνακα μπορείτε να δείτε αναλυτικά στον κατάλογο </w:t>
      </w:r>
      <w:r w:rsidR="002005B3">
        <w:rPr>
          <w:lang w:val="en-US"/>
        </w:rPr>
        <w:t>instances</w:t>
      </w:r>
      <w:r w:rsidR="002005B3" w:rsidRPr="002005B3">
        <w:t>_</w:t>
      </w:r>
      <w:r w:rsidR="002005B3">
        <w:rPr>
          <w:lang w:val="en-US"/>
        </w:rPr>
        <w:t>combinations</w:t>
      </w:r>
      <w:r w:rsidR="002005B3" w:rsidRPr="002005B3">
        <w:t>_</w:t>
      </w:r>
      <w:r w:rsidR="002005B3">
        <w:rPr>
          <w:lang w:val="en-US"/>
        </w:rPr>
        <w:t>values</w:t>
      </w:r>
      <w:r w:rsidR="002005B3" w:rsidRPr="002005B3">
        <w:t xml:space="preserve">, </w:t>
      </w:r>
      <w:r w:rsidR="002005B3">
        <w:t xml:space="preserve">στο αρχείο </w:t>
      </w:r>
      <w:r w:rsidR="002005B3">
        <w:rPr>
          <w:lang w:val="en-US"/>
        </w:rPr>
        <w:t>compare</w:t>
      </w:r>
      <w:r w:rsidR="002005B3" w:rsidRPr="002005B3">
        <w:t>_</w:t>
      </w:r>
      <w:r w:rsidR="002005B3">
        <w:rPr>
          <w:lang w:val="en-US"/>
        </w:rPr>
        <w:t>randomization</w:t>
      </w:r>
      <w:r w:rsidR="002005B3" w:rsidRPr="002005B3">
        <w:t>.</w:t>
      </w:r>
      <w:r w:rsidR="002005B3">
        <w:rPr>
          <w:lang w:val="en-US"/>
        </w:rPr>
        <w:t>xlsx</w:t>
      </w:r>
    </w:p>
    <w:p w14:paraId="0A3BC8CD" w14:textId="6CD22F48" w:rsidR="004F0CAE" w:rsidRDefault="002005B3" w:rsidP="0038172B">
      <w:r w:rsidRPr="002005B3">
        <w:lastRenderedPageBreak/>
        <w:drawing>
          <wp:anchor distT="0" distB="0" distL="114300" distR="114300" simplePos="0" relativeHeight="251658240" behindDoc="0" locked="0" layoutInCell="1" allowOverlap="1" wp14:anchorId="787863DF" wp14:editId="4DAF09CA">
            <wp:simplePos x="0" y="0"/>
            <wp:positionH relativeFrom="margin">
              <wp:align>center</wp:align>
            </wp:positionH>
            <wp:positionV relativeFrom="paragraph">
              <wp:posOffset>327660</wp:posOffset>
            </wp:positionV>
            <wp:extent cx="6972300" cy="850900"/>
            <wp:effectExtent l="0" t="0" r="0" b="6350"/>
            <wp:wrapSquare wrapText="bothSides"/>
            <wp:docPr id="5585911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591165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72300" cy="850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F0CAE">
        <w:t xml:space="preserve">- Ας ξεκινήσουμε </w:t>
      </w:r>
      <w:r>
        <w:t>ρίχνοντας μια ματιά στον πίνακα Α</w:t>
      </w:r>
    </w:p>
    <w:p w14:paraId="66853F36" w14:textId="074B3F90" w:rsidR="002005B3" w:rsidRDefault="002005B3" w:rsidP="0038172B"/>
    <w:p w14:paraId="4D7E469F" w14:textId="1991C7AA" w:rsidR="002005B3" w:rsidRDefault="000F376D" w:rsidP="0038172B">
      <w:r>
        <w:t xml:space="preserve">Πράγμστι, παρατηρούμε ότι για όλες τις κατηγορίες η </w:t>
      </w:r>
      <w:r>
        <w:rPr>
          <w:lang w:val="en-US"/>
        </w:rPr>
        <w:t>local</w:t>
      </w:r>
      <w:r w:rsidRPr="000F376D">
        <w:t xml:space="preserve"> </w:t>
      </w:r>
      <w:r>
        <w:rPr>
          <w:lang w:val="en-US"/>
        </w:rPr>
        <w:t>search</w:t>
      </w:r>
      <w:r w:rsidRPr="000F376D">
        <w:t xml:space="preserve"> </w:t>
      </w:r>
      <w:r>
        <w:t xml:space="preserve">με </w:t>
      </w:r>
      <w:r>
        <w:rPr>
          <w:lang w:val="en-US"/>
        </w:rPr>
        <w:t>projection</w:t>
      </w:r>
      <w:r w:rsidRPr="000F376D">
        <w:t xml:space="preserve"> </w:t>
      </w:r>
      <w:r>
        <w:t>έχει τον χαμηλότερο μέσο όρο ενέργειας.</w:t>
      </w:r>
    </w:p>
    <w:p w14:paraId="5E95CC8A" w14:textId="5B4927BD" w:rsidR="00C05310" w:rsidRDefault="00C05310" w:rsidP="0038172B"/>
    <w:p w14:paraId="03C80969" w14:textId="20867745" w:rsidR="00C05310" w:rsidRDefault="005A5B83" w:rsidP="0038172B">
      <w:r w:rsidRPr="00C05310">
        <w:drawing>
          <wp:anchor distT="0" distB="0" distL="114300" distR="114300" simplePos="0" relativeHeight="251659264" behindDoc="0" locked="0" layoutInCell="1" allowOverlap="1" wp14:anchorId="69F51109" wp14:editId="4D763E99">
            <wp:simplePos x="0" y="0"/>
            <wp:positionH relativeFrom="margin">
              <wp:posOffset>-998220</wp:posOffset>
            </wp:positionH>
            <wp:positionV relativeFrom="paragraph">
              <wp:posOffset>182245</wp:posOffset>
            </wp:positionV>
            <wp:extent cx="7266305" cy="876300"/>
            <wp:effectExtent l="0" t="0" r="0" b="0"/>
            <wp:wrapSquare wrapText="bothSides"/>
            <wp:docPr id="8437344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734448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6630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5310">
        <w:t>- Πάμε τώρα και στον πίνακα Β</w:t>
      </w:r>
    </w:p>
    <w:p w14:paraId="76AF6F92" w14:textId="77777777" w:rsidR="005A5B83" w:rsidRDefault="005A5B83" w:rsidP="0038172B"/>
    <w:p w14:paraId="0B49CB72" w14:textId="7ECF6DAD" w:rsidR="00C05310" w:rsidRDefault="00C05310" w:rsidP="0038172B">
      <w:r>
        <w:t xml:space="preserve">Όπως είπαμε και πριν, το Ν/Α σημαίνει πως κανένα </w:t>
      </w:r>
      <w:r>
        <w:rPr>
          <w:lang w:val="en-US"/>
        </w:rPr>
        <w:t>instance</w:t>
      </w:r>
      <w:r w:rsidRPr="00C05310">
        <w:t xml:space="preserve"> </w:t>
      </w:r>
      <w:r>
        <w:t xml:space="preserve">των κατηγοριών Α, Β, </w:t>
      </w:r>
      <w:r>
        <w:rPr>
          <w:lang w:val="en-US"/>
        </w:rPr>
        <w:t>C</w:t>
      </w:r>
      <w:r>
        <w:t xml:space="preserve"> δε χρησιμοποιεί την τυχαιοποίηση. Αυτό συμβαίνει είτε επειδή τα αμβλυγώνια μηδενίζονται (το παράδειγμα συγκλίνει), είτε επειδή τελείωσε ο μέγιστος αριθμός επαναλήψεων </w:t>
      </w:r>
      <w:r>
        <w:rPr>
          <w:lang w:val="en-US"/>
        </w:rPr>
        <w:t>L</w:t>
      </w:r>
      <w:r w:rsidRPr="00C05310">
        <w:t xml:space="preserve"> </w:t>
      </w:r>
      <w:r>
        <w:t xml:space="preserve">στη </w:t>
      </w:r>
      <w:r>
        <w:rPr>
          <w:lang w:val="en-US"/>
        </w:rPr>
        <w:t>local</w:t>
      </w:r>
      <w:r w:rsidRPr="00C05310">
        <w:t xml:space="preserve"> </w:t>
      </w:r>
      <w:r>
        <w:rPr>
          <w:lang w:val="en-US"/>
        </w:rPr>
        <w:t>search</w:t>
      </w:r>
      <w:r w:rsidRPr="00C05310">
        <w:t xml:space="preserve">, </w:t>
      </w:r>
      <w:r>
        <w:t xml:space="preserve">είτε επειδή κάθε τυχαίο σημείο που εισάγεται αυξάνει τα αμβλυγώνια. Πάμε τώρα στις υπόλοιπες τιμές. Παρατηρούμε ότι όλοι οι αριθμοί είναι θετικοί, το οποίο σημαίνει πως η τελική ενέργεια είναι μεγαλύτερη από την ενέργεια πριν την τυχαιοποίηση. Άρα, η τυχαιοποίηση, όπου χρησιμοποιείται, όχι μόνο δε βελτιώνει την τριγωνοποίηση, αλλά τη κάνει και ελάχιστα χειρότερη (επειδή εισάγει 5 επιπλέον σημεία </w:t>
      </w:r>
      <w:r>
        <w:rPr>
          <w:lang w:val="en-US"/>
        </w:rPr>
        <w:t>Steiner</w:t>
      </w:r>
      <w:r w:rsidRPr="00C05310">
        <w:t xml:space="preserve">, </w:t>
      </w:r>
      <w:r>
        <w:t>χωρίς να μειώνει τα αμβλυγώνια).</w:t>
      </w:r>
    </w:p>
    <w:p w14:paraId="6BE708F8" w14:textId="77777777" w:rsidR="00D12D3B" w:rsidRDefault="00D12D3B" w:rsidP="0038172B"/>
    <w:p w14:paraId="2DF7D516" w14:textId="67CF922E" w:rsidR="00D12D3B" w:rsidRPr="00D12D3B" w:rsidRDefault="00D12D3B" w:rsidP="0038172B">
      <w:r>
        <w:t xml:space="preserve">- Τέλος, οι βέλτιστες μέθοδοι όλων των </w:t>
      </w:r>
      <w:r>
        <w:rPr>
          <w:lang w:val="en-US"/>
        </w:rPr>
        <w:t>instances</w:t>
      </w:r>
      <w:r w:rsidRPr="00D12D3B">
        <w:t xml:space="preserve"> </w:t>
      </w:r>
      <w:r>
        <w:t xml:space="preserve">βρίσκονται στον κατάλογο </w:t>
      </w:r>
      <w:r>
        <w:rPr>
          <w:lang w:val="en-US"/>
        </w:rPr>
        <w:t>test</w:t>
      </w:r>
      <w:r w:rsidRPr="00D12D3B">
        <w:t>_</w:t>
      </w:r>
      <w:r>
        <w:rPr>
          <w:lang w:val="en-US"/>
        </w:rPr>
        <w:t>categories</w:t>
      </w:r>
      <w:r w:rsidRPr="00D12D3B">
        <w:t xml:space="preserve">, </w:t>
      </w:r>
      <w:r>
        <w:t xml:space="preserve">ενώ τα </w:t>
      </w:r>
      <w:r>
        <w:rPr>
          <w:lang w:val="en-US"/>
        </w:rPr>
        <w:t>outputs</w:t>
      </w:r>
      <w:r w:rsidRPr="00D12D3B">
        <w:t xml:space="preserve"> </w:t>
      </w:r>
      <w:r>
        <w:t xml:space="preserve">όλων των </w:t>
      </w:r>
      <w:r>
        <w:rPr>
          <w:lang w:val="en-US"/>
        </w:rPr>
        <w:t>instances</w:t>
      </w:r>
      <w:r w:rsidRPr="00D12D3B">
        <w:t xml:space="preserve"> </w:t>
      </w:r>
      <w:r>
        <w:t xml:space="preserve">βρίσκονται στον κατάλογο </w:t>
      </w:r>
      <w:r>
        <w:rPr>
          <w:lang w:val="en-US"/>
        </w:rPr>
        <w:t>outputs</w:t>
      </w:r>
      <w:r w:rsidRPr="00D12D3B">
        <w:t>/</w:t>
      </w:r>
      <w:r>
        <w:rPr>
          <w:lang w:val="en-US"/>
        </w:rPr>
        <w:t>test</w:t>
      </w:r>
      <w:r w:rsidRPr="00D12D3B">
        <w:t>_</w:t>
      </w:r>
      <w:r>
        <w:rPr>
          <w:lang w:val="en-US"/>
        </w:rPr>
        <w:t>instances</w:t>
      </w:r>
      <w:r w:rsidRPr="00D12D3B">
        <w:t>.</w:t>
      </w:r>
    </w:p>
    <w:sectPr w:rsidR="00D12D3B" w:rsidRPr="00D12D3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711A0D"/>
    <w:multiLevelType w:val="hybridMultilevel"/>
    <w:tmpl w:val="1E667B44"/>
    <w:lvl w:ilvl="0" w:tplc="973A2A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A82381"/>
    <w:multiLevelType w:val="hybridMultilevel"/>
    <w:tmpl w:val="71E840DA"/>
    <w:lvl w:ilvl="0" w:tplc="186C26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F05C52"/>
    <w:multiLevelType w:val="hybridMultilevel"/>
    <w:tmpl w:val="47B0877E"/>
    <w:lvl w:ilvl="0" w:tplc="96CEE9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4041021">
    <w:abstractNumId w:val="1"/>
  </w:num>
  <w:num w:numId="2" w16cid:durableId="540828019">
    <w:abstractNumId w:val="0"/>
  </w:num>
  <w:num w:numId="3" w16cid:durableId="509323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044"/>
    <w:rsid w:val="000F376D"/>
    <w:rsid w:val="002005B3"/>
    <w:rsid w:val="00220EF5"/>
    <w:rsid w:val="002B0044"/>
    <w:rsid w:val="0038172B"/>
    <w:rsid w:val="004F0CAE"/>
    <w:rsid w:val="0056579B"/>
    <w:rsid w:val="005A5B83"/>
    <w:rsid w:val="00740FD1"/>
    <w:rsid w:val="00AC7F95"/>
    <w:rsid w:val="00C05310"/>
    <w:rsid w:val="00D12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1A8A4"/>
  <w15:chartTrackingRefBased/>
  <w15:docId w15:val="{ED4343CB-6A53-4876-861E-E4D983940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00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00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004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00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004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00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00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00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00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004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00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004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004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004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00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00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00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00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00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00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00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00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00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00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00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004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004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004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004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3</Pages>
  <Words>870</Words>
  <Characters>4700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Tassos Moumoulidis</dc:creator>
  <cp:keywords/>
  <dc:description/>
  <cp:lastModifiedBy>Tassos Moumoulidis</cp:lastModifiedBy>
  <cp:revision>7</cp:revision>
  <dcterms:created xsi:type="dcterms:W3CDTF">2025-01-14T09:27:00Z</dcterms:created>
  <dcterms:modified xsi:type="dcterms:W3CDTF">2025-01-14T11:04:00Z</dcterms:modified>
</cp:coreProperties>
</file>