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55201235" w:rsidR="00D536C9" w:rsidRPr="00AE65A2" w:rsidRDefault="0011394D" w:rsidP="00D536C9">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Risk</w:t>
      </w:r>
      <w:r w:rsidR="00D536C9" w:rsidRPr="00AE65A2">
        <w:rPr>
          <w:rFonts w:asciiTheme="majorHAnsi" w:hAnsiTheme="majorHAnsi" w:cstheme="majorHAnsi"/>
          <w:b/>
          <w:bCs/>
          <w:sz w:val="40"/>
          <w:szCs w:val="40"/>
          <w:lang w:val="en-US"/>
        </w:rPr>
        <w:t>-</w:t>
      </w:r>
      <w:r>
        <w:rPr>
          <w:rFonts w:asciiTheme="majorHAnsi" w:hAnsiTheme="majorHAnsi" w:cstheme="majorHAnsi"/>
          <w:b/>
          <w:bCs/>
          <w:sz w:val="40"/>
          <w:szCs w:val="40"/>
          <w:lang w:val="en-US"/>
        </w:rPr>
        <w:t>assessment</w:t>
      </w:r>
      <w:r w:rsidR="00D536C9" w:rsidRPr="00AE65A2">
        <w:rPr>
          <w:rFonts w:asciiTheme="majorHAnsi" w:hAnsiTheme="majorHAnsi" w:cstheme="majorHAnsi"/>
          <w:b/>
          <w:bCs/>
          <w:sz w:val="40"/>
          <w:szCs w:val="40"/>
          <w:lang w:val="en-US"/>
        </w:rPr>
        <w:t>-v0.</w:t>
      </w:r>
      <w:r w:rsidR="00C76383">
        <w:rPr>
          <w:rFonts w:asciiTheme="majorHAnsi" w:hAnsiTheme="majorHAnsi" w:cstheme="majorHAnsi"/>
          <w:b/>
          <w:bCs/>
          <w:sz w:val="40"/>
          <w:szCs w:val="40"/>
          <w:lang w:val="en-US"/>
        </w:rPr>
        <w:t>2</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79C14983" w14:textId="77777777" w:rsidR="00D536C9" w:rsidRDefault="00D536C9" w:rsidP="00D536C9">
      <w:pPr>
        <w:jc w:val="both"/>
        <w:rPr>
          <w:rFonts w:asciiTheme="majorHAnsi" w:hAnsiTheme="majorHAnsi" w:cstheme="majorHAnsi"/>
          <w:sz w:val="24"/>
          <w:szCs w:val="24"/>
        </w:rPr>
      </w:pPr>
    </w:p>
    <w:p w14:paraId="5F6ABEB6" w14:textId="7B2DA0CD" w:rsidR="00CD4E7F" w:rsidRDefault="00CD4E7F" w:rsidP="00CD4E7F">
      <w:pPr>
        <w:pBdr>
          <w:between w:val="single" w:sz="4" w:space="1" w:color="auto"/>
        </w:pBdr>
        <w:jc w:val="center"/>
        <w:rPr>
          <w:rFonts w:asciiTheme="majorHAnsi" w:hAnsiTheme="majorHAnsi" w:cstheme="majorHAnsi"/>
          <w:sz w:val="28"/>
          <w:szCs w:val="28"/>
          <w:lang w:val="en-US"/>
        </w:rPr>
      </w:pPr>
    </w:p>
    <w:p w14:paraId="207EC772" w14:textId="3AB61457" w:rsidR="00CD4E7F" w:rsidRDefault="00CD4E7F" w:rsidP="00A449C4">
      <w:pPr>
        <w:jc w:val="center"/>
        <w:rPr>
          <w:rFonts w:asciiTheme="majorHAnsi" w:hAnsiTheme="majorHAnsi" w:cstheme="majorHAnsi"/>
          <w:sz w:val="28"/>
          <w:szCs w:val="28"/>
          <w:lang w:val="en-US"/>
        </w:rPr>
      </w:pPr>
    </w:p>
    <w:p w14:paraId="763722B9" w14:textId="3C3BFA3C" w:rsidR="00CD4E7F" w:rsidRDefault="00CD4E7F" w:rsidP="00A449C4">
      <w:pPr>
        <w:jc w:val="center"/>
        <w:rPr>
          <w:rFonts w:asciiTheme="majorHAnsi" w:hAnsiTheme="majorHAnsi" w:cstheme="majorHAnsi"/>
          <w:sz w:val="28"/>
          <w:szCs w:val="28"/>
          <w:lang w:val="en-US"/>
        </w:rPr>
      </w:pPr>
    </w:p>
    <w:p w14:paraId="63FBA058" w14:textId="474333EC" w:rsidR="00CD4E7F" w:rsidRDefault="00CD4E7F" w:rsidP="00A449C4">
      <w:pPr>
        <w:jc w:val="center"/>
        <w:rPr>
          <w:rFonts w:asciiTheme="majorHAnsi" w:hAnsiTheme="majorHAnsi" w:cstheme="majorHAnsi"/>
          <w:sz w:val="28"/>
          <w:szCs w:val="28"/>
          <w:lang w:val="en-US"/>
        </w:rPr>
      </w:pPr>
    </w:p>
    <w:p w14:paraId="782BCA69" w14:textId="43010AA4" w:rsidR="00CD4E7F" w:rsidRDefault="00CD4E7F" w:rsidP="00A449C4">
      <w:pPr>
        <w:jc w:val="center"/>
        <w:rPr>
          <w:rFonts w:asciiTheme="majorHAnsi" w:hAnsiTheme="majorHAnsi" w:cstheme="majorHAnsi"/>
          <w:sz w:val="28"/>
          <w:szCs w:val="28"/>
          <w:lang w:val="en-US"/>
        </w:rPr>
      </w:pPr>
    </w:p>
    <w:p w14:paraId="1A021005" w14:textId="5C2D4C82" w:rsidR="00CD4E7F" w:rsidRDefault="00CD4E7F" w:rsidP="00A449C4">
      <w:pPr>
        <w:jc w:val="center"/>
        <w:rPr>
          <w:rFonts w:asciiTheme="majorHAnsi" w:hAnsiTheme="majorHAnsi" w:cstheme="majorHAnsi"/>
          <w:sz w:val="28"/>
          <w:szCs w:val="28"/>
          <w:lang w:val="en-US"/>
        </w:rPr>
      </w:pPr>
    </w:p>
    <w:p w14:paraId="50DCF603" w14:textId="47D6A250" w:rsidR="00CD4E7F" w:rsidRDefault="00CD4E7F" w:rsidP="00A449C4">
      <w:pPr>
        <w:jc w:val="center"/>
        <w:rPr>
          <w:rFonts w:asciiTheme="majorHAnsi" w:hAnsiTheme="majorHAnsi" w:cstheme="majorHAnsi"/>
          <w:sz w:val="28"/>
          <w:szCs w:val="28"/>
          <w:lang w:val="en-US"/>
        </w:rPr>
      </w:pPr>
    </w:p>
    <w:p w14:paraId="101DAD02" w14:textId="5D82E650" w:rsidR="00CD4E7F" w:rsidRDefault="00CD4E7F" w:rsidP="00A449C4">
      <w:pPr>
        <w:jc w:val="center"/>
        <w:rPr>
          <w:rFonts w:asciiTheme="majorHAnsi" w:hAnsiTheme="majorHAnsi" w:cstheme="majorHAnsi"/>
          <w:sz w:val="28"/>
          <w:szCs w:val="28"/>
          <w:lang w:val="en-US"/>
        </w:rPr>
      </w:pPr>
    </w:p>
    <w:p w14:paraId="548C2F59" w14:textId="77777777" w:rsidR="00CD4E7F" w:rsidRPr="00FA0673" w:rsidRDefault="00CD4E7F" w:rsidP="00A449C4">
      <w:pPr>
        <w:rPr>
          <w:rFonts w:asciiTheme="majorHAnsi" w:hAnsiTheme="majorHAnsi" w:cstheme="majorHAnsi"/>
          <w:sz w:val="28"/>
          <w:szCs w:val="28"/>
          <w:lang w:val="en-US"/>
        </w:rPr>
      </w:pPr>
    </w:p>
    <w:p w14:paraId="4C6F444F" w14:textId="4E64E64C" w:rsidR="00B059F9" w:rsidRDefault="00B059F9" w:rsidP="00CD4E7F">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2E61E1" w:rsidRPr="002E61E1">
        <w:rPr>
          <w:rFonts w:asciiTheme="majorHAnsi" w:hAnsiTheme="majorHAnsi" w:cstheme="majorHAnsi"/>
          <w:sz w:val="28"/>
          <w:szCs w:val="28"/>
        </w:rPr>
        <w:t xml:space="preserve"> </w:t>
      </w:r>
      <w:r w:rsidR="002E61E1">
        <w:rPr>
          <w:rFonts w:asciiTheme="majorHAnsi" w:hAnsiTheme="majorHAnsi" w:cstheme="majorHAnsi"/>
          <w:sz w:val="28"/>
          <w:szCs w:val="28"/>
        </w:rPr>
        <w:t>1051329</w:t>
      </w:r>
      <w:r>
        <w:rPr>
          <w:rFonts w:asciiTheme="majorHAnsi" w:hAnsiTheme="majorHAnsi" w:cstheme="majorHAnsi"/>
          <w:sz w:val="28"/>
          <w:szCs w:val="28"/>
        </w:rPr>
        <w:t>, 8</w:t>
      </w:r>
      <w:r w:rsidRPr="00B059F9">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1D23317F" w14:textId="144C413C"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6A2EA5C2"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A99EE67"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1E5BA09D" w14:textId="77777777" w:rsidR="00CD4E7F" w:rsidRDefault="00CD4E7F" w:rsidP="00CD4E7F">
      <w:pPr>
        <w:pStyle w:val="a3"/>
      </w:pPr>
    </w:p>
    <w:p w14:paraId="3C2D6D8B" w14:textId="77777777" w:rsidR="00CD4E7F" w:rsidRDefault="00CD4E7F" w:rsidP="00CD4E7F">
      <w:r>
        <w:br w:type="page"/>
      </w:r>
    </w:p>
    <w:p w14:paraId="5DC16A88" w14:textId="56B9D24A" w:rsidR="0030189C" w:rsidRDefault="0030189C" w:rsidP="00DA79E8">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Αλλαγές</w:t>
      </w:r>
    </w:p>
    <w:p w14:paraId="70E3A40F" w14:textId="0368AA6B" w:rsidR="0030189C" w:rsidRDefault="0030189C" w:rsidP="0030189C">
      <w:pPr>
        <w:pStyle w:val="a4"/>
        <w:numPr>
          <w:ilvl w:val="0"/>
          <w:numId w:val="2"/>
        </w:numPr>
      </w:pPr>
      <w: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Default="000375DF" w:rsidP="0030189C">
      <w:pPr>
        <w:pStyle w:val="a4"/>
        <w:numPr>
          <w:ilvl w:val="0"/>
          <w:numId w:val="2"/>
        </w:numPr>
      </w:pPr>
      <w:r>
        <w:t>Χωρισμός της «Άρνησης ή Αδυναμίας Υιοθέτησης από τον Χρήστη» σε δύο επιμέρους κινδύνους «</w:t>
      </w:r>
      <w:r w:rsidRPr="000375DF">
        <w:t xml:space="preserve">Αδυναμία ελέγχου των δεσμευμένων θέσεων σε κάθε </w:t>
      </w:r>
      <w:proofErr w:type="spellStart"/>
      <w:r w:rsidRPr="000375DF">
        <w:t>parking</w:t>
      </w:r>
      <w:proofErr w:type="spellEnd"/>
      <w:r>
        <w:t>», και «</w:t>
      </w:r>
      <w:r w:rsidRPr="000375DF">
        <w:t>Αδυναμία υιοθέτησης από ορισμένους χρήστες</w:t>
      </w:r>
      <w:r>
        <w:t xml:space="preserve">» με αντίστοιχες φόρμες κινδύνου και περιγραφές.  </w:t>
      </w:r>
    </w:p>
    <w:p w14:paraId="32D8787E" w14:textId="44435B5C" w:rsidR="0062480D" w:rsidRDefault="0062480D" w:rsidP="0030189C">
      <w:pPr>
        <w:pStyle w:val="a4"/>
        <w:numPr>
          <w:ilvl w:val="0"/>
          <w:numId w:val="2"/>
        </w:numPr>
      </w:pPr>
      <w:r>
        <w:t>Προσθήκες στην περιγραφή του κινδύνου «Αδυναμία ανέπαφης πληρωμής από τον χρήστη».</w:t>
      </w:r>
    </w:p>
    <w:p w14:paraId="1E2A5B7B" w14:textId="11EDE344" w:rsidR="0062480D" w:rsidRDefault="00055AF9" w:rsidP="0030189C">
      <w:pPr>
        <w:pStyle w:val="a4"/>
        <w:numPr>
          <w:ilvl w:val="0"/>
          <w:numId w:val="2"/>
        </w:numPr>
      </w:pPr>
      <w:r>
        <w:t>Προσθήκη δεύτερου τρόπου αντιμετώπισης στον κίνδυνο «Ανταγωνισμός».</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2CCEFD20" w14:textId="77777777" w:rsidR="00055AF9" w:rsidRDefault="00055AF9" w:rsidP="00055AF9"/>
    <w:p w14:paraId="50256A7B" w14:textId="77777777" w:rsidR="00055AF9" w:rsidRDefault="00055AF9" w:rsidP="00055AF9"/>
    <w:p w14:paraId="3E5A16A2" w14:textId="77777777" w:rsidR="00055AF9" w:rsidRDefault="00055AF9" w:rsidP="00055AF9"/>
    <w:p w14:paraId="5CECCBFF" w14:textId="77777777" w:rsidR="00055AF9" w:rsidRDefault="00055AF9" w:rsidP="00055AF9"/>
    <w:p w14:paraId="4E29A93E" w14:textId="77777777" w:rsidR="00055AF9" w:rsidRDefault="00055AF9" w:rsidP="00055AF9"/>
    <w:p w14:paraId="723DAEDC" w14:textId="77777777" w:rsidR="00055AF9" w:rsidRDefault="00055AF9" w:rsidP="00055AF9"/>
    <w:p w14:paraId="5B4D353C" w14:textId="77777777" w:rsidR="00055AF9" w:rsidRDefault="00055AF9" w:rsidP="00055AF9"/>
    <w:p w14:paraId="6E306F2E" w14:textId="77777777" w:rsidR="00055AF9" w:rsidRDefault="00055AF9" w:rsidP="00055AF9"/>
    <w:p w14:paraId="7C4A3D08" w14:textId="77777777" w:rsidR="00055AF9" w:rsidRDefault="00055AF9" w:rsidP="00055AF9"/>
    <w:p w14:paraId="6FF6B455" w14:textId="77777777" w:rsidR="00055AF9" w:rsidRPr="00445F7D" w:rsidRDefault="00055AF9" w:rsidP="00055AF9"/>
    <w:p w14:paraId="2A30B5A3" w14:textId="37E816DA" w:rsidR="00DA79E8" w:rsidRDefault="00DA79E8" w:rsidP="00DA79E8">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Διαχείριση Κινδύνων</w:t>
      </w:r>
    </w:p>
    <w:p w14:paraId="3FB223F6" w14:textId="77777777" w:rsidR="007F7B84" w:rsidRPr="007F7B84" w:rsidRDefault="007F7B84" w:rsidP="007F7B84"/>
    <w:p w14:paraId="7FE345DB" w14:textId="30B4C9B9" w:rsidR="007F7B84" w:rsidRPr="001864DE"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 xml:space="preserve">Ακολουθούν ορισμένοι πιθανοί κίνδυνοι για το έργο </w:t>
      </w:r>
      <w:proofErr w:type="spellStart"/>
      <w:r w:rsidRPr="00720BAB">
        <w:rPr>
          <w:rFonts w:asciiTheme="majorHAnsi" w:hAnsiTheme="majorHAnsi" w:cstheme="majorHAnsi"/>
          <w:sz w:val="28"/>
          <w:szCs w:val="28"/>
        </w:rPr>
        <w:t>ParkRadar</w:t>
      </w:r>
      <w:proofErr w:type="spellEnd"/>
      <w:r w:rsidRPr="00720BAB">
        <w:rPr>
          <w:rFonts w:asciiTheme="majorHAnsi" w:hAnsiTheme="majorHAnsi" w:cstheme="majorHAnsi"/>
          <w:sz w:val="28"/>
          <w:szCs w:val="28"/>
        </w:rPr>
        <w:t>, μαζί με στρατηγικές για τη διαχείρισή τους:</w:t>
      </w:r>
    </w:p>
    <w:p w14:paraId="299C14D7" w14:textId="342B044D" w:rsidR="00720BAB" w:rsidRPr="007F7B84" w:rsidRDefault="00720BAB" w:rsidP="00DA79E8">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t>Λάθος στην εκτίμηση του Χρονοπρογραμματισμού</w:t>
      </w:r>
    </w:p>
    <w:p w14:paraId="63009002" w14:textId="45E0725D" w:rsidR="00DA79E8" w:rsidRDefault="00BB5381" w:rsidP="00BB5381">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 xml:space="preserve">της εφαρμογής αναβάλλονται για ένα προκαθορισμένο χρόνο, που θα κριθεί από εκ νέου </w:t>
      </w:r>
      <w:r w:rsidR="002E61E1">
        <w:rPr>
          <w:rFonts w:asciiTheme="majorHAnsi" w:hAnsiTheme="majorHAnsi" w:cstheme="majorHAnsi"/>
          <w:sz w:val="28"/>
          <w:szCs w:val="28"/>
        </w:rPr>
        <w:t>χρονοπρογραμματισμό</w:t>
      </w:r>
      <w:r>
        <w:rPr>
          <w:rFonts w:asciiTheme="majorHAnsi" w:hAnsiTheme="majorHAnsi" w:cstheme="majorHAnsi"/>
          <w:sz w:val="28"/>
          <w:szCs w:val="28"/>
        </w:rPr>
        <w:t>.</w:t>
      </w:r>
      <w:r w:rsidR="00DA79E8" w:rsidRPr="00DA79E8">
        <w:t xml:space="preserve"> </w:t>
      </w:r>
    </w:p>
    <w:p w14:paraId="149256B6" w14:textId="4E9023F7" w:rsidR="001864DE" w:rsidRDefault="00931C8B" w:rsidP="00BB5381">
      <w:pPr>
        <w:jc w:val="both"/>
      </w:pPr>
      <w:r w:rsidRPr="00931C8B">
        <w:drawing>
          <wp:anchor distT="0" distB="0" distL="114300" distR="114300" simplePos="0" relativeHeight="251674624" behindDoc="0" locked="0" layoutInCell="1" allowOverlap="1" wp14:anchorId="2E9472CE" wp14:editId="23970F2E">
            <wp:simplePos x="0" y="0"/>
            <wp:positionH relativeFrom="page">
              <wp:align>center</wp:align>
            </wp:positionH>
            <wp:positionV relativeFrom="paragraph">
              <wp:posOffset>5715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4486854A" w14:textId="77B441F2" w:rsidR="001864DE" w:rsidRDefault="001864DE" w:rsidP="00BB5381">
      <w:pPr>
        <w:jc w:val="both"/>
      </w:pPr>
    </w:p>
    <w:p w14:paraId="5952C77D" w14:textId="57BBF9E0" w:rsidR="001864DE" w:rsidRDefault="001864DE" w:rsidP="00BB5381">
      <w:pPr>
        <w:jc w:val="both"/>
      </w:pPr>
    </w:p>
    <w:p w14:paraId="616DDCB1" w14:textId="4EB855BB" w:rsidR="001864DE" w:rsidRDefault="001864DE" w:rsidP="00BB5381">
      <w:pPr>
        <w:jc w:val="both"/>
      </w:pPr>
    </w:p>
    <w:p w14:paraId="10BDC233" w14:textId="5ACFDB25" w:rsidR="001864DE" w:rsidRDefault="001864DE" w:rsidP="00BB5381">
      <w:pPr>
        <w:jc w:val="both"/>
      </w:pPr>
    </w:p>
    <w:p w14:paraId="7316F241" w14:textId="5258A352" w:rsidR="001864DE" w:rsidRDefault="001864DE" w:rsidP="00BB5381">
      <w:pPr>
        <w:jc w:val="both"/>
      </w:pPr>
    </w:p>
    <w:p w14:paraId="2D7E566F" w14:textId="62C6AB67" w:rsidR="001864DE" w:rsidRDefault="001864DE" w:rsidP="00BB5381">
      <w:pPr>
        <w:jc w:val="both"/>
      </w:pPr>
    </w:p>
    <w:p w14:paraId="7AAA6867" w14:textId="76743D63" w:rsidR="001864DE" w:rsidRDefault="001864DE" w:rsidP="00BB5381">
      <w:pPr>
        <w:jc w:val="both"/>
      </w:pPr>
    </w:p>
    <w:p w14:paraId="6463F679" w14:textId="69F3755E" w:rsidR="001864DE" w:rsidRDefault="001864DE" w:rsidP="00BB5381">
      <w:pPr>
        <w:jc w:val="both"/>
      </w:pPr>
    </w:p>
    <w:p w14:paraId="3BEA8931" w14:textId="77777777" w:rsidR="001864DE" w:rsidRDefault="001864DE" w:rsidP="00BB5381">
      <w:pPr>
        <w:jc w:val="both"/>
      </w:pPr>
    </w:p>
    <w:p w14:paraId="050AE41C" w14:textId="77777777" w:rsidR="00931C8B" w:rsidRDefault="00931C8B" w:rsidP="00BB5381">
      <w:pPr>
        <w:jc w:val="both"/>
      </w:pPr>
    </w:p>
    <w:p w14:paraId="0E8F6253" w14:textId="77777777" w:rsidR="00931C8B" w:rsidRDefault="00931C8B" w:rsidP="00BB5381">
      <w:pPr>
        <w:jc w:val="both"/>
      </w:pPr>
    </w:p>
    <w:p w14:paraId="1718D325" w14:textId="77777777" w:rsidR="00931C8B" w:rsidRPr="001864DE" w:rsidRDefault="00931C8B" w:rsidP="00BB5381">
      <w:pPr>
        <w:jc w:val="both"/>
      </w:pPr>
    </w:p>
    <w:p w14:paraId="4161B11D" w14:textId="1DACAD95" w:rsidR="0062480D" w:rsidRPr="0062480D" w:rsidRDefault="00720BAB" w:rsidP="0062480D">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t>Λάθος στην εκτίμηση του απαιτούμενου κόστους</w:t>
      </w:r>
    </w:p>
    <w:p w14:paraId="68C6749F" w14:textId="11DD9E18" w:rsidR="00DA79E8" w:rsidRDefault="00DE5768" w:rsidP="00D536C9">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w:t>
      </w:r>
      <w:r>
        <w:rPr>
          <w:rFonts w:asciiTheme="majorHAnsi" w:hAnsiTheme="majorHAnsi" w:cstheme="majorHAnsi"/>
          <w:sz w:val="28"/>
          <w:szCs w:val="28"/>
        </w:rPr>
        <w:lastRenderedPageBreak/>
        <w:t xml:space="preserve">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w:t>
      </w:r>
      <w:r w:rsidR="002E61E1">
        <w:rPr>
          <w:rFonts w:asciiTheme="majorHAnsi" w:hAnsiTheme="majorHAnsi" w:cstheme="majorHAnsi"/>
          <w:sz w:val="28"/>
          <w:szCs w:val="28"/>
        </w:rPr>
        <w:t>ευνοϊκότερες</w:t>
      </w:r>
      <w:r>
        <w:rPr>
          <w:rFonts w:asciiTheme="majorHAnsi" w:hAnsiTheme="majorHAnsi" w:cstheme="majorHAnsi"/>
          <w:sz w:val="28"/>
          <w:szCs w:val="28"/>
        </w:rPr>
        <w:t xml:space="preserve">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2B42FF37" w14:textId="7E06BCAE" w:rsidR="00A17346" w:rsidRDefault="00A17346" w:rsidP="00D536C9">
      <w:pPr>
        <w:jc w:val="both"/>
        <w:rPr>
          <w:rFonts w:asciiTheme="majorHAnsi" w:hAnsiTheme="majorHAnsi" w:cstheme="majorHAnsi"/>
          <w:sz w:val="28"/>
          <w:szCs w:val="28"/>
        </w:rPr>
      </w:pPr>
      <w:r w:rsidRPr="00A17346">
        <w:drawing>
          <wp:anchor distT="0" distB="0" distL="114300" distR="114300" simplePos="0" relativeHeight="251675648" behindDoc="0" locked="0" layoutInCell="1" allowOverlap="1" wp14:anchorId="5C94B167" wp14:editId="672369D4">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56ECA734" w14:textId="023EA25C" w:rsidR="001864DE" w:rsidRDefault="001864DE" w:rsidP="00D536C9">
      <w:pPr>
        <w:jc w:val="both"/>
        <w:rPr>
          <w:rFonts w:asciiTheme="majorHAnsi" w:hAnsiTheme="majorHAnsi" w:cstheme="majorHAnsi"/>
          <w:sz w:val="28"/>
          <w:szCs w:val="28"/>
        </w:rPr>
      </w:pPr>
    </w:p>
    <w:p w14:paraId="06DE3FFE" w14:textId="6AA1F62A" w:rsidR="001864DE" w:rsidRPr="007F7CB7" w:rsidRDefault="001864DE" w:rsidP="00D536C9">
      <w:pPr>
        <w:jc w:val="both"/>
        <w:rPr>
          <w:rFonts w:asciiTheme="majorHAnsi" w:hAnsiTheme="majorHAnsi" w:cstheme="majorHAnsi"/>
          <w:sz w:val="28"/>
          <w:szCs w:val="28"/>
        </w:rPr>
      </w:pPr>
    </w:p>
    <w:p w14:paraId="4D660D80" w14:textId="77777777" w:rsidR="001864DE" w:rsidRDefault="001864DE" w:rsidP="001864DE">
      <w:pPr>
        <w:pStyle w:val="2"/>
        <w:rPr>
          <w:rFonts w:ascii="Bahnschrift Light SemiCondensed" w:hAnsi="Bahnschrift Light SemiCondensed"/>
          <w:b/>
          <w:bCs/>
          <w:sz w:val="32"/>
          <w:szCs w:val="32"/>
        </w:rPr>
      </w:pPr>
      <w:bookmarkStart w:id="0" w:name="_Hlk129267881"/>
      <w:bookmarkStart w:id="1" w:name="_Hlk129268281"/>
    </w:p>
    <w:p w14:paraId="12A1DDC8" w14:textId="77777777" w:rsidR="00A17346" w:rsidRDefault="00A17346" w:rsidP="00A17346"/>
    <w:p w14:paraId="5565137C" w14:textId="77777777" w:rsidR="00A17346" w:rsidRDefault="00A17346" w:rsidP="00A17346"/>
    <w:p w14:paraId="7AD49A2A" w14:textId="77777777" w:rsidR="00A17346" w:rsidRDefault="00A17346" w:rsidP="00A17346"/>
    <w:p w14:paraId="1A746E88" w14:textId="77777777" w:rsidR="00A17346" w:rsidRDefault="00A17346" w:rsidP="00A17346"/>
    <w:p w14:paraId="2D3E2118" w14:textId="77777777" w:rsidR="00A17346" w:rsidRDefault="00A17346" w:rsidP="00A17346"/>
    <w:p w14:paraId="5F304C0A" w14:textId="77777777" w:rsidR="00A17346" w:rsidRDefault="00A17346" w:rsidP="00A17346"/>
    <w:p w14:paraId="2D81075E" w14:textId="77777777" w:rsidR="00A17346" w:rsidRDefault="00A17346" w:rsidP="00A17346"/>
    <w:p w14:paraId="256E35EF" w14:textId="77777777" w:rsidR="00A17346" w:rsidRDefault="00A17346" w:rsidP="00A17346"/>
    <w:p w14:paraId="4628127E" w14:textId="77777777" w:rsidR="00A17346" w:rsidRDefault="00A17346" w:rsidP="00A17346"/>
    <w:p w14:paraId="472976F6" w14:textId="77777777" w:rsidR="001864DE" w:rsidRPr="001864DE" w:rsidRDefault="001864DE" w:rsidP="001864DE"/>
    <w:p w14:paraId="377165D2" w14:textId="5BD47C3A" w:rsidR="000375DF" w:rsidRPr="0062480D" w:rsidRDefault="00762E2A" w:rsidP="0062480D">
      <w:pPr>
        <w:pStyle w:val="2"/>
        <w:rPr>
          <w:rFonts w:ascii="Bahnschrift Light SemiCondensed" w:hAnsi="Bahnschrift Light SemiCondensed"/>
          <w:b/>
          <w:bCs/>
          <w:sz w:val="32"/>
          <w:szCs w:val="32"/>
        </w:rPr>
      </w:pPr>
      <w:bookmarkStart w:id="2" w:name="_Hlk132128850"/>
      <w:r>
        <w:rPr>
          <w:rFonts w:ascii="Bahnschrift Light SemiCondensed" w:hAnsi="Bahnschrift Light SemiCondensed"/>
          <w:b/>
          <w:bCs/>
          <w:sz w:val="32"/>
          <w:szCs w:val="32"/>
        </w:rPr>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00121246" w:rsidRPr="00121246">
        <w:rPr>
          <w:rFonts w:ascii="Bahnschrift Light SemiCondensed" w:hAnsi="Bahnschrift Light SemiCondensed"/>
          <w:b/>
          <w:bCs/>
          <w:sz w:val="32"/>
          <w:szCs w:val="32"/>
        </w:rPr>
        <w:t>:</w:t>
      </w:r>
      <w:bookmarkEnd w:id="0"/>
      <w:bookmarkEnd w:id="1"/>
      <w:bookmarkEnd w:id="2"/>
    </w:p>
    <w:p w14:paraId="58EE7F00" w14:textId="08800974" w:rsidR="00C30726" w:rsidRPr="00C30726" w:rsidRDefault="00B6558E" w:rsidP="00B6558E">
      <w:pPr>
        <w:jc w:val="both"/>
        <w:rPr>
          <w:rFonts w:asciiTheme="majorHAnsi" w:hAnsiTheme="majorHAnsi" w:cstheme="majorHAnsi"/>
          <w:sz w:val="28"/>
          <w:szCs w:val="28"/>
        </w:rPr>
      </w:pPr>
      <w:r>
        <w:rPr>
          <w:rFonts w:asciiTheme="majorHAnsi" w:hAnsiTheme="majorHAnsi" w:cstheme="majorHAnsi"/>
          <w:sz w:val="28"/>
          <w:szCs w:val="28"/>
        </w:rPr>
        <w:t>Προϋπόθεση για την λειτουργικότητα της εφαρμογής</w:t>
      </w:r>
      <w:r w:rsidR="00C30726">
        <w:rPr>
          <w:rFonts w:asciiTheme="majorHAnsi" w:hAnsiTheme="majorHAnsi" w:cstheme="majorHAnsi"/>
          <w:sz w:val="28"/>
          <w:szCs w:val="28"/>
        </w:rPr>
        <w:t xml:space="preserve">, συγκεκριμένα για να χαρτογραφούνται οι ελεύθερες θέσεις μέσα στα </w:t>
      </w:r>
      <w:r w:rsidR="00C30726">
        <w:rPr>
          <w:rFonts w:asciiTheme="majorHAnsi" w:hAnsiTheme="majorHAnsi" w:cstheme="majorHAnsi"/>
          <w:sz w:val="28"/>
          <w:szCs w:val="28"/>
          <w:lang w:val="en-US"/>
        </w:rPr>
        <w:t>parking</w:t>
      </w:r>
      <w:r w:rsidR="00C30726" w:rsidRPr="00C30726">
        <w:rPr>
          <w:rFonts w:asciiTheme="majorHAnsi" w:hAnsiTheme="majorHAnsi" w:cstheme="majorHAnsi"/>
          <w:sz w:val="28"/>
          <w:szCs w:val="28"/>
        </w:rPr>
        <w:t xml:space="preserve">, </w:t>
      </w:r>
      <w:r w:rsidR="00C30726">
        <w:rPr>
          <w:rFonts w:asciiTheme="majorHAnsi" w:hAnsiTheme="majorHAnsi" w:cstheme="majorHAnsi"/>
          <w:sz w:val="28"/>
          <w:szCs w:val="28"/>
        </w:rPr>
        <w:t>είναι</w:t>
      </w:r>
      <w:r>
        <w:rPr>
          <w:rFonts w:asciiTheme="majorHAnsi" w:hAnsiTheme="majorHAnsi" w:cstheme="majorHAnsi"/>
          <w:sz w:val="28"/>
          <w:szCs w:val="28"/>
        </w:rPr>
        <w:t xml:space="preserve"> να ελέγχεται η είσοδος </w:t>
      </w:r>
      <w:r w:rsidR="00C30726">
        <w:rPr>
          <w:rFonts w:asciiTheme="majorHAnsi" w:hAnsiTheme="majorHAnsi" w:cstheme="majorHAnsi"/>
          <w:sz w:val="28"/>
          <w:szCs w:val="28"/>
        </w:rPr>
        <w:t>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w:t>
      </w:r>
      <w:r w:rsidR="00C30726">
        <w:rPr>
          <w:rFonts w:asciiTheme="majorHAnsi" w:hAnsiTheme="majorHAnsi" w:cstheme="majorHAnsi"/>
          <w:sz w:val="28"/>
          <w:szCs w:val="28"/>
        </w:rPr>
        <w:t>ε</w:t>
      </w:r>
      <w:r>
        <w:rPr>
          <w:rFonts w:asciiTheme="majorHAnsi" w:hAnsiTheme="majorHAnsi" w:cstheme="majorHAnsi"/>
          <w:sz w:val="28"/>
          <w:szCs w:val="28"/>
        </w:rPr>
        <w:t xml:space="preserve"> είναι δημόσια, είτε ιδιωτικά.</w:t>
      </w:r>
      <w:r w:rsidR="00762E2A" w:rsidRPr="00762E2A">
        <w:rPr>
          <w:rFonts w:asciiTheme="majorHAnsi" w:hAnsiTheme="majorHAnsi" w:cstheme="majorHAnsi"/>
          <w:sz w:val="28"/>
          <w:szCs w:val="28"/>
        </w:rPr>
        <w:t xml:space="preserve"> </w:t>
      </w:r>
      <w:r w:rsidR="00762E2A">
        <w:rPr>
          <w:rFonts w:asciiTheme="majorHAnsi" w:hAnsiTheme="majorHAnsi" w:cstheme="majorHAnsi"/>
          <w:sz w:val="28"/>
          <w:szCs w:val="28"/>
        </w:rPr>
        <w:t>Π</w:t>
      </w:r>
      <w:r w:rsidR="00C30726">
        <w:rPr>
          <w:rFonts w:asciiTheme="majorHAnsi" w:hAnsiTheme="majorHAnsi" w:cstheme="majorHAnsi"/>
          <w:sz w:val="28"/>
          <w:szCs w:val="28"/>
        </w:rPr>
        <w:t>ρέπει</w:t>
      </w:r>
      <w:r w:rsidR="00762E2A">
        <w:rPr>
          <w:rFonts w:asciiTheme="majorHAnsi" w:hAnsiTheme="majorHAnsi" w:cstheme="majorHAnsi"/>
          <w:sz w:val="28"/>
          <w:szCs w:val="28"/>
        </w:rPr>
        <w:t xml:space="preserve"> δηλαδή</w:t>
      </w:r>
      <w:r w:rsidR="00C30726">
        <w:rPr>
          <w:rFonts w:asciiTheme="majorHAnsi" w:hAnsiTheme="majorHAnsi" w:cstheme="majorHAnsi"/>
          <w:sz w:val="28"/>
          <w:szCs w:val="28"/>
        </w:rPr>
        <w:t xml:space="preserve"> να γνωρίζουμε όταν ένας χρήστης εισέρχεται σε ένα </w:t>
      </w:r>
      <w:r w:rsidR="00C30726">
        <w:rPr>
          <w:rFonts w:asciiTheme="majorHAnsi" w:hAnsiTheme="majorHAnsi" w:cstheme="majorHAnsi"/>
          <w:sz w:val="28"/>
          <w:szCs w:val="28"/>
          <w:lang w:val="en-US"/>
        </w:rPr>
        <w:t>parking</w:t>
      </w:r>
      <w:r w:rsidR="00C30726" w:rsidRPr="00C30726">
        <w:rPr>
          <w:rFonts w:asciiTheme="majorHAnsi" w:hAnsiTheme="majorHAnsi" w:cstheme="majorHAnsi"/>
          <w:sz w:val="28"/>
          <w:szCs w:val="28"/>
        </w:rPr>
        <w:t xml:space="preserve"> </w:t>
      </w:r>
      <w:r w:rsidR="00C30726">
        <w:rPr>
          <w:rFonts w:asciiTheme="majorHAnsi" w:hAnsiTheme="majorHAnsi" w:cstheme="majorHAnsi"/>
          <w:sz w:val="28"/>
          <w:szCs w:val="28"/>
        </w:rPr>
        <w:t>και δεσμεύει μια θέση.</w:t>
      </w:r>
    </w:p>
    <w:p w14:paraId="09C1BEE0" w14:textId="7F490A51" w:rsidR="00C30726" w:rsidRDefault="00C30726" w:rsidP="00B6558E">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που θα πρέπει να </w:t>
      </w:r>
      <w:proofErr w:type="spellStart"/>
      <w:r>
        <w:rPr>
          <w:rFonts w:asciiTheme="majorHAnsi" w:hAnsiTheme="majorHAnsi" w:cstheme="majorHAnsi"/>
          <w:sz w:val="28"/>
          <w:szCs w:val="28"/>
        </w:rPr>
        <w:t>σκανάρει</w:t>
      </w:r>
      <w:proofErr w:type="spellEnd"/>
      <w:r>
        <w:rPr>
          <w:rFonts w:asciiTheme="majorHAnsi" w:hAnsiTheme="majorHAnsi" w:cstheme="majorHAnsi"/>
          <w:sz w:val="28"/>
          <w:szCs w:val="28"/>
        </w:rPr>
        <w:t>, για να μπορεί να εισέλθει εντός του</w:t>
      </w:r>
      <w:r w:rsidRPr="00C30726">
        <w:rPr>
          <w:rFonts w:asciiTheme="majorHAnsi" w:hAnsiTheme="majorHAnsi" w:cstheme="majorHAnsi"/>
          <w:sz w:val="28"/>
          <w:szCs w:val="28"/>
        </w:rPr>
        <w:t>.</w:t>
      </w:r>
    </w:p>
    <w:p w14:paraId="0E539893" w14:textId="091278B9" w:rsidR="00165F88" w:rsidRDefault="00C30726" w:rsidP="00B6558E">
      <w:pPr>
        <w:jc w:val="both"/>
        <w:rPr>
          <w:rFonts w:asciiTheme="majorHAnsi" w:hAnsiTheme="majorHAnsi" w:cstheme="majorHAnsi"/>
          <w:sz w:val="28"/>
          <w:szCs w:val="28"/>
        </w:rPr>
      </w:pPr>
      <w:r>
        <w:rPr>
          <w:rFonts w:asciiTheme="majorHAnsi" w:hAnsiTheme="majorHAnsi" w:cstheme="majorHAnsi"/>
          <w:sz w:val="28"/>
          <w:szCs w:val="28"/>
        </w:rPr>
        <w:t xml:space="preserve">Σε πλαίσιο εκτός της εφαρμογής, </w:t>
      </w:r>
      <w:r w:rsidR="00165F88">
        <w:rPr>
          <w:rFonts w:asciiTheme="majorHAnsi" w:hAnsiTheme="majorHAnsi" w:cstheme="majorHAnsi"/>
          <w:sz w:val="28"/>
          <w:szCs w:val="28"/>
        </w:rPr>
        <w:t>στα ιδιωτικά</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lang w:val="en-US"/>
        </w:rPr>
        <w:t>parking</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rPr>
        <w:t xml:space="preserve">μπορεί να ελέγχεται από τον ίδιο τον υπεύθυνο </w:t>
      </w:r>
      <w:r w:rsidR="00165F88">
        <w:rPr>
          <w:rFonts w:asciiTheme="majorHAnsi" w:hAnsiTheme="majorHAnsi" w:cstheme="majorHAnsi"/>
          <w:sz w:val="28"/>
          <w:szCs w:val="28"/>
          <w:lang w:val="en-US"/>
        </w:rPr>
        <w:t>parking</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6742E081" w14:textId="1448312C" w:rsidR="00C30726" w:rsidRDefault="000375DF" w:rsidP="00B6558E">
      <w:pPr>
        <w:jc w:val="both"/>
        <w:rPr>
          <w:rFonts w:asciiTheme="majorHAnsi" w:hAnsiTheme="majorHAnsi" w:cstheme="majorHAnsi"/>
          <w:sz w:val="28"/>
          <w:szCs w:val="28"/>
        </w:rPr>
      </w:pPr>
      <w:r w:rsidRPr="00762E2A">
        <w:lastRenderedPageBreak/>
        <w:drawing>
          <wp:anchor distT="0" distB="0" distL="114300" distR="114300" simplePos="0" relativeHeight="251669504" behindDoc="1" locked="0" layoutInCell="1" allowOverlap="1" wp14:anchorId="2E544679" wp14:editId="72E26A36">
            <wp:simplePos x="0" y="0"/>
            <wp:positionH relativeFrom="page">
              <wp:align>center</wp:align>
            </wp:positionH>
            <wp:positionV relativeFrom="paragraph">
              <wp:posOffset>624205</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r w:rsidR="00165F88">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w:t>
      </w:r>
      <w:proofErr w:type="spellStart"/>
      <w:r w:rsidR="00165F88">
        <w:rPr>
          <w:rFonts w:asciiTheme="majorHAnsi" w:hAnsiTheme="majorHAnsi" w:cstheme="majorHAnsi"/>
          <w:sz w:val="28"/>
          <w:szCs w:val="28"/>
        </w:rPr>
        <w:t>σκανάρει</w:t>
      </w:r>
      <w:proofErr w:type="spellEnd"/>
      <w:r w:rsidR="00165F88">
        <w:rPr>
          <w:rFonts w:asciiTheme="majorHAnsi" w:hAnsiTheme="majorHAnsi" w:cstheme="majorHAnsi"/>
          <w:sz w:val="28"/>
          <w:szCs w:val="28"/>
        </w:rPr>
        <w:t xml:space="preserve"> το </w:t>
      </w:r>
      <w:r w:rsidR="00165F88">
        <w:rPr>
          <w:rFonts w:asciiTheme="majorHAnsi" w:hAnsiTheme="majorHAnsi" w:cstheme="majorHAnsi"/>
          <w:sz w:val="28"/>
          <w:szCs w:val="28"/>
          <w:lang w:val="en-US"/>
        </w:rPr>
        <w:t>QR</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lang w:val="en-US"/>
        </w:rPr>
        <w:t>code</w:t>
      </w:r>
      <w:r w:rsidR="00165F88">
        <w:rPr>
          <w:rFonts w:asciiTheme="majorHAnsi" w:hAnsiTheme="majorHAnsi" w:cstheme="majorHAnsi"/>
          <w:sz w:val="28"/>
          <w:szCs w:val="28"/>
        </w:rPr>
        <w:t xml:space="preserve">. </w:t>
      </w:r>
    </w:p>
    <w:p w14:paraId="72960D3F" w14:textId="77777777" w:rsidR="0062480D" w:rsidRPr="00165F88" w:rsidRDefault="0062480D" w:rsidP="00B6558E">
      <w:pPr>
        <w:jc w:val="both"/>
        <w:rPr>
          <w:rFonts w:asciiTheme="majorHAnsi" w:hAnsiTheme="majorHAnsi" w:cstheme="majorHAnsi"/>
          <w:sz w:val="28"/>
          <w:szCs w:val="28"/>
        </w:rPr>
      </w:pPr>
    </w:p>
    <w:p w14:paraId="7600AC48" w14:textId="01872526" w:rsidR="00165F88" w:rsidRPr="0062480D" w:rsidRDefault="00165F88" w:rsidP="00B6558E">
      <w:pPr>
        <w:jc w:val="both"/>
        <w:rPr>
          <w:rFonts w:ascii="Bahnschrift Light SemiCondensed" w:eastAsiaTheme="majorEastAsia" w:hAnsi="Bahnschrift Light SemiCondensed" w:cstheme="majorBidi"/>
          <w:b/>
          <w:bCs/>
          <w:color w:val="2F5496" w:themeColor="accent1" w:themeShade="BF"/>
          <w:sz w:val="32"/>
          <w:szCs w:val="32"/>
        </w:rPr>
      </w:pPr>
      <w:bookmarkStart w:id="3" w:name="_Hlk132128894"/>
      <w:r>
        <w:rPr>
          <w:rFonts w:ascii="Bahnschrift Light SemiCondensed" w:eastAsiaTheme="majorEastAsia" w:hAnsi="Bahnschrift Light SemiCondensed" w:cstheme="majorBidi"/>
          <w:b/>
          <w:bCs/>
          <w:color w:val="2F5496" w:themeColor="accent1" w:themeShade="BF"/>
          <w:sz w:val="32"/>
          <w:szCs w:val="32"/>
        </w:rPr>
        <w:t xml:space="preserve">Αδυναμία υιοθέτησης από </w:t>
      </w:r>
      <w:r w:rsidR="000375DF">
        <w:rPr>
          <w:rFonts w:ascii="Bahnschrift Light SemiCondensed" w:eastAsiaTheme="majorEastAsia" w:hAnsi="Bahnschrift Light SemiCondensed" w:cstheme="majorBidi"/>
          <w:b/>
          <w:bCs/>
          <w:color w:val="2F5496" w:themeColor="accent1" w:themeShade="BF"/>
          <w:sz w:val="32"/>
          <w:szCs w:val="32"/>
        </w:rPr>
        <w:t>ορισμένους</w:t>
      </w:r>
      <w:r>
        <w:rPr>
          <w:rFonts w:ascii="Bahnschrift Light SemiCondensed" w:eastAsiaTheme="majorEastAsia" w:hAnsi="Bahnschrift Light SemiCondensed" w:cstheme="majorBidi"/>
          <w:b/>
          <w:bCs/>
          <w:color w:val="2F5496" w:themeColor="accent1" w:themeShade="BF"/>
          <w:sz w:val="32"/>
          <w:szCs w:val="32"/>
        </w:rPr>
        <w:t xml:space="preserve"> χρήστ</w:t>
      </w:r>
      <w:r w:rsidR="000375DF">
        <w:rPr>
          <w:rFonts w:ascii="Bahnschrift Light SemiCondensed" w:eastAsiaTheme="majorEastAsia" w:hAnsi="Bahnschrift Light SemiCondensed" w:cstheme="majorBidi"/>
          <w:b/>
          <w:bCs/>
          <w:color w:val="2F5496" w:themeColor="accent1" w:themeShade="BF"/>
          <w:sz w:val="32"/>
          <w:szCs w:val="32"/>
        </w:rPr>
        <w:t>ες</w:t>
      </w:r>
      <w:bookmarkEnd w:id="3"/>
    </w:p>
    <w:p w14:paraId="56B3FBFA" w14:textId="193ED619" w:rsidR="00762E2A" w:rsidRDefault="00165F88" w:rsidP="00B6558E">
      <w:pPr>
        <w:jc w:val="both"/>
        <w:rPr>
          <w:rFonts w:asciiTheme="majorHAnsi" w:hAnsiTheme="majorHAnsi" w:cstheme="majorHAnsi"/>
          <w:sz w:val="28"/>
          <w:szCs w:val="28"/>
        </w:rPr>
      </w:pPr>
      <w:r>
        <w:rPr>
          <w:rFonts w:asciiTheme="majorHAnsi" w:hAnsiTheme="majorHAnsi" w:cstheme="majorHAnsi"/>
          <w:sz w:val="28"/>
          <w:szCs w:val="28"/>
        </w:rPr>
        <w:t>Βάση του τρόπου αντιμετώπισης του προηγούμενου κινδύνου</w:t>
      </w:r>
      <w:r w:rsidR="00C30726">
        <w:rPr>
          <w:rFonts w:asciiTheme="majorHAnsi" w:hAnsiTheme="majorHAnsi" w:cstheme="majorHAnsi"/>
          <w:sz w:val="28"/>
          <w:szCs w:val="28"/>
        </w:rPr>
        <w:t>,</w:t>
      </w:r>
      <w:r>
        <w:rPr>
          <w:rFonts w:asciiTheme="majorHAnsi" w:hAnsiTheme="majorHAnsi" w:cstheme="majorHAnsi"/>
          <w:sz w:val="28"/>
          <w:szCs w:val="28"/>
        </w:rPr>
        <w:t xml:space="preserve">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sidR="00C30726">
        <w:rPr>
          <w:rFonts w:asciiTheme="majorHAnsi" w:hAnsiTheme="majorHAnsi" w:cstheme="majorHAnsi"/>
          <w:sz w:val="28"/>
          <w:szCs w:val="28"/>
        </w:rPr>
        <w:t xml:space="preserve"> δ</w:t>
      </w:r>
      <w:r w:rsidR="00B6558E">
        <w:rPr>
          <w:rFonts w:asciiTheme="majorHAnsi" w:hAnsiTheme="majorHAnsi" w:cstheme="majorHAnsi"/>
          <w:sz w:val="28"/>
          <w:szCs w:val="28"/>
        </w:rPr>
        <w:t xml:space="preserve">ημιουργείται παράλληλα και η αναγκαιότητα για όποιον πολίτη θέλει να σταθμεύσει σε </w:t>
      </w:r>
      <w:r w:rsidR="00C30726">
        <w:rPr>
          <w:rFonts w:asciiTheme="majorHAnsi" w:hAnsiTheme="majorHAnsi" w:cstheme="majorHAnsi"/>
          <w:sz w:val="28"/>
          <w:szCs w:val="28"/>
        </w:rPr>
        <w:t>ένα από αυτά</w:t>
      </w:r>
      <w:r w:rsidR="00B6558E">
        <w:rPr>
          <w:rFonts w:asciiTheme="majorHAnsi" w:hAnsiTheme="majorHAnsi" w:cstheme="majorHAnsi"/>
          <w:sz w:val="28"/>
          <w:szCs w:val="28"/>
        </w:rPr>
        <w:t>, να κατεβάσ</w:t>
      </w:r>
      <w:r w:rsidR="00C30726">
        <w:rPr>
          <w:rFonts w:asciiTheme="majorHAnsi" w:hAnsiTheme="majorHAnsi" w:cstheme="majorHAnsi"/>
          <w:sz w:val="28"/>
          <w:szCs w:val="28"/>
        </w:rPr>
        <w:t>ει</w:t>
      </w:r>
      <w:r w:rsidR="00B6558E">
        <w:rPr>
          <w:rFonts w:asciiTheme="majorHAnsi" w:hAnsiTheme="majorHAnsi" w:cstheme="majorHAnsi"/>
          <w:sz w:val="28"/>
          <w:szCs w:val="28"/>
        </w:rPr>
        <w:t xml:space="preserve"> την εφαρμογή. </w:t>
      </w:r>
      <w:r>
        <w:rPr>
          <w:rFonts w:asciiTheme="majorHAnsi" w:hAnsiTheme="majorHAnsi" w:cstheme="majorHAnsi"/>
          <w:sz w:val="28"/>
          <w:szCs w:val="28"/>
        </w:rPr>
        <w:t xml:space="preserve">Δεν είναι απίθανο όμως να υπάρξουν χρήστες που δεν θα έχουν τα τεχνολογικά μέσα ή την τεχνολογική παιδεία να την χρησιμοποιήσουν. </w:t>
      </w:r>
    </w:p>
    <w:p w14:paraId="31DA50D1" w14:textId="698D5AF9" w:rsidR="00B6558E" w:rsidRDefault="00762E2A" w:rsidP="00B6558E">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w:t>
      </w:r>
      <w:r w:rsidR="00B6558E">
        <w:rPr>
          <w:rFonts w:asciiTheme="majorHAnsi" w:hAnsiTheme="majorHAnsi" w:cstheme="majorHAnsi"/>
          <w:sz w:val="28"/>
          <w:szCs w:val="28"/>
        </w:rPr>
        <w:t xml:space="preserve">Θα πρέπει να δοθεί, </w:t>
      </w:r>
      <w:r>
        <w:rPr>
          <w:rFonts w:asciiTheme="majorHAnsi" w:hAnsiTheme="majorHAnsi" w:cstheme="majorHAnsi"/>
          <w:sz w:val="28"/>
          <w:szCs w:val="28"/>
        </w:rPr>
        <w:t>ταυτόχρονα όμως</w:t>
      </w:r>
      <w:r w:rsidR="00B6558E">
        <w:rPr>
          <w:rFonts w:asciiTheme="majorHAnsi" w:hAnsiTheme="majorHAnsi" w:cstheme="majorHAnsi"/>
          <w:sz w:val="28"/>
          <w:szCs w:val="28"/>
        </w:rPr>
        <w:t>, μια εναλλακτική από τον ίδιο τον Δήμο, για τους πολίτες που δεν δύνανται να χρησιμοποιήσουν</w:t>
      </w:r>
      <w:r w:rsidR="00165F88">
        <w:rPr>
          <w:rFonts w:asciiTheme="majorHAnsi" w:hAnsiTheme="majorHAnsi" w:cstheme="majorHAnsi"/>
          <w:sz w:val="28"/>
          <w:szCs w:val="28"/>
        </w:rPr>
        <w:t xml:space="preserve"> </w:t>
      </w:r>
      <w:r>
        <w:rPr>
          <w:rFonts w:asciiTheme="majorHAnsi" w:hAnsiTheme="majorHAnsi" w:cstheme="majorHAnsi"/>
          <w:sz w:val="28"/>
          <w:szCs w:val="28"/>
        </w:rPr>
        <w:t>την εφαρμογή</w:t>
      </w:r>
      <w:r w:rsidR="00165F88">
        <w:rPr>
          <w:rFonts w:asciiTheme="majorHAnsi" w:hAnsiTheme="majorHAnsi" w:cstheme="majorHAnsi"/>
          <w:sz w:val="28"/>
          <w:szCs w:val="28"/>
        </w:rPr>
        <w:t>(λόγω έλλειψης τεχνολογικών μέσων</w:t>
      </w:r>
      <w:r>
        <w:rPr>
          <w:rFonts w:asciiTheme="majorHAnsi" w:hAnsiTheme="majorHAnsi" w:cstheme="majorHAnsi"/>
          <w:sz w:val="28"/>
          <w:szCs w:val="28"/>
        </w:rPr>
        <w:t xml:space="preserve"> </w:t>
      </w:r>
      <w:r w:rsidR="00165F88">
        <w:rPr>
          <w:rFonts w:asciiTheme="majorHAnsi" w:hAnsiTheme="majorHAnsi" w:cstheme="majorHAnsi"/>
          <w:sz w:val="28"/>
          <w:szCs w:val="28"/>
        </w:rPr>
        <w:t>κλπ.)</w:t>
      </w:r>
      <w:r w:rsidR="00610D97">
        <w:rPr>
          <w:rFonts w:asciiTheme="majorHAnsi" w:hAnsiTheme="majorHAnsi" w:cstheme="majorHAnsi"/>
          <w:sz w:val="28"/>
          <w:szCs w:val="28"/>
        </w:rPr>
        <w:t xml:space="preserve">, πχ έκδοση ειδικής κάρτας για είσοδο και αισθητήρες για να χαρτογραφηθεί η θέση που κατέλαβε </w:t>
      </w:r>
      <w:r w:rsidR="00C30726">
        <w:rPr>
          <w:rFonts w:asciiTheme="majorHAnsi" w:hAnsiTheme="majorHAnsi" w:cstheme="majorHAnsi"/>
          <w:sz w:val="28"/>
          <w:szCs w:val="28"/>
        </w:rPr>
        <w:t>ο πολίτης που δεν χρησιμοποιεί την εφαρμογή</w:t>
      </w:r>
      <w:r w:rsidR="00610D97">
        <w:rPr>
          <w:rFonts w:asciiTheme="majorHAnsi" w:hAnsiTheme="majorHAnsi" w:cstheme="majorHAnsi"/>
          <w:sz w:val="28"/>
          <w:szCs w:val="28"/>
        </w:rPr>
        <w:t xml:space="preserve"> στο </w:t>
      </w:r>
      <w:r w:rsidR="00573EF5">
        <w:rPr>
          <w:rFonts w:asciiTheme="majorHAnsi" w:hAnsiTheme="majorHAnsi" w:cstheme="majorHAnsi"/>
          <w:sz w:val="28"/>
          <w:szCs w:val="28"/>
          <w:lang w:val="en-US"/>
        </w:rPr>
        <w:t>parking</w:t>
      </w:r>
      <w:r w:rsidR="00B6558E">
        <w:rPr>
          <w:rFonts w:asciiTheme="majorHAnsi" w:hAnsiTheme="majorHAnsi" w:cstheme="majorHAnsi"/>
          <w:sz w:val="28"/>
          <w:szCs w:val="28"/>
        </w:rPr>
        <w:t>.</w:t>
      </w:r>
    </w:p>
    <w:p w14:paraId="2C7387ED" w14:textId="77777777" w:rsidR="00C26803" w:rsidRDefault="00C26803" w:rsidP="00B6558E">
      <w:pPr>
        <w:jc w:val="both"/>
        <w:rPr>
          <w:rFonts w:asciiTheme="majorHAnsi" w:hAnsiTheme="majorHAnsi" w:cstheme="majorHAnsi"/>
          <w:sz w:val="28"/>
          <w:szCs w:val="28"/>
        </w:rPr>
      </w:pPr>
    </w:p>
    <w:p w14:paraId="10363BCC" w14:textId="77777777" w:rsidR="00C26803" w:rsidRDefault="00C26803" w:rsidP="00B6558E">
      <w:pPr>
        <w:jc w:val="both"/>
        <w:rPr>
          <w:rFonts w:asciiTheme="majorHAnsi" w:hAnsiTheme="majorHAnsi" w:cstheme="majorHAnsi"/>
          <w:sz w:val="28"/>
          <w:szCs w:val="28"/>
        </w:rPr>
      </w:pPr>
    </w:p>
    <w:p w14:paraId="4A989641" w14:textId="77777777" w:rsidR="00C26803" w:rsidRPr="00D701BD" w:rsidRDefault="00C26803" w:rsidP="00B6558E">
      <w:pPr>
        <w:jc w:val="both"/>
        <w:rPr>
          <w:rFonts w:asciiTheme="majorHAnsi" w:hAnsiTheme="majorHAnsi" w:cstheme="majorHAnsi"/>
          <w:sz w:val="28"/>
          <w:szCs w:val="28"/>
        </w:rPr>
      </w:pPr>
    </w:p>
    <w:p w14:paraId="0518FECC" w14:textId="0DA16596" w:rsidR="00121246" w:rsidRDefault="000375DF" w:rsidP="00121246">
      <w:pPr>
        <w:jc w:val="both"/>
        <w:rPr>
          <w:rFonts w:asciiTheme="majorHAnsi" w:hAnsiTheme="majorHAnsi" w:cstheme="majorHAnsi"/>
          <w:sz w:val="28"/>
          <w:szCs w:val="28"/>
        </w:rPr>
      </w:pPr>
      <w:r w:rsidRPr="000375DF">
        <w:lastRenderedPageBreak/>
        <w:drawing>
          <wp:anchor distT="0" distB="0" distL="114300" distR="114300" simplePos="0" relativeHeight="251670528" behindDoc="0" locked="0" layoutInCell="1" allowOverlap="1" wp14:anchorId="32A5501A" wp14:editId="17FAB375">
            <wp:simplePos x="0" y="0"/>
            <wp:positionH relativeFrom="page">
              <wp:align>center</wp:align>
            </wp:positionH>
            <wp:positionV relativeFrom="paragraph">
              <wp:posOffset>7620</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B4BF4"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4AF8DA4A"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3E11D665"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1A3096AF" w14:textId="47DB2B1D" w:rsidR="00121246" w:rsidRPr="00121246" w:rsidRDefault="00B6558E" w:rsidP="00121246">
      <w:pPr>
        <w:jc w:val="both"/>
        <w:rPr>
          <w:rFonts w:ascii="Bahnschrift Light SemiCondensed" w:eastAsiaTheme="majorEastAsia" w:hAnsi="Bahnschrift Light SemiCondensed" w:cstheme="majorBidi"/>
          <w:b/>
          <w:bCs/>
          <w:color w:val="2F5496" w:themeColor="accent1" w:themeShade="BF"/>
          <w:sz w:val="32"/>
          <w:szCs w:val="32"/>
        </w:rPr>
      </w:pPr>
      <w:r>
        <w:rPr>
          <w:rFonts w:ascii="Bahnschrift Light SemiCondensed" w:eastAsiaTheme="majorEastAsia" w:hAnsi="Bahnschrift Light SemiCondensed" w:cstheme="majorBidi"/>
          <w:b/>
          <w:bCs/>
          <w:color w:val="2F5496" w:themeColor="accent1" w:themeShade="BF"/>
          <w:sz w:val="32"/>
          <w:szCs w:val="32"/>
        </w:rPr>
        <w:t>Αδυναμία ανέπαφης πληρωμής</w:t>
      </w:r>
      <w:r w:rsidR="00610D97">
        <w:rPr>
          <w:rFonts w:ascii="Bahnschrift Light SemiCondensed" w:eastAsiaTheme="majorEastAsia" w:hAnsi="Bahnschrift Light SemiCondensed" w:cstheme="majorBidi"/>
          <w:b/>
          <w:bCs/>
          <w:color w:val="2F5496" w:themeColor="accent1" w:themeShade="BF"/>
          <w:sz w:val="32"/>
          <w:szCs w:val="32"/>
        </w:rPr>
        <w:t xml:space="preserve"> από τον χρήστη</w:t>
      </w:r>
    </w:p>
    <w:p w14:paraId="7662ACBD" w14:textId="1D1451A2" w:rsidR="00D01571" w:rsidRPr="00D01571" w:rsidRDefault="0062480D" w:rsidP="00D536C9">
      <w:pPr>
        <w:jc w:val="both"/>
        <w:rPr>
          <w:rFonts w:asciiTheme="majorHAnsi" w:hAnsiTheme="majorHAnsi" w:cstheme="majorHAnsi"/>
          <w:sz w:val="28"/>
          <w:szCs w:val="28"/>
        </w:rPr>
      </w:pPr>
      <w:r w:rsidRPr="0062480D">
        <w:drawing>
          <wp:anchor distT="0" distB="0" distL="114300" distR="114300" simplePos="0" relativeHeight="251671552" behindDoc="0" locked="0" layoutInCell="1" allowOverlap="1" wp14:anchorId="125E2FBD" wp14:editId="15D38850">
            <wp:simplePos x="0" y="0"/>
            <wp:positionH relativeFrom="margin">
              <wp:align>center</wp:align>
            </wp:positionH>
            <wp:positionV relativeFrom="paragraph">
              <wp:posOffset>1532890</wp:posOffset>
            </wp:positionV>
            <wp:extent cx="5402580" cy="3442335"/>
            <wp:effectExtent l="0" t="0" r="7620" b="5715"/>
            <wp:wrapSquare wrapText="bothSides"/>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8E">
        <w:rPr>
          <w:rFonts w:asciiTheme="majorHAnsi" w:hAnsiTheme="majorHAnsi" w:cstheme="majorHAnsi"/>
          <w:sz w:val="28"/>
          <w:szCs w:val="28"/>
        </w:rPr>
        <w:t>Όπως τέθηκε, σκοπεύουμε η εφαρμογή να προσφέρει και ανέπαφη πληρωμή για τ</w:t>
      </w:r>
      <w:r w:rsidR="000375DF">
        <w:rPr>
          <w:rFonts w:asciiTheme="majorHAnsi" w:hAnsiTheme="majorHAnsi" w:cstheme="majorHAnsi"/>
          <w:sz w:val="28"/>
          <w:szCs w:val="28"/>
        </w:rPr>
        <w:t>ην στάθμευση σε</w:t>
      </w:r>
      <w:r w:rsidR="00B6558E">
        <w:rPr>
          <w:rFonts w:asciiTheme="majorHAnsi" w:hAnsiTheme="majorHAnsi" w:cstheme="majorHAnsi"/>
          <w:sz w:val="28"/>
          <w:szCs w:val="28"/>
        </w:rPr>
        <w:t xml:space="preserve"> ιδιωτικά</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 xml:space="preserve">Όπως αναδείχθηκε κι από το παράδειγμα της </w:t>
      </w:r>
      <w:r w:rsidR="00B6558E">
        <w:rPr>
          <w:rFonts w:asciiTheme="majorHAnsi" w:hAnsiTheme="majorHAnsi" w:cstheme="majorHAnsi"/>
          <w:sz w:val="28"/>
          <w:szCs w:val="28"/>
          <w:lang w:val="en-US"/>
        </w:rPr>
        <w:t>Beat</w:t>
      </w:r>
      <w:r w:rsidR="00B6558E">
        <w:rPr>
          <w:rFonts w:asciiTheme="majorHAnsi" w:hAnsiTheme="majorHAnsi" w:cstheme="majorHAnsi"/>
          <w:sz w:val="28"/>
          <w:szCs w:val="28"/>
        </w:rPr>
        <w:t>, 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(άδεια, ληγμένη κάρτα κλπ.)</w:t>
      </w:r>
      <w:r w:rsidR="000375DF">
        <w:rPr>
          <w:rFonts w:asciiTheme="majorHAnsi" w:hAnsiTheme="majorHAnsi" w:cstheme="majorHAnsi"/>
          <w:sz w:val="28"/>
          <w:szCs w:val="28"/>
        </w:rPr>
        <w:t xml:space="preserve"> Συγκεκριμένα, </w:t>
      </w:r>
      <w:r w:rsidR="00D01571">
        <w:rPr>
          <w:rFonts w:asciiTheme="majorHAnsi" w:hAnsiTheme="majorHAnsi" w:cstheme="majorHAnsi"/>
          <w:sz w:val="28"/>
          <w:szCs w:val="28"/>
        </w:rPr>
        <w:t>ζητούνταν από τους χρήστες</w:t>
      </w:r>
      <w:r w:rsidR="000375DF">
        <w:rPr>
          <w:rFonts w:asciiTheme="majorHAnsi" w:hAnsiTheme="majorHAnsi" w:cstheme="majorHAnsi"/>
          <w:sz w:val="28"/>
          <w:szCs w:val="28"/>
        </w:rPr>
        <w:t xml:space="preserve"> στην αρχή της διαδρομής</w:t>
      </w:r>
      <w:r w:rsidR="00D01571">
        <w:rPr>
          <w:rFonts w:asciiTheme="majorHAnsi" w:hAnsiTheme="majorHAnsi" w:cstheme="majorHAnsi"/>
          <w:sz w:val="28"/>
          <w:szCs w:val="28"/>
        </w:rPr>
        <w:t xml:space="preserve"> να επιλέξουν τρόπο πληρωμής, πχ κάρτα, χωρίς όμως να </w:t>
      </w:r>
      <w:r w:rsidR="00D01571">
        <w:rPr>
          <w:rFonts w:asciiTheme="majorHAnsi" w:hAnsiTheme="majorHAnsi" w:cstheme="majorHAnsi"/>
          <w:sz w:val="28"/>
          <w:szCs w:val="28"/>
        </w:rPr>
        <w:lastRenderedPageBreak/>
        <w:t xml:space="preserve">έχει υπολογιστεί το κόστος και χωρίς ελέγχεται αν αυτή η κάρτα ήταν έγκυρη. Αρχικά, για την μετρίαση αυτού του κινδύνου, προτείνουμε η επιλογή τρόπου πληρωμής να γίνεται στην έξοδο του από το ιδιωτικό </w:t>
      </w:r>
      <w:r w:rsidR="00D01571">
        <w:rPr>
          <w:rFonts w:asciiTheme="majorHAnsi" w:hAnsiTheme="majorHAnsi" w:cstheme="majorHAnsi"/>
          <w:sz w:val="28"/>
          <w:szCs w:val="28"/>
          <w:lang w:val="en-US"/>
        </w:rPr>
        <w:t>parking</w:t>
      </w:r>
      <w:r w:rsidR="00D01571">
        <w:rPr>
          <w:rFonts w:asciiTheme="majorHAnsi" w:hAnsiTheme="majorHAnsi" w:cstheme="majorHAnsi"/>
          <w:sz w:val="28"/>
          <w:szCs w:val="28"/>
        </w:rPr>
        <w:t xml:space="preserve"> καθώς και να του δίνεται η επιλογή για ανέπαφη πληρωμή.</w:t>
      </w:r>
    </w:p>
    <w:p w14:paraId="6629AD04" w14:textId="318E8368" w:rsidR="00B6558E" w:rsidRDefault="00D01571" w:rsidP="00D536C9">
      <w:pPr>
        <w:jc w:val="both"/>
        <w:rPr>
          <w:rFonts w:asciiTheme="majorHAnsi" w:hAnsiTheme="majorHAnsi" w:cstheme="majorHAnsi"/>
          <w:sz w:val="28"/>
          <w:szCs w:val="28"/>
        </w:rPr>
      </w:pPr>
      <w:r>
        <w:rPr>
          <w:rFonts w:asciiTheme="majorHAnsi" w:hAnsiTheme="majorHAnsi" w:cstheme="majorHAnsi"/>
          <w:sz w:val="28"/>
          <w:szCs w:val="28"/>
        </w:rPr>
        <w:t>Α</w:t>
      </w:r>
      <w:r w:rsidR="00B6558E">
        <w:rPr>
          <w:rFonts w:asciiTheme="majorHAnsi" w:hAnsiTheme="majorHAnsi" w:cstheme="majorHAnsi"/>
          <w:sz w:val="28"/>
          <w:szCs w:val="28"/>
        </w:rPr>
        <w:t>ν η πληρωμή είναι ανεπιτυχής</w:t>
      </w:r>
      <w:r>
        <w:rPr>
          <w:rFonts w:asciiTheme="majorHAnsi" w:hAnsiTheme="majorHAnsi" w:cstheme="majorHAnsi"/>
          <w:sz w:val="28"/>
          <w:szCs w:val="28"/>
        </w:rPr>
        <w:t xml:space="preserve"> ή αν ο χρήστης επιλέξει στην τελική να πληρώσει με μετρητά</w:t>
      </w:r>
      <w:r w:rsidR="00B6558E">
        <w:rPr>
          <w:rFonts w:asciiTheme="majorHAnsi" w:hAnsiTheme="majorHAnsi" w:cstheme="majorHAnsi"/>
          <w:sz w:val="28"/>
          <w:szCs w:val="28"/>
        </w:rPr>
        <w:t>,</w:t>
      </w:r>
      <w:r>
        <w:rPr>
          <w:rFonts w:asciiTheme="majorHAnsi" w:hAnsiTheme="majorHAnsi" w:cstheme="majorHAnsi"/>
          <w:sz w:val="28"/>
          <w:szCs w:val="28"/>
        </w:rPr>
        <w:t xml:space="preserve"> προτείνουμε μέσα από τ</w:t>
      </w:r>
      <w:r w:rsidR="00B6558E">
        <w:rPr>
          <w:rFonts w:asciiTheme="majorHAnsi" w:hAnsiTheme="majorHAnsi" w:cstheme="majorHAnsi"/>
          <w:sz w:val="28"/>
          <w:szCs w:val="28"/>
        </w:rPr>
        <w:t>η</w:t>
      </w:r>
      <w:r>
        <w:rPr>
          <w:rFonts w:asciiTheme="majorHAnsi" w:hAnsiTheme="majorHAnsi" w:cstheme="majorHAnsi"/>
          <w:sz w:val="28"/>
          <w:szCs w:val="28"/>
        </w:rPr>
        <w:t>ν</w:t>
      </w:r>
      <w:r w:rsidR="00B6558E">
        <w:rPr>
          <w:rFonts w:asciiTheme="majorHAnsi" w:hAnsiTheme="majorHAnsi" w:cstheme="majorHAnsi"/>
          <w:sz w:val="28"/>
          <w:szCs w:val="28"/>
        </w:rPr>
        <w:t xml:space="preserve"> εφαρμογή να ειδοποι</w:t>
      </w:r>
      <w:r>
        <w:rPr>
          <w:rFonts w:asciiTheme="majorHAnsi" w:hAnsiTheme="majorHAnsi" w:cstheme="majorHAnsi"/>
          <w:sz w:val="28"/>
          <w:szCs w:val="28"/>
        </w:rPr>
        <w:t>είται</w:t>
      </w:r>
      <w:r w:rsidR="00B6558E">
        <w:rPr>
          <w:rFonts w:asciiTheme="majorHAnsi" w:hAnsiTheme="majorHAnsi" w:cstheme="majorHAnsi"/>
          <w:sz w:val="28"/>
          <w:szCs w:val="28"/>
        </w:rPr>
        <w:t xml:space="preserve"> </w:t>
      </w:r>
      <w:r>
        <w:rPr>
          <w:rFonts w:asciiTheme="majorHAnsi" w:hAnsiTheme="majorHAnsi" w:cstheme="majorHAnsi"/>
          <w:sz w:val="28"/>
          <w:szCs w:val="28"/>
        </w:rPr>
        <w:t>ο</w:t>
      </w:r>
      <w:r w:rsidR="00B6558E">
        <w:rPr>
          <w:rFonts w:asciiTheme="majorHAnsi" w:hAnsiTheme="majorHAnsi" w:cstheme="majorHAnsi"/>
          <w:sz w:val="28"/>
          <w:szCs w:val="28"/>
        </w:rPr>
        <w:t xml:space="preserve"> </w:t>
      </w:r>
      <w:r>
        <w:rPr>
          <w:rFonts w:asciiTheme="majorHAnsi" w:hAnsiTheme="majorHAnsi" w:cstheme="majorHAnsi"/>
          <w:sz w:val="28"/>
          <w:szCs w:val="28"/>
        </w:rPr>
        <w:t>εκάστοτε υπεύθυνος</w:t>
      </w:r>
      <w:r w:rsidR="00B6558E">
        <w:rPr>
          <w:rFonts w:asciiTheme="majorHAnsi" w:hAnsiTheme="majorHAnsi" w:cstheme="majorHAnsi"/>
          <w:sz w:val="28"/>
          <w:szCs w:val="28"/>
        </w:rPr>
        <w:t xml:space="preserve"> του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ώστε να μεταβαίνει στο σημείο και</w:t>
      </w:r>
      <w:r>
        <w:rPr>
          <w:rFonts w:asciiTheme="majorHAnsi" w:hAnsiTheme="majorHAnsi" w:cstheme="majorHAnsi"/>
          <w:sz w:val="28"/>
          <w:szCs w:val="28"/>
        </w:rPr>
        <w:t xml:space="preserve"> να συντελείται εκεί η πληρωμή</w:t>
      </w:r>
      <w:r w:rsidR="00B6558E">
        <w:rPr>
          <w:rFonts w:asciiTheme="majorHAnsi" w:hAnsiTheme="majorHAnsi" w:cstheme="majorHAnsi"/>
          <w:sz w:val="28"/>
          <w:szCs w:val="28"/>
        </w:rPr>
        <w:t xml:space="preserve">. </w:t>
      </w:r>
    </w:p>
    <w:p w14:paraId="446ABD8F" w14:textId="47FECA63" w:rsidR="00573EF5" w:rsidRDefault="00573EF5" w:rsidP="00D536C9">
      <w:pPr>
        <w:jc w:val="both"/>
        <w:rPr>
          <w:rFonts w:ascii="Bahnschrift Light SemiCondensed" w:eastAsiaTheme="majorEastAsia" w:hAnsi="Bahnschrift Light SemiCondensed" w:cstheme="majorBidi"/>
          <w:b/>
          <w:bCs/>
          <w:color w:val="2F5496" w:themeColor="accent1" w:themeShade="BF"/>
          <w:sz w:val="32"/>
          <w:szCs w:val="32"/>
        </w:rPr>
      </w:pPr>
    </w:p>
    <w:p w14:paraId="61F38EAD" w14:textId="232AC3BA" w:rsidR="00B6558E" w:rsidRPr="00B6558E" w:rsidRDefault="00B6558E"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 xml:space="preserve">Απόρρητο και ασφάλεια δεδομένων: </w:t>
      </w:r>
    </w:p>
    <w:p w14:paraId="38BC691C" w14:textId="58ADBA79" w:rsidR="00D536C9" w:rsidRPr="00121246" w:rsidRDefault="0030189C" w:rsidP="00D536C9">
      <w:pPr>
        <w:jc w:val="both"/>
        <w:rPr>
          <w:rFonts w:asciiTheme="majorHAnsi" w:hAnsiTheme="majorHAnsi" w:cstheme="majorHAnsi"/>
          <w:sz w:val="28"/>
          <w:szCs w:val="28"/>
        </w:rPr>
      </w:pPr>
      <w:r>
        <w:rPr>
          <w:rFonts w:asciiTheme="majorHAnsi" w:hAnsiTheme="majorHAnsi" w:cstheme="majorHAnsi"/>
          <w:sz w:val="28"/>
          <w:szCs w:val="28"/>
        </w:rPr>
        <w:t>Η</w:t>
      </w:r>
      <w:r w:rsidR="00D536C9"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00D536C9"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00D536C9"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00D536C9" w:rsidRPr="00121246">
        <w:rPr>
          <w:rFonts w:asciiTheme="majorHAnsi" w:hAnsiTheme="majorHAnsi" w:cstheme="majorHAnsi"/>
          <w:sz w:val="28"/>
          <w:szCs w:val="28"/>
        </w:rPr>
        <w:t xml:space="preserve"> το </w:t>
      </w:r>
      <w:proofErr w:type="spellStart"/>
      <w:r w:rsidR="00D536C9" w:rsidRPr="00121246">
        <w:rPr>
          <w:rFonts w:asciiTheme="majorHAnsi" w:hAnsiTheme="majorHAnsi" w:cstheme="majorHAnsi"/>
          <w:sz w:val="28"/>
          <w:szCs w:val="28"/>
        </w:rPr>
        <w:t>ParkRadar</w:t>
      </w:r>
      <w:proofErr w:type="spellEnd"/>
      <w:r w:rsidR="00D536C9" w:rsidRPr="00121246">
        <w:rPr>
          <w:rFonts w:asciiTheme="majorHAnsi" w:hAnsiTheme="majorHAnsi" w:cstheme="majorHAnsi"/>
          <w:sz w:val="28"/>
          <w:szCs w:val="28"/>
        </w:rPr>
        <w:t xml:space="preserve"> κινδυνεύει να </w:t>
      </w:r>
      <w:proofErr w:type="spellStart"/>
      <w:r w:rsidR="00D536C9" w:rsidRPr="00121246">
        <w:rPr>
          <w:rFonts w:asciiTheme="majorHAnsi" w:hAnsiTheme="majorHAnsi" w:cstheme="majorHAnsi"/>
          <w:sz w:val="28"/>
          <w:szCs w:val="28"/>
        </w:rPr>
        <w:t>στοχοποιηθεί</w:t>
      </w:r>
      <w:proofErr w:type="spellEnd"/>
      <w:r w:rsidR="00D536C9" w:rsidRPr="00121246">
        <w:rPr>
          <w:rFonts w:asciiTheme="majorHAnsi" w:hAnsiTheme="majorHAnsi" w:cstheme="majorHAnsi"/>
          <w:sz w:val="28"/>
          <w:szCs w:val="28"/>
        </w:rPr>
        <w:t xml:space="preserve"> από </w:t>
      </w:r>
      <w:proofErr w:type="spellStart"/>
      <w:r w:rsidR="00D536C9" w:rsidRPr="00121246">
        <w:rPr>
          <w:rFonts w:asciiTheme="majorHAnsi" w:hAnsiTheme="majorHAnsi" w:cstheme="majorHAnsi"/>
          <w:sz w:val="28"/>
          <w:szCs w:val="28"/>
        </w:rPr>
        <w:t>χάκερ</w:t>
      </w:r>
      <w:proofErr w:type="spellEnd"/>
      <w:r w:rsidR="00D536C9" w:rsidRPr="00121246">
        <w:rPr>
          <w:rFonts w:asciiTheme="majorHAnsi" w:hAnsiTheme="majorHAnsi" w:cstheme="majorHAnsi"/>
          <w:sz w:val="28"/>
          <w:szCs w:val="28"/>
        </w:rPr>
        <w:t xml:space="preserve"> ή άλλους εγκληματίες στον κυβερνοχώρο.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4F293B11" w14:textId="79AAD4D1" w:rsidR="005D3B18" w:rsidRPr="00573EF5" w:rsidRDefault="00C26803" w:rsidP="00121246">
      <w:pPr>
        <w:jc w:val="both"/>
        <w:rPr>
          <w:rFonts w:asciiTheme="majorHAnsi" w:hAnsiTheme="majorHAnsi" w:cstheme="majorHAnsi"/>
          <w:sz w:val="24"/>
          <w:szCs w:val="24"/>
        </w:rPr>
      </w:pPr>
      <w:r w:rsidRPr="0030189C">
        <w:drawing>
          <wp:anchor distT="0" distB="0" distL="114300" distR="114300" simplePos="0" relativeHeight="251668480" behindDoc="0" locked="0" layoutInCell="1" allowOverlap="1" wp14:anchorId="5F8E5EEE" wp14:editId="3EF14966">
            <wp:simplePos x="0" y="0"/>
            <wp:positionH relativeFrom="margin">
              <wp:align>center</wp:align>
            </wp:positionH>
            <wp:positionV relativeFrom="paragraph">
              <wp:posOffset>6985</wp:posOffset>
            </wp:positionV>
            <wp:extent cx="5372100" cy="3422304"/>
            <wp:effectExtent l="0" t="0" r="0" b="6985"/>
            <wp:wrapSquare wrapText="bothSides"/>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A15F4"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AB9E856"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8F35119"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1B8E6F3A"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9CF4FCF"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5E67245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40934D0"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741CF59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DD0AA5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D93BA7A"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05B0F79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F916D61" w14:textId="68A8F9E7" w:rsidR="00121246" w:rsidRPr="00121246" w:rsidRDefault="00121246" w:rsidP="00121246">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lastRenderedPageBreak/>
        <w:t>Τεχνικές δυσκολίες:</w:t>
      </w:r>
    </w:p>
    <w:p w14:paraId="561BF57A" w14:textId="35880123" w:rsidR="007722EB" w:rsidRPr="00C26803" w:rsidRDefault="00A17346" w:rsidP="00D536C9">
      <w:pPr>
        <w:jc w:val="both"/>
        <w:rPr>
          <w:rFonts w:asciiTheme="majorHAnsi" w:hAnsiTheme="majorHAnsi" w:cstheme="majorHAnsi"/>
          <w:sz w:val="28"/>
          <w:szCs w:val="28"/>
        </w:rPr>
      </w:pPr>
      <w:r w:rsidRPr="0030189C">
        <w:drawing>
          <wp:anchor distT="0" distB="0" distL="114300" distR="114300" simplePos="0" relativeHeight="251667456" behindDoc="0" locked="0" layoutInCell="1" allowOverlap="1" wp14:anchorId="3CFC4297" wp14:editId="5462C6A8">
            <wp:simplePos x="0" y="0"/>
            <wp:positionH relativeFrom="margin">
              <wp:posOffset>313055</wp:posOffset>
            </wp:positionH>
            <wp:positionV relativeFrom="paragraph">
              <wp:posOffset>1691640</wp:posOffset>
            </wp:positionV>
            <wp:extent cx="5448300" cy="3470910"/>
            <wp:effectExtent l="0" t="0" r="0" b="0"/>
            <wp:wrapSquare wrapText="bothSides"/>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 xml:space="preserve">Η ανάπτυξη μιας σύνθετης εφαρμογής όπως το </w:t>
      </w:r>
      <w:proofErr w:type="spellStart"/>
      <w:r w:rsidR="00D536C9" w:rsidRPr="00121246">
        <w:rPr>
          <w:rFonts w:asciiTheme="majorHAnsi" w:hAnsiTheme="majorHAnsi" w:cstheme="majorHAnsi"/>
          <w:sz w:val="28"/>
          <w:szCs w:val="28"/>
        </w:rPr>
        <w:t>ParkRadar</w:t>
      </w:r>
      <w:proofErr w:type="spellEnd"/>
      <w:r w:rsidR="00D536C9" w:rsidRPr="00121246">
        <w:rPr>
          <w:rFonts w:asciiTheme="majorHAnsi" w:hAnsiTheme="majorHAnsi" w:cstheme="majorHAnsi"/>
          <w:sz w:val="28"/>
          <w:szCs w:val="28"/>
        </w:rPr>
        <w:t xml:space="preserve"> </w:t>
      </w:r>
      <w:r w:rsidR="005D3B18">
        <w:rPr>
          <w:rFonts w:asciiTheme="majorHAnsi" w:hAnsiTheme="majorHAnsi" w:cstheme="majorHAnsi"/>
          <w:sz w:val="28"/>
          <w:szCs w:val="28"/>
        </w:rPr>
        <w:t>απαιτεί</w:t>
      </w:r>
      <w:r w:rsidR="00B059F9">
        <w:rPr>
          <w:rFonts w:asciiTheme="majorHAnsi" w:hAnsiTheme="majorHAnsi" w:cstheme="majorHAnsi"/>
          <w:sz w:val="28"/>
          <w:szCs w:val="28"/>
        </w:rPr>
        <w:t xml:space="preserve"> πληθώρα γνώσεων </w:t>
      </w:r>
      <w:r w:rsidR="00D536C9" w:rsidRPr="00121246">
        <w:rPr>
          <w:rFonts w:asciiTheme="majorHAnsi" w:hAnsiTheme="majorHAnsi" w:cstheme="majorHAnsi"/>
          <w:sz w:val="28"/>
          <w:szCs w:val="28"/>
        </w:rPr>
        <w:t>και υπάρχει πάντα ο κίνδυνος</w:t>
      </w:r>
      <w:r w:rsidR="00B059F9">
        <w:rPr>
          <w:rFonts w:asciiTheme="majorHAnsi" w:hAnsiTheme="majorHAnsi" w:cstheme="majorHAnsi"/>
          <w:sz w:val="28"/>
          <w:szCs w:val="28"/>
        </w:rPr>
        <w:t xml:space="preserve"> δυσκολίας υλοποίησης της</w:t>
      </w:r>
      <w:r w:rsidR="00D536C9" w:rsidRPr="00121246">
        <w:rPr>
          <w:rFonts w:asciiTheme="majorHAnsi" w:hAnsiTheme="majorHAnsi" w:cstheme="majorHAnsi"/>
          <w:sz w:val="28"/>
          <w:szCs w:val="28"/>
        </w:rPr>
        <w:t>. Για τη διαχείριση αυτού του κινδύνου</w:t>
      </w:r>
      <w:r w:rsidR="005D3B18">
        <w:rPr>
          <w:rFonts w:asciiTheme="majorHAnsi" w:hAnsiTheme="majorHAnsi" w:cstheme="majorHAnsi"/>
          <w:sz w:val="28"/>
          <w:szCs w:val="28"/>
        </w:rPr>
        <w:t xml:space="preserve"> και για την</w:t>
      </w:r>
      <w:r w:rsidR="00D536C9" w:rsidRPr="00121246">
        <w:rPr>
          <w:rFonts w:asciiTheme="majorHAnsi" w:hAnsiTheme="majorHAnsi" w:cstheme="majorHAnsi"/>
          <w:sz w:val="28"/>
          <w:szCs w:val="28"/>
        </w:rPr>
        <w:t xml:space="preserve"> διασφάλιση</w:t>
      </w:r>
      <w:r w:rsidR="005D3B18">
        <w:rPr>
          <w:rFonts w:asciiTheme="majorHAnsi" w:hAnsiTheme="majorHAnsi" w:cstheme="majorHAnsi"/>
          <w:sz w:val="28"/>
          <w:szCs w:val="28"/>
        </w:rPr>
        <w:t xml:space="preserve"> της</w:t>
      </w:r>
      <w:r w:rsidR="00D536C9" w:rsidRPr="00121246">
        <w:rPr>
          <w:rFonts w:asciiTheme="majorHAnsi" w:hAnsiTheme="majorHAnsi" w:cstheme="majorHAnsi"/>
          <w:sz w:val="28"/>
          <w:szCs w:val="28"/>
        </w:rPr>
        <w:t xml:space="preserve"> ποιότητα</w:t>
      </w:r>
      <w:r w:rsidR="005D3B18">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00D536C9" w:rsidRPr="00121246">
        <w:rPr>
          <w:rFonts w:asciiTheme="majorHAnsi" w:hAnsiTheme="majorHAnsi" w:cstheme="majorHAnsi"/>
          <w:sz w:val="28"/>
          <w:szCs w:val="28"/>
        </w:rPr>
        <w:t xml:space="preserve">. </w:t>
      </w:r>
      <w:r w:rsidR="005D3B18">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35BACFC1" w14:textId="579533A3" w:rsidR="005D34C7" w:rsidRPr="007F7B84" w:rsidRDefault="00121246"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 xml:space="preserve">Ανταγωνισμός: </w:t>
      </w:r>
    </w:p>
    <w:p w14:paraId="768A32F7" w14:textId="5C638076" w:rsidR="007F7CB7" w:rsidRDefault="00D536C9" w:rsidP="00D536C9">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sidR="00720BAB">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sidR="00720BAB">
        <w:rPr>
          <w:rFonts w:asciiTheme="majorHAnsi" w:hAnsiTheme="majorHAnsi" w:cstheme="majorHAnsi"/>
          <w:sz w:val="28"/>
          <w:szCs w:val="28"/>
        </w:rPr>
        <w:t xml:space="preserve">την διαχείριση του συγκεκριμένου κινδύνου είναι απαραίτητο να τονιστούν </w:t>
      </w:r>
      <w:r w:rsidR="005D34C7">
        <w:rPr>
          <w:rFonts w:asciiTheme="majorHAnsi" w:hAnsiTheme="majorHAnsi" w:cstheme="majorHAnsi"/>
          <w:sz w:val="28"/>
          <w:szCs w:val="28"/>
        </w:rPr>
        <w:t xml:space="preserve">μέσα από το </w:t>
      </w:r>
      <w:r w:rsidR="005D34C7">
        <w:rPr>
          <w:rFonts w:asciiTheme="majorHAnsi" w:hAnsiTheme="majorHAnsi" w:cstheme="majorHAnsi"/>
          <w:sz w:val="28"/>
          <w:szCs w:val="28"/>
          <w:lang w:val="en-US"/>
        </w:rPr>
        <w:t>marketing</w:t>
      </w:r>
      <w:r w:rsidR="005D34C7" w:rsidRPr="005D34C7">
        <w:rPr>
          <w:rFonts w:asciiTheme="majorHAnsi" w:hAnsiTheme="majorHAnsi" w:cstheme="majorHAnsi"/>
          <w:sz w:val="28"/>
          <w:szCs w:val="28"/>
        </w:rPr>
        <w:t xml:space="preserve"> </w:t>
      </w:r>
      <w:r w:rsidR="00720BAB">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sidR="00720BAB">
        <w:rPr>
          <w:rFonts w:asciiTheme="majorHAnsi" w:hAnsiTheme="majorHAnsi" w:cstheme="majorHAnsi"/>
          <w:sz w:val="28"/>
          <w:szCs w:val="28"/>
        </w:rPr>
        <w:t xml:space="preserve"> το </w:t>
      </w:r>
      <w:proofErr w:type="spellStart"/>
      <w:r w:rsidR="00720BAB">
        <w:rPr>
          <w:rFonts w:asciiTheme="majorHAnsi" w:hAnsiTheme="majorHAnsi" w:cstheme="majorHAnsi"/>
          <w:sz w:val="28"/>
          <w:szCs w:val="28"/>
          <w:lang w:val="en-US"/>
        </w:rPr>
        <w:t>parkRadar</w:t>
      </w:r>
      <w:proofErr w:type="spellEnd"/>
      <w:r w:rsidR="005D34C7" w:rsidRPr="005D34C7">
        <w:rPr>
          <w:rFonts w:asciiTheme="majorHAnsi" w:hAnsiTheme="majorHAnsi" w:cstheme="majorHAnsi"/>
          <w:sz w:val="28"/>
          <w:szCs w:val="28"/>
        </w:rPr>
        <w:t xml:space="preserve">. </w:t>
      </w:r>
      <w:r w:rsidR="005D34C7">
        <w:rPr>
          <w:rFonts w:asciiTheme="majorHAnsi" w:hAnsiTheme="majorHAnsi" w:cstheme="majorHAnsi"/>
          <w:sz w:val="28"/>
          <w:szCs w:val="28"/>
        </w:rPr>
        <w:t xml:space="preserve">Οι ήδη υπάρχουσες </w:t>
      </w:r>
      <w:r w:rsidR="005D3B18">
        <w:rPr>
          <w:rFonts w:asciiTheme="majorHAnsi" w:hAnsiTheme="majorHAnsi" w:cstheme="majorHAnsi"/>
          <w:sz w:val="28"/>
          <w:szCs w:val="28"/>
        </w:rPr>
        <w:t>εφαρμογές</w:t>
      </w:r>
      <w:r w:rsidR="005D34C7">
        <w:rPr>
          <w:rFonts w:asciiTheme="majorHAnsi" w:hAnsiTheme="majorHAnsi" w:cstheme="majorHAnsi"/>
          <w:sz w:val="28"/>
          <w:szCs w:val="28"/>
        </w:rPr>
        <w:t xml:space="preserve"> σε αυτόν τον τομέα </w:t>
      </w:r>
      <w:r w:rsidR="00720BAB">
        <w:rPr>
          <w:rFonts w:asciiTheme="majorHAnsi" w:hAnsiTheme="majorHAnsi" w:cstheme="majorHAnsi"/>
          <w:sz w:val="28"/>
          <w:szCs w:val="28"/>
        </w:rPr>
        <w:t xml:space="preserve">κατά κύριο λόγο προσφέρουν επί πληρωμή </w:t>
      </w:r>
      <w:r w:rsidR="00720BAB">
        <w:rPr>
          <w:rFonts w:asciiTheme="majorHAnsi" w:hAnsiTheme="majorHAnsi" w:cstheme="majorHAnsi"/>
          <w:sz w:val="28"/>
          <w:szCs w:val="28"/>
          <w:lang w:val="en-US"/>
        </w:rPr>
        <w:t>Parking</w:t>
      </w:r>
      <w:r w:rsidR="007722EB">
        <w:rPr>
          <w:rFonts w:asciiTheme="majorHAnsi" w:hAnsiTheme="majorHAnsi" w:cstheme="majorHAnsi"/>
          <w:sz w:val="28"/>
          <w:szCs w:val="28"/>
        </w:rPr>
        <w:t>,</w:t>
      </w:r>
      <w:r w:rsidR="005D34C7">
        <w:rPr>
          <w:rFonts w:asciiTheme="majorHAnsi" w:hAnsiTheme="majorHAnsi" w:cstheme="majorHAnsi"/>
          <w:sz w:val="28"/>
          <w:szCs w:val="28"/>
        </w:rPr>
        <w:t xml:space="preserve"> </w:t>
      </w:r>
      <w:r w:rsidR="007722EB">
        <w:rPr>
          <w:rFonts w:asciiTheme="majorHAnsi" w:hAnsiTheme="majorHAnsi" w:cstheme="majorHAnsi"/>
          <w:sz w:val="28"/>
          <w:szCs w:val="28"/>
        </w:rPr>
        <w:t>αλλά</w:t>
      </w:r>
      <w:r w:rsidR="005D34C7">
        <w:rPr>
          <w:rFonts w:asciiTheme="majorHAnsi" w:hAnsiTheme="majorHAnsi" w:cstheme="majorHAnsi"/>
          <w:sz w:val="28"/>
          <w:szCs w:val="28"/>
        </w:rPr>
        <w:t xml:space="preserve"> όχι την </w:t>
      </w:r>
      <w:r w:rsidR="00720BAB">
        <w:rPr>
          <w:rFonts w:asciiTheme="majorHAnsi" w:hAnsiTheme="majorHAnsi" w:cstheme="majorHAnsi"/>
          <w:sz w:val="28"/>
          <w:szCs w:val="28"/>
        </w:rPr>
        <w:t xml:space="preserve">δυνατότητα πρόβλεψης </w:t>
      </w:r>
      <w:r w:rsidR="005D34C7">
        <w:rPr>
          <w:rFonts w:asciiTheme="majorHAnsi" w:hAnsiTheme="majorHAnsi" w:cstheme="majorHAnsi"/>
          <w:sz w:val="28"/>
          <w:szCs w:val="28"/>
        </w:rPr>
        <w:t>χώρων στάθμευσης σε</w:t>
      </w:r>
      <w:r w:rsidR="007722EB">
        <w:rPr>
          <w:rFonts w:asciiTheme="majorHAnsi" w:hAnsiTheme="majorHAnsi" w:cstheme="majorHAnsi"/>
          <w:sz w:val="28"/>
          <w:szCs w:val="28"/>
        </w:rPr>
        <w:t xml:space="preserve"> δημόσιους χώρους στάθμευσης</w:t>
      </w:r>
      <w:r w:rsidRPr="00121246">
        <w:rPr>
          <w:rFonts w:asciiTheme="majorHAnsi" w:hAnsiTheme="majorHAnsi" w:cstheme="majorHAnsi"/>
          <w:sz w:val="28"/>
          <w:szCs w:val="28"/>
        </w:rPr>
        <w:t>.</w:t>
      </w:r>
      <w:r w:rsidR="005D34C7">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4C4CB078" w14:textId="704405A2" w:rsidR="00055AF9" w:rsidRDefault="00A17346" w:rsidP="00D536C9">
      <w:pPr>
        <w:jc w:val="both"/>
        <w:rPr>
          <w:rFonts w:asciiTheme="majorHAnsi" w:hAnsiTheme="majorHAnsi" w:cstheme="majorHAnsi"/>
          <w:sz w:val="28"/>
          <w:szCs w:val="28"/>
        </w:rPr>
      </w:pPr>
      <w:r w:rsidRPr="007F7B84">
        <w:rPr>
          <w:noProof/>
          <w:sz w:val="28"/>
          <w:szCs w:val="28"/>
        </w:rPr>
        <w:lastRenderedPageBreak/>
        <w:drawing>
          <wp:anchor distT="0" distB="0" distL="114300" distR="114300" simplePos="0" relativeHeight="251658240" behindDoc="0" locked="0" layoutInCell="1" allowOverlap="1" wp14:anchorId="31270367" wp14:editId="7C98FEBA">
            <wp:simplePos x="0" y="0"/>
            <wp:positionH relativeFrom="page">
              <wp:align>center</wp:align>
            </wp:positionH>
            <wp:positionV relativeFrom="paragraph">
              <wp:posOffset>1637665</wp:posOffset>
            </wp:positionV>
            <wp:extent cx="5707380" cy="2506980"/>
            <wp:effectExtent l="0" t="0" r="7620" b="762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AF9">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ελαφρύτερη τιμολόγηση προς τους χρήστες που σταθμεύουν σε αυτά με την χρήση της εφαρμογής, όπως κάνουν αντίστοιχα εφαρμογές όπως η </w:t>
      </w:r>
      <w:r w:rsidR="00055AF9">
        <w:rPr>
          <w:rFonts w:asciiTheme="majorHAnsi" w:hAnsiTheme="majorHAnsi" w:cstheme="majorHAnsi"/>
          <w:sz w:val="28"/>
          <w:szCs w:val="28"/>
          <w:lang w:val="en-US"/>
        </w:rPr>
        <w:t>e</w:t>
      </w:r>
      <w:r w:rsidR="00055AF9" w:rsidRPr="00055AF9">
        <w:rPr>
          <w:rFonts w:asciiTheme="majorHAnsi" w:hAnsiTheme="majorHAnsi" w:cstheme="majorHAnsi"/>
          <w:sz w:val="28"/>
          <w:szCs w:val="28"/>
        </w:rPr>
        <w:t>-</w:t>
      </w:r>
      <w:r w:rsidR="00055AF9">
        <w:rPr>
          <w:rFonts w:asciiTheme="majorHAnsi" w:hAnsiTheme="majorHAnsi" w:cstheme="majorHAnsi"/>
          <w:sz w:val="28"/>
          <w:szCs w:val="28"/>
          <w:lang w:val="en-US"/>
        </w:rPr>
        <w:t>food</w:t>
      </w:r>
      <w:r w:rsidR="00055AF9" w:rsidRPr="00055AF9">
        <w:rPr>
          <w:rFonts w:asciiTheme="majorHAnsi" w:hAnsiTheme="majorHAnsi" w:cstheme="majorHAnsi"/>
          <w:sz w:val="28"/>
          <w:szCs w:val="28"/>
        </w:rPr>
        <w:t xml:space="preserve"> </w:t>
      </w:r>
      <w:r w:rsidR="00055AF9">
        <w:rPr>
          <w:rFonts w:asciiTheme="majorHAnsi" w:hAnsiTheme="majorHAnsi" w:cstheme="majorHAnsi"/>
          <w:sz w:val="28"/>
          <w:szCs w:val="28"/>
        </w:rPr>
        <w:t xml:space="preserve">με την «Τυχερή </w:t>
      </w:r>
      <w:proofErr w:type="spellStart"/>
      <w:r w:rsidR="00055AF9">
        <w:rPr>
          <w:rFonts w:asciiTheme="majorHAnsi" w:hAnsiTheme="majorHAnsi" w:cstheme="majorHAnsi"/>
          <w:sz w:val="28"/>
          <w:szCs w:val="28"/>
        </w:rPr>
        <w:t>Πινιάτα</w:t>
      </w:r>
      <w:proofErr w:type="spellEnd"/>
      <w:r w:rsidR="00055AF9">
        <w:rPr>
          <w:rFonts w:asciiTheme="majorHAnsi" w:hAnsiTheme="majorHAnsi" w:cstheme="majorHAnsi"/>
          <w:sz w:val="28"/>
          <w:szCs w:val="28"/>
        </w:rPr>
        <w:t xml:space="preserve">» και η </w:t>
      </w:r>
      <w:proofErr w:type="spellStart"/>
      <w:r w:rsidR="00055AF9">
        <w:rPr>
          <w:rFonts w:asciiTheme="majorHAnsi" w:hAnsiTheme="majorHAnsi" w:cstheme="majorHAnsi"/>
          <w:sz w:val="28"/>
          <w:szCs w:val="28"/>
          <w:lang w:val="en-US"/>
        </w:rPr>
        <w:t>Wolt</w:t>
      </w:r>
      <w:proofErr w:type="spellEnd"/>
      <w:r w:rsidR="00055AF9" w:rsidRPr="00055AF9">
        <w:rPr>
          <w:rFonts w:asciiTheme="majorHAnsi" w:hAnsiTheme="majorHAnsi" w:cstheme="majorHAnsi"/>
          <w:sz w:val="28"/>
          <w:szCs w:val="28"/>
        </w:rPr>
        <w:t xml:space="preserve"> </w:t>
      </w:r>
      <w:r w:rsidR="00055AF9">
        <w:rPr>
          <w:rFonts w:asciiTheme="majorHAnsi" w:hAnsiTheme="majorHAnsi" w:cstheme="majorHAnsi"/>
          <w:sz w:val="28"/>
          <w:szCs w:val="28"/>
        </w:rPr>
        <w:t xml:space="preserve">με την χρήση εκπτωτικών κωδικών. Αυτό θα την καθιστούσε πιο θελκτική και θα της έδινε εξαιρετικό προβάδισμα προς τις αντίστοιχες ανταγωνιστικές.  </w:t>
      </w:r>
    </w:p>
    <w:p w14:paraId="62FA8800" w14:textId="77777777" w:rsidR="00A17346" w:rsidRPr="00121246" w:rsidRDefault="00A17346" w:rsidP="00A17346">
      <w:pPr>
        <w:jc w:val="both"/>
        <w:rPr>
          <w:rFonts w:asciiTheme="majorHAnsi" w:hAnsiTheme="majorHAnsi" w:cstheme="majorHAnsi"/>
          <w:sz w:val="28"/>
          <w:szCs w:val="28"/>
        </w:rPr>
      </w:pPr>
      <w:bookmarkStart w:id="4" w:name="_Hlk129267895"/>
    </w:p>
    <w:p w14:paraId="40405180" w14:textId="308804F5" w:rsidR="00A17346" w:rsidRPr="00A17346" w:rsidRDefault="00A17346" w:rsidP="00A17346">
      <w:pPr>
        <w:jc w:val="both"/>
      </w:pPr>
      <w:r w:rsidRPr="00B059F9">
        <w:t xml:space="preserve"> </w:t>
      </w:r>
      <w:r>
        <w:rPr>
          <w:rFonts w:ascii="Bahnschrift Light SemiCondensed" w:eastAsiaTheme="majorEastAsia" w:hAnsi="Bahnschrift Light SemiCondensed" w:cstheme="majorBidi"/>
          <w:b/>
          <w:bCs/>
          <w:color w:val="2F5496" w:themeColor="accent1" w:themeShade="BF"/>
          <w:sz w:val="32"/>
          <w:szCs w:val="32"/>
        </w:rPr>
        <w:t>Ανεπαρκές κέρδος από την λειτουργία της εφαρμογής:</w:t>
      </w:r>
    </w:p>
    <w:p w14:paraId="7E836BBF" w14:textId="1DE3C18B" w:rsidR="00A17346" w:rsidRDefault="00A17346" w:rsidP="00A17346">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αλλά και θα μπαίναμε και μέσα.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πρόγραμμα με πληρωμή ανά χρόνο (όπως αντίστοιχα το </w:t>
      </w:r>
      <w:proofErr w:type="spellStart"/>
      <w:r>
        <w:rPr>
          <w:rFonts w:asciiTheme="majorHAnsi" w:hAnsiTheme="majorHAnsi" w:cstheme="majorHAnsi"/>
          <w:sz w:val="28"/>
          <w:szCs w:val="28"/>
          <w:lang w:val="en-US"/>
        </w:rPr>
        <w:t>Skroutz</w:t>
      </w:r>
      <w:proofErr w:type="spellEnd"/>
      <w:r w:rsidRPr="00335479">
        <w:rPr>
          <w:rFonts w:asciiTheme="majorHAnsi" w:hAnsiTheme="majorHAnsi" w:cstheme="majorHAnsi"/>
          <w:sz w:val="28"/>
          <w:szCs w:val="28"/>
        </w:rPr>
        <w:t xml:space="preserve"> </w:t>
      </w:r>
      <w:r>
        <w:rPr>
          <w:rFonts w:asciiTheme="majorHAnsi" w:hAnsiTheme="majorHAnsi" w:cstheme="majorHAnsi"/>
          <w:sz w:val="28"/>
          <w:szCs w:val="28"/>
          <w:lang w:val="en-US"/>
        </w:rPr>
        <w:t>plus</w:t>
      </w:r>
      <w:r w:rsidRPr="00335479">
        <w:rPr>
          <w:rFonts w:asciiTheme="majorHAnsi" w:hAnsiTheme="majorHAnsi" w:cstheme="majorHAnsi"/>
          <w:sz w:val="28"/>
          <w:szCs w:val="28"/>
        </w:rPr>
        <w:t>)</w:t>
      </w:r>
      <w:r>
        <w:rPr>
          <w:rFonts w:asciiTheme="majorHAnsi" w:hAnsiTheme="majorHAnsi" w:cstheme="majorHAnsi"/>
          <w:sz w:val="28"/>
          <w:szCs w:val="28"/>
        </w:rPr>
        <w:t xml:space="preserve">, 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0F35B19" w14:textId="4910AC32"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77ABF6E7" w14:textId="6D32FE9F" w:rsidR="00D536C9" w:rsidRPr="00D701BD" w:rsidRDefault="00A17346" w:rsidP="00121246">
      <w:pPr>
        <w:jc w:val="both"/>
        <w:rPr>
          <w:rFonts w:asciiTheme="majorHAnsi" w:hAnsiTheme="majorHAnsi" w:cstheme="majorHAnsi"/>
          <w:sz w:val="32"/>
          <w:szCs w:val="32"/>
        </w:rPr>
      </w:pPr>
      <w:r w:rsidRPr="001C729C">
        <w:lastRenderedPageBreak/>
        <w:drawing>
          <wp:anchor distT="0" distB="0" distL="114300" distR="114300" simplePos="0" relativeHeight="251677696" behindDoc="0" locked="0" layoutInCell="1" allowOverlap="1" wp14:anchorId="12C96CD6" wp14:editId="646CF55A">
            <wp:simplePos x="0" y="0"/>
            <wp:positionH relativeFrom="margin">
              <wp:align>center</wp:align>
            </wp:positionH>
            <wp:positionV relativeFrom="paragraph">
              <wp:posOffset>0</wp:posOffset>
            </wp:positionV>
            <wp:extent cx="5509260" cy="3753485"/>
            <wp:effectExtent l="0" t="0" r="0" b="0"/>
            <wp:wrapSquare wrapText="bothSides"/>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246" w:rsidRPr="007F7B84">
        <w:rPr>
          <w:rFonts w:ascii="Bahnschrift Light SemiCondensed" w:eastAsiaTheme="majorEastAsia" w:hAnsi="Bahnschrift Light SemiCondensed" w:cstheme="majorBidi"/>
          <w:b/>
          <w:bCs/>
          <w:color w:val="2F5496" w:themeColor="accent1" w:themeShade="BF"/>
          <w:sz w:val="32"/>
          <w:szCs w:val="32"/>
        </w:rPr>
        <w:t>Νομική και κανονιστική συμμόρφωση (</w:t>
      </w:r>
      <w:proofErr w:type="spellStart"/>
      <w:r w:rsidR="00121246" w:rsidRPr="007F7B84">
        <w:rPr>
          <w:rFonts w:ascii="Bahnschrift Light SemiCondensed" w:eastAsiaTheme="majorEastAsia" w:hAnsi="Bahnschrift Light SemiCondensed" w:cstheme="majorBidi"/>
          <w:b/>
          <w:bCs/>
          <w:color w:val="2F5496" w:themeColor="accent1" w:themeShade="BF"/>
          <w:sz w:val="32"/>
          <w:szCs w:val="32"/>
        </w:rPr>
        <w:t>legal</w:t>
      </w:r>
      <w:proofErr w:type="spellEnd"/>
      <w:r w:rsidR="00121246" w:rsidRPr="007F7B84">
        <w:rPr>
          <w:rFonts w:ascii="Bahnschrift Light SemiCondensed" w:eastAsiaTheme="majorEastAsia" w:hAnsi="Bahnschrift Light SemiCondensed" w:cstheme="majorBidi"/>
          <w:b/>
          <w:bCs/>
          <w:color w:val="2F5496" w:themeColor="accent1" w:themeShade="BF"/>
          <w:sz w:val="32"/>
          <w:szCs w:val="32"/>
        </w:rPr>
        <w:t xml:space="preserve"> and </w:t>
      </w:r>
      <w:proofErr w:type="spellStart"/>
      <w:r w:rsidR="00121246" w:rsidRPr="007F7B84">
        <w:rPr>
          <w:rFonts w:ascii="Bahnschrift Light SemiCondensed" w:eastAsiaTheme="majorEastAsia" w:hAnsi="Bahnschrift Light SemiCondensed" w:cstheme="majorBidi"/>
          <w:b/>
          <w:bCs/>
          <w:color w:val="2F5496" w:themeColor="accent1" w:themeShade="BF"/>
          <w:sz w:val="32"/>
          <w:szCs w:val="32"/>
        </w:rPr>
        <w:t>regulatory</w:t>
      </w:r>
      <w:proofErr w:type="spellEnd"/>
      <w:r w:rsidR="00121246" w:rsidRPr="007F7B84">
        <w:rPr>
          <w:rFonts w:ascii="Bahnschrift Light SemiCondensed" w:eastAsiaTheme="majorEastAsia" w:hAnsi="Bahnschrift Light SemiCondensed" w:cstheme="majorBidi"/>
          <w:b/>
          <w:bCs/>
          <w:color w:val="2F5496" w:themeColor="accent1" w:themeShade="BF"/>
          <w:sz w:val="32"/>
          <w:szCs w:val="32"/>
        </w:rPr>
        <w:t xml:space="preserve"> </w:t>
      </w:r>
      <w:proofErr w:type="spellStart"/>
      <w:r w:rsidR="00121246" w:rsidRPr="007F7B84">
        <w:rPr>
          <w:rFonts w:ascii="Bahnschrift Light SemiCondensed" w:eastAsiaTheme="majorEastAsia" w:hAnsi="Bahnschrift Light SemiCondensed" w:cstheme="majorBidi"/>
          <w:b/>
          <w:bCs/>
          <w:color w:val="2F5496" w:themeColor="accent1" w:themeShade="BF"/>
          <w:sz w:val="32"/>
          <w:szCs w:val="32"/>
        </w:rPr>
        <w:t>compliance</w:t>
      </w:r>
      <w:proofErr w:type="spellEnd"/>
      <w:r w:rsidR="00121246" w:rsidRPr="007F7B84">
        <w:rPr>
          <w:rFonts w:ascii="Bahnschrift Light SemiCondensed" w:eastAsiaTheme="majorEastAsia" w:hAnsi="Bahnschrift Light SemiCondensed" w:cstheme="majorBidi"/>
          <w:b/>
          <w:bCs/>
          <w:color w:val="2F5496" w:themeColor="accent1" w:themeShade="BF"/>
          <w:sz w:val="32"/>
          <w:szCs w:val="32"/>
        </w:rPr>
        <w:t xml:space="preserve">): </w:t>
      </w:r>
    </w:p>
    <w:bookmarkEnd w:id="4"/>
    <w:p w14:paraId="71A76DFA" w14:textId="18D8095D" w:rsidR="00D536C9" w:rsidRPr="00121246" w:rsidRDefault="00C26803" w:rsidP="00D536C9">
      <w:pPr>
        <w:jc w:val="both"/>
        <w:rPr>
          <w:rFonts w:asciiTheme="majorHAnsi" w:hAnsiTheme="majorHAnsi" w:cstheme="majorHAnsi"/>
          <w:sz w:val="28"/>
          <w:szCs w:val="28"/>
        </w:rPr>
      </w:pPr>
      <w:r w:rsidRPr="00B059F9">
        <w:rPr>
          <w:noProof/>
        </w:rPr>
        <w:drawing>
          <wp:anchor distT="0" distB="0" distL="114300" distR="114300" simplePos="0" relativeHeight="251663360" behindDoc="0" locked="0" layoutInCell="1" allowOverlap="1" wp14:anchorId="2D5F0BFA" wp14:editId="32EBFF1D">
            <wp:simplePos x="0" y="0"/>
            <wp:positionH relativeFrom="margin">
              <wp:align>center</wp:align>
            </wp:positionH>
            <wp:positionV relativeFrom="paragraph">
              <wp:posOffset>1990725</wp:posOffset>
            </wp:positionV>
            <wp:extent cx="5607685" cy="2735580"/>
            <wp:effectExtent l="0" t="0" r="0" b="762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 xml:space="preserve">Το </w:t>
      </w:r>
      <w:proofErr w:type="spellStart"/>
      <w:r w:rsidR="00D536C9" w:rsidRPr="00121246">
        <w:rPr>
          <w:rFonts w:asciiTheme="majorHAnsi" w:hAnsiTheme="majorHAnsi" w:cstheme="majorHAnsi"/>
          <w:sz w:val="28"/>
          <w:szCs w:val="28"/>
        </w:rPr>
        <w:t>ParkRadar</w:t>
      </w:r>
      <w:proofErr w:type="spellEnd"/>
      <w:r w:rsidR="00D536C9" w:rsidRPr="00121246">
        <w:rPr>
          <w:rFonts w:asciiTheme="majorHAnsi" w:hAnsiTheme="majorHAnsi" w:cstheme="majorHAnsi"/>
          <w:sz w:val="28"/>
          <w:szCs w:val="28"/>
        </w:rPr>
        <w:t xml:space="preserve"> πρέπει να συμμορφώνεται με τους σχετικούς νόμους και κανονισμούς που σχετίζονται με το απόρρητο δεδομένων, την προστασία των καταναλωτών</w:t>
      </w:r>
      <w:r w:rsidR="007F7B84" w:rsidRPr="007F7B84">
        <w:rPr>
          <w:rFonts w:asciiTheme="majorHAnsi" w:hAnsiTheme="majorHAnsi" w:cstheme="majorHAnsi"/>
          <w:sz w:val="28"/>
          <w:szCs w:val="28"/>
        </w:rPr>
        <w:t xml:space="preserve">, </w:t>
      </w:r>
      <w:r w:rsidR="00D536C9" w:rsidRPr="00121246">
        <w:rPr>
          <w:rFonts w:asciiTheme="majorHAnsi" w:hAnsiTheme="majorHAnsi" w:cstheme="majorHAnsi"/>
          <w:sz w:val="28"/>
          <w:szCs w:val="28"/>
        </w:rPr>
        <w:t>τους κανονισμούς στάθμευσης</w:t>
      </w:r>
      <w:r w:rsidR="007F7B84" w:rsidRPr="007F7B84">
        <w:rPr>
          <w:rFonts w:asciiTheme="majorHAnsi" w:hAnsiTheme="majorHAnsi" w:cstheme="majorHAnsi"/>
          <w:sz w:val="28"/>
          <w:szCs w:val="28"/>
        </w:rPr>
        <w:t xml:space="preserve"> </w:t>
      </w:r>
      <w:r w:rsidR="007F7B84">
        <w:rPr>
          <w:rFonts w:asciiTheme="majorHAnsi" w:hAnsiTheme="majorHAnsi" w:cstheme="majorHAnsi"/>
          <w:sz w:val="28"/>
          <w:szCs w:val="28"/>
        </w:rPr>
        <w:t>κλπ</w:t>
      </w:r>
      <w:r w:rsidR="00D536C9"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κυρώσεις. Για τη διαχείριση αυτού του κινδύνου, η εφαρμογή θα πρέπει να σχεδιάζεται και να λειτουργεί σύμφωνα με τους ισχύοντες νόμους και κανονισμούς. </w:t>
      </w:r>
      <w:r w:rsidR="007F7B84">
        <w:rPr>
          <w:rFonts w:asciiTheme="majorHAnsi" w:hAnsiTheme="majorHAnsi" w:cstheme="majorHAnsi"/>
          <w:sz w:val="28"/>
          <w:szCs w:val="28"/>
        </w:rPr>
        <w:t>Αυτός ο κίνδυνος μπορεί να αποφευχθεί μέσα από την αναζήτηση</w:t>
      </w:r>
      <w:r w:rsidR="00D536C9" w:rsidRPr="00121246">
        <w:rPr>
          <w:rFonts w:asciiTheme="majorHAnsi" w:hAnsiTheme="majorHAnsi" w:cstheme="majorHAnsi"/>
          <w:sz w:val="28"/>
          <w:szCs w:val="28"/>
        </w:rPr>
        <w:t xml:space="preserve"> νομικ</w:t>
      </w:r>
      <w:r w:rsidR="007F7B84">
        <w:rPr>
          <w:rFonts w:asciiTheme="majorHAnsi" w:hAnsiTheme="majorHAnsi" w:cstheme="majorHAnsi"/>
          <w:sz w:val="28"/>
          <w:szCs w:val="28"/>
        </w:rPr>
        <w:t>ών</w:t>
      </w:r>
      <w:r w:rsidR="00D536C9" w:rsidRPr="00121246">
        <w:rPr>
          <w:rFonts w:asciiTheme="majorHAnsi" w:hAnsiTheme="majorHAnsi" w:cstheme="majorHAnsi"/>
          <w:sz w:val="28"/>
          <w:szCs w:val="28"/>
        </w:rPr>
        <w:t xml:space="preserve"> συμβουλ</w:t>
      </w:r>
      <w:r w:rsidR="007F7B84">
        <w:rPr>
          <w:rFonts w:asciiTheme="majorHAnsi" w:hAnsiTheme="majorHAnsi" w:cstheme="majorHAnsi"/>
          <w:sz w:val="28"/>
          <w:szCs w:val="28"/>
        </w:rPr>
        <w:t>ών,</w:t>
      </w:r>
      <w:r w:rsidR="00D536C9" w:rsidRPr="00121246">
        <w:rPr>
          <w:rFonts w:asciiTheme="majorHAnsi" w:hAnsiTheme="majorHAnsi" w:cstheme="majorHAnsi"/>
          <w:sz w:val="28"/>
          <w:szCs w:val="28"/>
        </w:rPr>
        <w:t xml:space="preserve"> όπ</w:t>
      </w:r>
      <w:r w:rsidR="007F7B84">
        <w:rPr>
          <w:rFonts w:asciiTheme="majorHAnsi" w:hAnsiTheme="majorHAnsi" w:cstheme="majorHAnsi"/>
          <w:sz w:val="28"/>
          <w:szCs w:val="28"/>
        </w:rPr>
        <w:t>ου</w:t>
      </w:r>
      <w:r w:rsidR="00D536C9"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758D1156" w14:textId="77777777" w:rsidR="00A17346" w:rsidRDefault="00A17346" w:rsidP="00F71BBB">
      <w:pPr>
        <w:jc w:val="both"/>
        <w:rPr>
          <w:rFonts w:asciiTheme="majorHAnsi" w:hAnsiTheme="majorHAnsi" w:cstheme="majorHAnsi"/>
          <w:sz w:val="28"/>
          <w:szCs w:val="28"/>
        </w:rPr>
      </w:pPr>
    </w:p>
    <w:p w14:paraId="5DD0B5D6" w14:textId="77777777" w:rsidR="00A17346" w:rsidRDefault="00A17346" w:rsidP="00A17346">
      <w:pPr>
        <w:jc w:val="both"/>
        <w:rPr>
          <w:rFonts w:asciiTheme="majorHAnsi" w:hAnsiTheme="majorHAnsi" w:cstheme="majorHAnsi"/>
          <w:sz w:val="28"/>
          <w:szCs w:val="28"/>
        </w:rPr>
      </w:pPr>
      <w:r w:rsidRPr="00121246">
        <w:rPr>
          <w:rFonts w:asciiTheme="majorHAnsi" w:hAnsiTheme="majorHAnsi" w:cstheme="majorHAnsi"/>
          <w:sz w:val="28"/>
          <w:szCs w:val="28"/>
        </w:rPr>
        <w:t xml:space="preserve">Αυτοί είναι μόνο μερικοί πιθανοί κίνδυνοι για το έργο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68E6156C" w14:textId="77777777" w:rsidR="00A17346" w:rsidRPr="00335479" w:rsidRDefault="00A17346" w:rsidP="00F71BBB">
      <w:pPr>
        <w:jc w:val="both"/>
        <w:rPr>
          <w:rFonts w:asciiTheme="majorHAnsi" w:hAnsiTheme="majorHAnsi" w:cstheme="majorHAnsi"/>
          <w:sz w:val="28"/>
          <w:szCs w:val="28"/>
        </w:rPr>
      </w:pPr>
    </w:p>
    <w:p w14:paraId="2D6EE841" w14:textId="25996AF3" w:rsidR="00121246" w:rsidRDefault="00121246" w:rsidP="00121246">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12D0E3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Word</w:t>
      </w:r>
      <w:r w:rsidRPr="00121246">
        <w:rPr>
          <w:rFonts w:cs="Calibri-Bold"/>
          <w:b/>
          <w:bCs/>
          <w:color w:val="000000"/>
          <w:sz w:val="28"/>
          <w:szCs w:val="26"/>
        </w:rPr>
        <w:t xml:space="preserve"> </w:t>
      </w:r>
      <w:r>
        <w:rPr>
          <w:rFonts w:cs="Calibri-Bold"/>
          <w:color w:val="000000"/>
          <w:sz w:val="28"/>
          <w:szCs w:val="26"/>
        </w:rPr>
        <w:t xml:space="preserve">για την συγγραφή των τεχνικών κειμένων. </w:t>
      </w:r>
    </w:p>
    <w:p w14:paraId="72C2CF2E" w14:textId="18195AC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Photoshop</w:t>
      </w:r>
      <w:r w:rsidRPr="00121246">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w:t>
      </w:r>
    </w:p>
    <w:p w14:paraId="1FBC36D6" w14:textId="7E6F2445" w:rsidR="00121246" w:rsidRPr="00121246" w:rsidRDefault="00121246" w:rsidP="00121246">
      <w:pPr>
        <w:autoSpaceDE w:val="0"/>
        <w:autoSpaceDN w:val="0"/>
        <w:adjustRightInd w:val="0"/>
        <w:spacing w:after="0" w:line="240" w:lineRule="auto"/>
        <w:rPr>
          <w:rFonts w:cs="Calibri-Bold"/>
          <w:color w:val="000000"/>
          <w:sz w:val="28"/>
          <w:szCs w:val="26"/>
        </w:rPr>
      </w:pPr>
      <w:r w:rsidRPr="00121246">
        <w:rPr>
          <w:rFonts w:cs="Calibri-Bold"/>
          <w:b/>
          <w:bCs/>
          <w:color w:val="000000"/>
          <w:sz w:val="32"/>
          <w:szCs w:val="28"/>
          <w:lang w:val="en-US"/>
        </w:rPr>
        <w:t>Excel</w:t>
      </w:r>
      <w:r w:rsidRPr="00121246">
        <w:rPr>
          <w:rFonts w:cs="Calibri-Bold"/>
          <w:color w:val="000000"/>
          <w:sz w:val="32"/>
          <w:szCs w:val="28"/>
        </w:rPr>
        <w:t xml:space="preserve"> </w:t>
      </w:r>
      <w:r>
        <w:rPr>
          <w:rFonts w:cs="Calibri-Bold"/>
          <w:color w:val="000000"/>
          <w:sz w:val="28"/>
          <w:szCs w:val="26"/>
        </w:rPr>
        <w:t>για την δημιουργία και συμπλήρωση της φόρμας κινδύνου.</w:t>
      </w:r>
    </w:p>
    <w:p w14:paraId="16540B2D" w14:textId="77777777" w:rsidR="00121246" w:rsidRDefault="00121246" w:rsidP="00121246">
      <w:pPr>
        <w:autoSpaceDE w:val="0"/>
        <w:autoSpaceDN w:val="0"/>
        <w:adjustRightInd w:val="0"/>
        <w:spacing w:after="0" w:line="240" w:lineRule="auto"/>
        <w:rPr>
          <w:rFonts w:cs="Calibri-Bold"/>
          <w:color w:val="000000"/>
          <w:sz w:val="28"/>
          <w:szCs w:val="26"/>
        </w:rPr>
      </w:pPr>
      <w:proofErr w:type="spellStart"/>
      <w:r>
        <w:rPr>
          <w:rFonts w:cs="Calibri-Bold"/>
          <w:b/>
          <w:bCs/>
          <w:color w:val="000000"/>
          <w:sz w:val="32"/>
          <w:szCs w:val="28"/>
          <w:lang w:val="en-US"/>
        </w:rPr>
        <w:t>Github</w:t>
      </w:r>
      <w:proofErr w:type="spellEnd"/>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313D6E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0382DE3A" w14:textId="08A409D1" w:rsidR="00E71FD0" w:rsidRPr="00D701BD" w:rsidRDefault="00000000" w:rsidP="00121246">
      <w:pPr>
        <w:jc w:val="both"/>
        <w:rPr>
          <w:rFonts w:asciiTheme="majorHAnsi" w:hAnsiTheme="majorHAnsi" w:cstheme="majorHAnsi"/>
          <w:sz w:val="24"/>
          <w:szCs w:val="24"/>
        </w:rPr>
      </w:pPr>
    </w:p>
    <w:sectPr w:rsidR="00E71FD0" w:rsidRPr="00D701BD"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F2C5C" w14:textId="77777777" w:rsidR="00D255DB" w:rsidRDefault="00D255DB" w:rsidP="007F7B84">
      <w:pPr>
        <w:spacing w:after="0" w:line="240" w:lineRule="auto"/>
      </w:pPr>
      <w:r>
        <w:separator/>
      </w:r>
    </w:p>
  </w:endnote>
  <w:endnote w:type="continuationSeparator" w:id="0">
    <w:p w14:paraId="2A54E4C4" w14:textId="77777777" w:rsidR="00D255DB" w:rsidRDefault="00D255DB"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013F" w14:textId="77777777" w:rsidR="00D255DB" w:rsidRDefault="00D255DB" w:rsidP="007F7B84">
      <w:pPr>
        <w:spacing w:after="0" w:line="240" w:lineRule="auto"/>
      </w:pPr>
      <w:r>
        <w:separator/>
      </w:r>
    </w:p>
  </w:footnote>
  <w:footnote w:type="continuationSeparator" w:id="0">
    <w:p w14:paraId="6D63A91A" w14:textId="77777777" w:rsidR="00D255DB" w:rsidRDefault="00D255DB"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556EDA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82512282">
    <w:abstractNumId w:val="1"/>
  </w:num>
  <w:num w:numId="2" w16cid:durableId="5631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11394D"/>
    <w:rsid w:val="00121246"/>
    <w:rsid w:val="00165F88"/>
    <w:rsid w:val="001864DE"/>
    <w:rsid w:val="001C729C"/>
    <w:rsid w:val="002749C1"/>
    <w:rsid w:val="002E61E1"/>
    <w:rsid w:val="0030189C"/>
    <w:rsid w:val="00335479"/>
    <w:rsid w:val="00445F7D"/>
    <w:rsid w:val="004937B0"/>
    <w:rsid w:val="00565332"/>
    <w:rsid w:val="00573EF5"/>
    <w:rsid w:val="005D34C7"/>
    <w:rsid w:val="005D3B18"/>
    <w:rsid w:val="00610D97"/>
    <w:rsid w:val="0062480D"/>
    <w:rsid w:val="00720BAB"/>
    <w:rsid w:val="00762E2A"/>
    <w:rsid w:val="007722EB"/>
    <w:rsid w:val="007E2CE3"/>
    <w:rsid w:val="007F7B84"/>
    <w:rsid w:val="007F7CB7"/>
    <w:rsid w:val="008335C1"/>
    <w:rsid w:val="00917FD6"/>
    <w:rsid w:val="00931C8B"/>
    <w:rsid w:val="009321A4"/>
    <w:rsid w:val="00A17346"/>
    <w:rsid w:val="00A449C4"/>
    <w:rsid w:val="00AE65A2"/>
    <w:rsid w:val="00B059F9"/>
    <w:rsid w:val="00B6558E"/>
    <w:rsid w:val="00BB5381"/>
    <w:rsid w:val="00C26803"/>
    <w:rsid w:val="00C30726"/>
    <w:rsid w:val="00C762EA"/>
    <w:rsid w:val="00C76383"/>
    <w:rsid w:val="00CD4E7F"/>
    <w:rsid w:val="00CE1F8B"/>
    <w:rsid w:val="00D01571"/>
    <w:rsid w:val="00D255DB"/>
    <w:rsid w:val="00D536C9"/>
    <w:rsid w:val="00D701BD"/>
    <w:rsid w:val="00D93162"/>
    <w:rsid w:val="00DA79E8"/>
    <w:rsid w:val="00DE5768"/>
    <w:rsid w:val="00E10F5F"/>
    <w:rsid w:val="00F71B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121246"/>
    <w:pPr>
      <w:keepNext/>
      <w:keepLines/>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4E7F"/>
    <w:pPr>
      <w:spacing w:after="0" w:line="240" w:lineRule="auto"/>
    </w:pPr>
  </w:style>
  <w:style w:type="paragraph" w:styleId="a4">
    <w:name w:val="List Paragraph"/>
    <w:basedOn w:val="a"/>
    <w:uiPriority w:val="34"/>
    <w:qFormat/>
    <w:rsid w:val="000261E1"/>
    <w:pPr>
      <w:ind w:left="720"/>
      <w:contextualSpacing/>
    </w:pPr>
  </w:style>
  <w:style w:type="character" w:customStyle="1" w:styleId="9Char">
    <w:name w:val="Επικεφαλίδα 9 Char"/>
    <w:basedOn w:val="a0"/>
    <w:link w:val="9"/>
    <w:uiPriority w:val="9"/>
    <w:rsid w:val="00121246"/>
    <w:rPr>
      <w:rFonts w:asciiTheme="majorHAnsi" w:eastAsiaTheme="majorEastAsia" w:hAnsiTheme="majorHAnsi" w:cstheme="majorBidi"/>
      <w:i/>
      <w:iCs/>
      <w:color w:val="272727" w:themeColor="text1" w:themeTint="D8"/>
      <w:sz w:val="21"/>
      <w:szCs w:val="21"/>
    </w:rPr>
  </w:style>
  <w:style w:type="character" w:customStyle="1" w:styleId="2Char">
    <w:name w:val="Επικεφαλίδα 2 Char"/>
    <w:basedOn w:val="a0"/>
    <w:link w:val="2"/>
    <w:uiPriority w:val="9"/>
    <w:rsid w:val="00121246"/>
    <w:rPr>
      <w:rFonts w:asciiTheme="majorHAnsi" w:eastAsiaTheme="majorEastAsia" w:hAnsiTheme="majorHAnsi" w:cstheme="majorBidi"/>
      <w:color w:val="2F5496" w:themeColor="accent1" w:themeShade="BF"/>
      <w:sz w:val="26"/>
      <w:szCs w:val="26"/>
    </w:rPr>
  </w:style>
  <w:style w:type="paragraph" w:styleId="a5">
    <w:name w:val="header"/>
    <w:basedOn w:val="a"/>
    <w:link w:val="Char"/>
    <w:uiPriority w:val="99"/>
    <w:unhideWhenUsed/>
    <w:rsid w:val="007F7B84"/>
    <w:pPr>
      <w:tabs>
        <w:tab w:val="center" w:pos="4513"/>
        <w:tab w:val="right" w:pos="9026"/>
      </w:tabs>
      <w:spacing w:after="0" w:line="240" w:lineRule="auto"/>
    </w:pPr>
  </w:style>
  <w:style w:type="character" w:customStyle="1" w:styleId="Char">
    <w:name w:val="Κεφαλίδα Char"/>
    <w:basedOn w:val="a0"/>
    <w:link w:val="a5"/>
    <w:uiPriority w:val="99"/>
    <w:rsid w:val="007F7B84"/>
  </w:style>
  <w:style w:type="paragraph" w:styleId="a6">
    <w:name w:val="footer"/>
    <w:basedOn w:val="a"/>
    <w:link w:val="Char0"/>
    <w:uiPriority w:val="99"/>
    <w:unhideWhenUsed/>
    <w:rsid w:val="007F7B84"/>
    <w:pPr>
      <w:tabs>
        <w:tab w:val="center" w:pos="4513"/>
        <w:tab w:val="right" w:pos="9026"/>
      </w:tabs>
      <w:spacing w:after="0" w:line="240" w:lineRule="auto"/>
    </w:pPr>
  </w:style>
  <w:style w:type="character" w:customStyle="1" w:styleId="Char0">
    <w:name w:val="Υποσέλιδο Char"/>
    <w:basedOn w:val="a0"/>
    <w:link w:val="a6"/>
    <w:uiPriority w:val="99"/>
    <w:rsid w:val="007F7B84"/>
  </w:style>
  <w:style w:type="character" w:styleId="a7">
    <w:name w:val="page number"/>
    <w:basedOn w:val="a0"/>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1482</Words>
  <Characters>8007</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Wendy Nyaaan</cp:lastModifiedBy>
  <cp:revision>3</cp:revision>
  <dcterms:created xsi:type="dcterms:W3CDTF">2023-04-11T16:51:00Z</dcterms:created>
  <dcterms:modified xsi:type="dcterms:W3CDTF">2023-04-11T16:57:00Z</dcterms:modified>
</cp:coreProperties>
</file>