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A7E" w:rsidRDefault="00137A7E" w:rsidP="00137A7E">
      <w:pPr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Arial" w:eastAsia="Times New Roman" w:hAnsi="Arial" w:cs="Arial"/>
          <w:b/>
          <w:color w:val="555555"/>
          <w:sz w:val="36"/>
          <w:szCs w:val="36"/>
          <w:lang w:eastAsia="el-GR"/>
        </w:rPr>
      </w:pPr>
    </w:p>
    <w:p w:rsidR="00137A7E" w:rsidRDefault="00137A7E" w:rsidP="00137A7E">
      <w:pPr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Arial" w:eastAsia="Times New Roman" w:hAnsi="Arial" w:cs="Arial"/>
          <w:b/>
          <w:color w:val="555555"/>
          <w:sz w:val="36"/>
          <w:szCs w:val="36"/>
          <w:lang w:val="en-US" w:eastAsia="el-GR"/>
        </w:rPr>
      </w:pPr>
      <w:r w:rsidRPr="00137A7E">
        <w:rPr>
          <w:rFonts w:ascii="Arial" w:eastAsia="Times New Roman" w:hAnsi="Arial" w:cs="Arial"/>
          <w:b/>
          <w:color w:val="555555"/>
          <w:sz w:val="36"/>
          <w:szCs w:val="36"/>
          <w:lang w:eastAsia="el-GR"/>
        </w:rPr>
        <w:t>Domain-model-v0.1</w:t>
      </w:r>
    </w:p>
    <w:p w:rsidR="00137A7E" w:rsidRDefault="00137A7E" w:rsidP="00137A7E">
      <w:pPr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Arial" w:eastAsia="Times New Roman" w:hAnsi="Arial" w:cs="Arial"/>
          <w:b/>
          <w:color w:val="555555"/>
          <w:sz w:val="36"/>
          <w:szCs w:val="36"/>
          <w:lang w:val="en-US" w:eastAsia="el-GR"/>
        </w:rPr>
      </w:pPr>
    </w:p>
    <w:tbl>
      <w:tblPr>
        <w:tblW w:w="7562" w:type="dxa"/>
        <w:tblCellMar>
          <w:left w:w="10" w:type="dxa"/>
          <w:right w:w="10" w:type="dxa"/>
        </w:tblCellMar>
        <w:tblLook w:val="04A0"/>
      </w:tblPr>
      <w:tblGrid>
        <w:gridCol w:w="1498"/>
        <w:gridCol w:w="2777"/>
        <w:gridCol w:w="1621"/>
        <w:gridCol w:w="1666"/>
      </w:tblGrid>
      <w:tr w:rsidR="00137A7E" w:rsidTr="005A4921">
        <w:trPr>
          <w:trHeight w:val="432"/>
        </w:trPr>
        <w:tc>
          <w:tcPr>
            <w:tcW w:w="1498" w:type="dxa"/>
            <w:tcBorders>
              <w:bottom w:val="single" w:sz="12" w:space="0" w:color="60CAF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7A7E" w:rsidRDefault="00137A7E" w:rsidP="005A492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77" w:type="dxa"/>
            <w:tcBorders>
              <w:bottom w:val="single" w:sz="12" w:space="0" w:color="60CAF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7A7E" w:rsidRDefault="00137A7E" w:rsidP="005A492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Ονοματεπώνυμο </w:t>
            </w:r>
          </w:p>
        </w:tc>
        <w:tc>
          <w:tcPr>
            <w:tcW w:w="1621" w:type="dxa"/>
            <w:tcBorders>
              <w:bottom w:val="single" w:sz="12" w:space="0" w:color="60CAF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7A7E" w:rsidRDefault="00137A7E" w:rsidP="005A492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ΑΜ</w:t>
            </w:r>
          </w:p>
        </w:tc>
        <w:tc>
          <w:tcPr>
            <w:tcW w:w="1666" w:type="dxa"/>
            <w:tcBorders>
              <w:bottom w:val="single" w:sz="12" w:space="0" w:color="60CAF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7A7E" w:rsidRDefault="00137A7E" w:rsidP="005A492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E-mail</w:t>
            </w:r>
          </w:p>
        </w:tc>
      </w:tr>
      <w:tr w:rsidR="00137A7E" w:rsidTr="005A4921">
        <w:trPr>
          <w:trHeight w:val="845"/>
        </w:trPr>
        <w:tc>
          <w:tcPr>
            <w:tcW w:w="1498" w:type="dxa"/>
            <w:tcBorders>
              <w:top w:val="single" w:sz="2" w:space="0" w:color="60CAF3"/>
              <w:bottom w:val="single" w:sz="2" w:space="0" w:color="60CAF3"/>
              <w:right w:val="single" w:sz="2" w:space="0" w:color="60CAF3"/>
            </w:tcBorders>
            <w:shd w:val="clear" w:color="auto" w:fill="CAEDFB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7A7E" w:rsidRDefault="00137A7E" w:rsidP="005A492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2777" w:type="dxa"/>
            <w:tcBorders>
              <w:top w:val="single" w:sz="2" w:space="0" w:color="60CAF3"/>
              <w:left w:val="single" w:sz="2" w:space="0" w:color="60CAF3"/>
              <w:bottom w:val="single" w:sz="2" w:space="0" w:color="60CAF3"/>
              <w:right w:val="single" w:sz="2" w:space="0" w:color="60CAF3"/>
            </w:tcBorders>
            <w:shd w:val="clear" w:color="auto" w:fill="CAEDFB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7A7E" w:rsidRDefault="00137A7E" w:rsidP="005A492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Γεώργιος </w:t>
            </w:r>
            <w:proofErr w:type="spellStart"/>
            <w:r>
              <w:rPr>
                <w:sz w:val="28"/>
                <w:szCs w:val="28"/>
              </w:rPr>
              <w:t>Τσομπανάκης</w:t>
            </w:r>
            <w:proofErr w:type="spellEnd"/>
          </w:p>
        </w:tc>
        <w:tc>
          <w:tcPr>
            <w:tcW w:w="1621" w:type="dxa"/>
            <w:tcBorders>
              <w:top w:val="single" w:sz="2" w:space="0" w:color="60CAF3"/>
              <w:left w:val="single" w:sz="2" w:space="0" w:color="60CAF3"/>
              <w:bottom w:val="single" w:sz="2" w:space="0" w:color="60CAF3"/>
              <w:right w:val="single" w:sz="2" w:space="0" w:color="60CAF3"/>
            </w:tcBorders>
            <w:shd w:val="clear" w:color="auto" w:fill="CAEDFB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7A7E" w:rsidRDefault="00137A7E" w:rsidP="005A492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1104819</w:t>
            </w:r>
          </w:p>
        </w:tc>
        <w:tc>
          <w:tcPr>
            <w:tcW w:w="1666" w:type="dxa"/>
            <w:tcBorders>
              <w:top w:val="single" w:sz="2" w:space="0" w:color="60CAF3"/>
              <w:left w:val="single" w:sz="2" w:space="0" w:color="60CAF3"/>
              <w:bottom w:val="single" w:sz="2" w:space="0" w:color="60CAF3"/>
            </w:tcBorders>
            <w:shd w:val="clear" w:color="auto" w:fill="CAEDFB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7A7E" w:rsidRDefault="00137A7E" w:rsidP="005A4921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37A7E" w:rsidTr="005A4921">
        <w:trPr>
          <w:trHeight w:val="864"/>
        </w:trPr>
        <w:tc>
          <w:tcPr>
            <w:tcW w:w="1498" w:type="dxa"/>
            <w:tcBorders>
              <w:top w:val="single" w:sz="2" w:space="0" w:color="60CAF3"/>
              <w:bottom w:val="single" w:sz="2" w:space="0" w:color="60CAF3"/>
              <w:right w:val="single" w:sz="2" w:space="0" w:color="60CAF3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7A7E" w:rsidRDefault="00137A7E" w:rsidP="005A492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2</w:t>
            </w:r>
          </w:p>
        </w:tc>
        <w:tc>
          <w:tcPr>
            <w:tcW w:w="2777" w:type="dxa"/>
            <w:tcBorders>
              <w:top w:val="single" w:sz="2" w:space="0" w:color="60CAF3"/>
              <w:left w:val="single" w:sz="2" w:space="0" w:color="60CAF3"/>
              <w:bottom w:val="single" w:sz="2" w:space="0" w:color="60CAF3"/>
              <w:right w:val="single" w:sz="2" w:space="0" w:color="60CAF3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7A7E" w:rsidRDefault="00137A7E" w:rsidP="005A492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Βασίλειος </w:t>
            </w:r>
            <w:proofErr w:type="spellStart"/>
            <w:r>
              <w:rPr>
                <w:sz w:val="28"/>
                <w:szCs w:val="28"/>
              </w:rPr>
              <w:t>Φωτείνης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621" w:type="dxa"/>
            <w:tcBorders>
              <w:top w:val="single" w:sz="2" w:space="0" w:color="60CAF3"/>
              <w:left w:val="single" w:sz="2" w:space="0" w:color="60CAF3"/>
              <w:bottom w:val="single" w:sz="2" w:space="0" w:color="60CAF3"/>
              <w:right w:val="single" w:sz="2" w:space="0" w:color="60CAF3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7A7E" w:rsidRDefault="00137A7E" w:rsidP="005A492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1100751</w:t>
            </w:r>
          </w:p>
        </w:tc>
        <w:tc>
          <w:tcPr>
            <w:tcW w:w="1666" w:type="dxa"/>
            <w:tcBorders>
              <w:top w:val="single" w:sz="2" w:space="0" w:color="60CAF3"/>
              <w:left w:val="single" w:sz="2" w:space="0" w:color="60CAF3"/>
              <w:bottom w:val="single" w:sz="2" w:space="0" w:color="60CAF3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7A7E" w:rsidRDefault="00137A7E" w:rsidP="005A4921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37A7E" w:rsidTr="005A4921">
        <w:trPr>
          <w:trHeight w:val="864"/>
        </w:trPr>
        <w:tc>
          <w:tcPr>
            <w:tcW w:w="1498" w:type="dxa"/>
            <w:tcBorders>
              <w:top w:val="single" w:sz="2" w:space="0" w:color="60CAF3"/>
              <w:bottom w:val="single" w:sz="2" w:space="0" w:color="60CAF3"/>
              <w:right w:val="single" w:sz="2" w:space="0" w:color="60CAF3"/>
            </w:tcBorders>
            <w:shd w:val="clear" w:color="auto" w:fill="CAEDFB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7A7E" w:rsidRDefault="00137A7E" w:rsidP="005A492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3</w:t>
            </w:r>
          </w:p>
        </w:tc>
        <w:tc>
          <w:tcPr>
            <w:tcW w:w="2777" w:type="dxa"/>
            <w:tcBorders>
              <w:top w:val="single" w:sz="2" w:space="0" w:color="60CAF3"/>
              <w:left w:val="single" w:sz="2" w:space="0" w:color="60CAF3"/>
              <w:bottom w:val="single" w:sz="2" w:space="0" w:color="60CAF3"/>
              <w:right w:val="single" w:sz="2" w:space="0" w:color="60CAF3"/>
            </w:tcBorders>
            <w:shd w:val="clear" w:color="auto" w:fill="CAEDFB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7A7E" w:rsidRDefault="00137A7E" w:rsidP="005A492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Χριστόφορος </w:t>
            </w:r>
            <w:proofErr w:type="spellStart"/>
            <w:r>
              <w:rPr>
                <w:sz w:val="28"/>
                <w:szCs w:val="28"/>
              </w:rPr>
              <w:t>Θεοδοσόπουλος</w:t>
            </w:r>
            <w:proofErr w:type="spellEnd"/>
          </w:p>
        </w:tc>
        <w:tc>
          <w:tcPr>
            <w:tcW w:w="1621" w:type="dxa"/>
            <w:tcBorders>
              <w:top w:val="single" w:sz="2" w:space="0" w:color="60CAF3"/>
              <w:left w:val="single" w:sz="2" w:space="0" w:color="60CAF3"/>
              <w:bottom w:val="single" w:sz="2" w:space="0" w:color="60CAF3"/>
              <w:right w:val="single" w:sz="2" w:space="0" w:color="60CAF3"/>
            </w:tcBorders>
            <w:shd w:val="clear" w:color="auto" w:fill="CAEDFB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7A7E" w:rsidRDefault="00137A7E" w:rsidP="005A492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1100557</w:t>
            </w:r>
          </w:p>
        </w:tc>
        <w:tc>
          <w:tcPr>
            <w:tcW w:w="1666" w:type="dxa"/>
            <w:tcBorders>
              <w:top w:val="single" w:sz="2" w:space="0" w:color="60CAF3"/>
              <w:left w:val="single" w:sz="2" w:space="0" w:color="60CAF3"/>
              <w:bottom w:val="single" w:sz="2" w:space="0" w:color="60CAF3"/>
            </w:tcBorders>
            <w:shd w:val="clear" w:color="auto" w:fill="CAEDFB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7A7E" w:rsidRDefault="00137A7E" w:rsidP="005A4921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37A7E" w:rsidTr="005A4921">
        <w:trPr>
          <w:trHeight w:val="404"/>
        </w:trPr>
        <w:tc>
          <w:tcPr>
            <w:tcW w:w="1498" w:type="dxa"/>
            <w:tcBorders>
              <w:top w:val="single" w:sz="2" w:space="0" w:color="60CAF3"/>
              <w:bottom w:val="single" w:sz="2" w:space="0" w:color="60CAF3"/>
              <w:right w:val="single" w:sz="2" w:space="0" w:color="60CAF3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7A7E" w:rsidRDefault="00137A7E" w:rsidP="005A492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4</w:t>
            </w:r>
          </w:p>
        </w:tc>
        <w:tc>
          <w:tcPr>
            <w:tcW w:w="2777" w:type="dxa"/>
            <w:tcBorders>
              <w:top w:val="single" w:sz="2" w:space="0" w:color="60CAF3"/>
              <w:left w:val="single" w:sz="2" w:space="0" w:color="60CAF3"/>
              <w:bottom w:val="single" w:sz="2" w:space="0" w:color="60CAF3"/>
              <w:right w:val="single" w:sz="2" w:space="0" w:color="60CAF3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7A7E" w:rsidRDefault="00137A7E" w:rsidP="005A492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Δημήτρης Παντελής</w:t>
            </w:r>
          </w:p>
        </w:tc>
        <w:tc>
          <w:tcPr>
            <w:tcW w:w="1621" w:type="dxa"/>
            <w:tcBorders>
              <w:top w:val="single" w:sz="2" w:space="0" w:color="60CAF3"/>
              <w:left w:val="single" w:sz="2" w:space="0" w:color="60CAF3"/>
              <w:bottom w:val="single" w:sz="2" w:space="0" w:color="60CAF3"/>
              <w:right w:val="single" w:sz="2" w:space="0" w:color="60CAF3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7A7E" w:rsidRDefault="00137A7E" w:rsidP="005A492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1104777</w:t>
            </w:r>
          </w:p>
        </w:tc>
        <w:tc>
          <w:tcPr>
            <w:tcW w:w="1666" w:type="dxa"/>
            <w:tcBorders>
              <w:top w:val="single" w:sz="2" w:space="0" w:color="60CAF3"/>
              <w:left w:val="single" w:sz="2" w:space="0" w:color="60CAF3"/>
              <w:bottom w:val="single" w:sz="2" w:space="0" w:color="60CAF3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7A7E" w:rsidRDefault="00137A7E" w:rsidP="005A4921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37A7E" w:rsidTr="005A4921">
        <w:trPr>
          <w:trHeight w:val="303"/>
        </w:trPr>
        <w:tc>
          <w:tcPr>
            <w:tcW w:w="1498" w:type="dxa"/>
            <w:tcBorders>
              <w:top w:val="single" w:sz="2" w:space="0" w:color="60CAF3"/>
              <w:bottom w:val="single" w:sz="2" w:space="0" w:color="60CAF3"/>
              <w:right w:val="single" w:sz="2" w:space="0" w:color="60CAF3"/>
            </w:tcBorders>
            <w:shd w:val="clear" w:color="auto" w:fill="CAEDFB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7A7E" w:rsidRDefault="00137A7E" w:rsidP="005A492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5</w:t>
            </w:r>
          </w:p>
        </w:tc>
        <w:tc>
          <w:tcPr>
            <w:tcW w:w="2777" w:type="dxa"/>
            <w:tcBorders>
              <w:top w:val="single" w:sz="2" w:space="0" w:color="60CAF3"/>
              <w:left w:val="single" w:sz="2" w:space="0" w:color="60CAF3"/>
              <w:bottom w:val="single" w:sz="2" w:space="0" w:color="60CAF3"/>
              <w:right w:val="single" w:sz="2" w:space="0" w:color="60CAF3"/>
            </w:tcBorders>
            <w:shd w:val="clear" w:color="auto" w:fill="CAEDFB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7A7E" w:rsidRDefault="00137A7E" w:rsidP="005A492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Μιχάλης </w:t>
            </w:r>
            <w:proofErr w:type="spellStart"/>
            <w:r>
              <w:rPr>
                <w:sz w:val="28"/>
                <w:szCs w:val="28"/>
              </w:rPr>
              <w:t>Γκουλάλα</w:t>
            </w:r>
            <w:proofErr w:type="spellEnd"/>
          </w:p>
        </w:tc>
        <w:tc>
          <w:tcPr>
            <w:tcW w:w="1621" w:type="dxa"/>
            <w:tcBorders>
              <w:top w:val="single" w:sz="2" w:space="0" w:color="60CAF3"/>
              <w:left w:val="single" w:sz="2" w:space="0" w:color="60CAF3"/>
              <w:bottom w:val="single" w:sz="2" w:space="0" w:color="60CAF3"/>
              <w:right w:val="single" w:sz="2" w:space="0" w:color="60CAF3"/>
            </w:tcBorders>
            <w:shd w:val="clear" w:color="auto" w:fill="CAEDFB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7A7E" w:rsidRDefault="00137A7E" w:rsidP="005A492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1100521</w:t>
            </w:r>
          </w:p>
        </w:tc>
        <w:tc>
          <w:tcPr>
            <w:tcW w:w="1666" w:type="dxa"/>
            <w:tcBorders>
              <w:top w:val="single" w:sz="2" w:space="0" w:color="60CAF3"/>
              <w:left w:val="single" w:sz="2" w:space="0" w:color="60CAF3"/>
              <w:bottom w:val="single" w:sz="2" w:space="0" w:color="60CAF3"/>
            </w:tcBorders>
            <w:shd w:val="clear" w:color="auto" w:fill="CAEDFB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7A7E" w:rsidRDefault="00137A7E" w:rsidP="005A4921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DD5D5B" w:rsidRDefault="00DD5D5B" w:rsidP="00137A7E">
      <w:pPr>
        <w:jc w:val="center"/>
      </w:pPr>
    </w:p>
    <w:p w:rsidR="007A3766" w:rsidRDefault="007A3766" w:rsidP="00137A7E">
      <w:pPr>
        <w:jc w:val="center"/>
      </w:pPr>
    </w:p>
    <w:p w:rsidR="007A3766" w:rsidRDefault="007A3766" w:rsidP="00137A7E">
      <w:pPr>
        <w:jc w:val="center"/>
      </w:pPr>
    </w:p>
    <w:p w:rsidR="007A3766" w:rsidRPr="00137A7E" w:rsidRDefault="007A3766" w:rsidP="007A3766">
      <w:pPr>
        <w:jc w:val="center"/>
        <w:rPr>
          <w:b/>
        </w:rPr>
      </w:pPr>
      <w:r w:rsidRPr="00137A7E">
        <w:rPr>
          <w:b/>
          <w:highlight w:val="yellow"/>
        </w:rPr>
        <w:t>Περιγραφή κλάσεων:</w:t>
      </w:r>
    </w:p>
    <w:p w:rsidR="007A3766" w:rsidRPr="00137A7E" w:rsidRDefault="007A3766" w:rsidP="007A3766">
      <w:pPr>
        <w:rPr>
          <w:b/>
        </w:rPr>
      </w:pPr>
      <w:r w:rsidRPr="00137A7E">
        <w:rPr>
          <w:b/>
        </w:rPr>
        <w:t>1)Χρήστης:</w:t>
      </w:r>
    </w:p>
    <w:p w:rsidR="007A3766" w:rsidRDefault="007A3766" w:rsidP="007A3766">
      <w:r>
        <w:t>Οντότητα που αντιπροσωπεύει τον γενικό χρήστη της εφαρμογής.</w:t>
      </w:r>
    </w:p>
    <w:p w:rsidR="007A3766" w:rsidRDefault="007A3766" w:rsidP="007A3766">
      <w:r>
        <w:t>Περιέχει μεθόδους για εγγραφή, σύνδεση, αναζήτηση γηπέδου, κράτηση γηπέδου και κριτική γηπέδου.</w:t>
      </w:r>
    </w:p>
    <w:p w:rsidR="007A3766" w:rsidRPr="00137A7E" w:rsidRDefault="007A3766" w:rsidP="007A3766">
      <w:pPr>
        <w:rPr>
          <w:b/>
        </w:rPr>
      </w:pPr>
      <w:r w:rsidRPr="00137A7E">
        <w:rPr>
          <w:b/>
        </w:rPr>
        <w:t>2)Διαχειριστής:</w:t>
      </w:r>
    </w:p>
    <w:p w:rsidR="007A3766" w:rsidRDefault="007A3766" w:rsidP="007A3766">
      <w:r>
        <w:t>Κληρονομεί από την κλάση Χρήστης και έχει επιπλέον δικαιώματα για την διαχείριση γηπέδων και κρατήσεων.</w:t>
      </w:r>
    </w:p>
    <w:p w:rsidR="007A3766" w:rsidRDefault="007A3766" w:rsidP="007A3766">
      <w:r>
        <w:t>Επίσης ,έχει την ικανότητα να προσθέτει και να επεξεργάζεται γήπεδα καθώς και να επιβλέπει κρατήσεις.</w:t>
      </w:r>
    </w:p>
    <w:p w:rsidR="007A3766" w:rsidRPr="00137A7E" w:rsidRDefault="007A3766" w:rsidP="007A3766">
      <w:pPr>
        <w:rPr>
          <w:b/>
        </w:rPr>
      </w:pPr>
      <w:r w:rsidRPr="00137A7E">
        <w:rPr>
          <w:b/>
        </w:rPr>
        <w:t>3)Γήπεδο:</w:t>
      </w:r>
    </w:p>
    <w:p w:rsidR="007A3766" w:rsidRDefault="007A3766" w:rsidP="007A3766">
      <w:r>
        <w:t>Μία λίστα από τα διαθέσιμα γήπεδα που θέλει να επιλέξει ο χρήστης για την κράτησή του.</w:t>
      </w:r>
    </w:p>
    <w:p w:rsidR="007A3766" w:rsidRDefault="007A3766" w:rsidP="007A3766">
      <w:r>
        <w:t>περιέχει πεδία όπως: Διεύθυνση, Όνομα, Ωράρια λειτουργίας, Εικόνα, άθλημα ,κόστος.</w:t>
      </w:r>
    </w:p>
    <w:p w:rsidR="007A3766" w:rsidRPr="00137A7E" w:rsidRDefault="007A3766" w:rsidP="007A3766">
      <w:pPr>
        <w:rPr>
          <w:b/>
        </w:rPr>
      </w:pPr>
      <w:r w:rsidRPr="00137A7E">
        <w:rPr>
          <w:b/>
        </w:rPr>
        <w:t>4)Εγγραφή:</w:t>
      </w:r>
    </w:p>
    <w:p w:rsidR="007A3766" w:rsidRDefault="007A3766" w:rsidP="007A3766">
      <w:r>
        <w:lastRenderedPageBreak/>
        <w:t>Οντότητα που αντιπροσωπεύει την διαδικασία εγγραφής του χρήστη.</w:t>
      </w:r>
    </w:p>
    <w:p w:rsidR="007A3766" w:rsidRDefault="007A3766" w:rsidP="007A3766">
      <w:r>
        <w:t xml:space="preserve">Περιλαμβάνει πεδία όπως: ονοματεπώνυμο, τηλέφωνο επικοινωνίας, διεύθυνση,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.</w:t>
      </w:r>
    </w:p>
    <w:p w:rsidR="007A3766" w:rsidRDefault="007A3766" w:rsidP="007A3766">
      <w:r>
        <w:t xml:space="preserve">Περιέχει μεθόδους για επαλήθευση </w:t>
      </w:r>
      <w:proofErr w:type="spellStart"/>
      <w:r>
        <w:t>email</w:t>
      </w:r>
      <w:proofErr w:type="spellEnd"/>
      <w:r>
        <w:t>, έλεγχος εγκυρότητας στοιχείων και αποθήκευση στοιχείων χρήστη.</w:t>
      </w:r>
    </w:p>
    <w:p w:rsidR="007A3766" w:rsidRPr="00137A7E" w:rsidRDefault="007A3766" w:rsidP="007A3766">
      <w:pPr>
        <w:rPr>
          <w:b/>
        </w:rPr>
      </w:pPr>
      <w:r w:rsidRPr="00137A7E">
        <w:rPr>
          <w:b/>
        </w:rPr>
        <w:t>5)Σύνδεση:</w:t>
      </w:r>
    </w:p>
    <w:p w:rsidR="007A3766" w:rsidRDefault="007A3766" w:rsidP="007A3766">
      <w:r>
        <w:t xml:space="preserve">Κλάση που </w:t>
      </w:r>
      <w:proofErr w:type="spellStart"/>
      <w:r>
        <w:t>περιγράφη</w:t>
      </w:r>
      <w:proofErr w:type="spellEnd"/>
      <w:r>
        <w:t xml:space="preserve"> την διαδικασία σύνδεσης του χρήστη.</w:t>
      </w:r>
    </w:p>
    <w:p w:rsidR="007A3766" w:rsidRDefault="007A3766" w:rsidP="007A3766">
      <w:r>
        <w:t xml:space="preserve">Περιλαμβάνει πεδία όπως </w:t>
      </w:r>
      <w:proofErr w:type="spellStart"/>
      <w:r>
        <w:t>email,password</w:t>
      </w:r>
      <w:proofErr w:type="spellEnd"/>
      <w:r>
        <w:t xml:space="preserve"> και μεθόδους όπως έλεγχος στοιχείων και ανάκτηση κωδικού.</w:t>
      </w:r>
    </w:p>
    <w:p w:rsidR="007A3766" w:rsidRPr="00137A7E" w:rsidRDefault="007A3766" w:rsidP="007A3766">
      <w:pPr>
        <w:rPr>
          <w:b/>
        </w:rPr>
      </w:pPr>
      <w:r w:rsidRPr="00137A7E">
        <w:rPr>
          <w:b/>
        </w:rPr>
        <w:t>6)Κράτηση:</w:t>
      </w:r>
    </w:p>
    <w:p w:rsidR="007A3766" w:rsidRDefault="007A3766" w:rsidP="007A3766">
      <w:r>
        <w:t xml:space="preserve">Οντότητα που αντιπροσωπεύει την κράτηση γηπέδου που κάνει ο χρήστης με πεδία όπως: χρήστης, γήπεδο, περιοχή, ημερομηνία, ώρα, αριθμός ατόμων, κατάσταση και </w:t>
      </w:r>
      <w:proofErr w:type="spellStart"/>
      <w:r>
        <w:t>email</w:t>
      </w:r>
      <w:proofErr w:type="spellEnd"/>
      <w:r>
        <w:t>.</w:t>
      </w:r>
    </w:p>
    <w:p w:rsidR="007A3766" w:rsidRDefault="007A3766" w:rsidP="007A3766">
      <w:r>
        <w:t>Με μεθόδους όπως: δημιουργία, επεξεργασία και ακύρωση κράτησης.</w:t>
      </w:r>
    </w:p>
    <w:p w:rsidR="007A3766" w:rsidRPr="00137A7E" w:rsidRDefault="007A3766" w:rsidP="007A3766">
      <w:pPr>
        <w:rPr>
          <w:b/>
        </w:rPr>
      </w:pPr>
      <w:r w:rsidRPr="00137A7E">
        <w:rPr>
          <w:b/>
        </w:rPr>
        <w:t>7)</w:t>
      </w:r>
      <w:proofErr w:type="spellStart"/>
      <w:r w:rsidRPr="00137A7E">
        <w:rPr>
          <w:b/>
        </w:rPr>
        <w:t>Email</w:t>
      </w:r>
      <w:proofErr w:type="spellEnd"/>
      <w:r w:rsidRPr="00137A7E">
        <w:rPr>
          <w:b/>
        </w:rPr>
        <w:t>:</w:t>
      </w:r>
    </w:p>
    <w:p w:rsidR="007A3766" w:rsidRDefault="007A3766" w:rsidP="007A3766">
      <w:r>
        <w:t xml:space="preserve">Διαδικασία διαχείρισης αποστολής </w:t>
      </w:r>
      <w:proofErr w:type="spellStart"/>
      <w:r>
        <w:t>email</w:t>
      </w:r>
      <w:proofErr w:type="spellEnd"/>
      <w:r>
        <w:t xml:space="preserve"> για επαλήθευση εγγραφής </w:t>
      </w:r>
      <w:proofErr w:type="spellStart"/>
      <w:r>
        <w:t>χρήστη,επιβεβαίωση</w:t>
      </w:r>
      <w:proofErr w:type="spellEnd"/>
      <w:r>
        <w:t xml:space="preserve"> κρατήσεων</w:t>
      </w:r>
    </w:p>
    <w:p w:rsidR="007A3766" w:rsidRDefault="007A3766" w:rsidP="007A3766">
      <w:r>
        <w:t xml:space="preserve">Περιέχει μεθόδους </w:t>
      </w:r>
      <w:proofErr w:type="spellStart"/>
      <w:r>
        <w:t>όπως:Επαλήθευση</w:t>
      </w:r>
      <w:proofErr w:type="spellEnd"/>
      <w:r>
        <w:t xml:space="preserve"> εγγραφής χρήστη και επιβεβαίωση κράτησης</w:t>
      </w:r>
    </w:p>
    <w:p w:rsidR="007A3766" w:rsidRDefault="007A3766" w:rsidP="007A3766"/>
    <w:p w:rsidR="007A3766" w:rsidRPr="00137A7E" w:rsidRDefault="007A3766" w:rsidP="007A3766">
      <w:pPr>
        <w:rPr>
          <w:b/>
        </w:rPr>
      </w:pPr>
      <w:r w:rsidRPr="00137A7E">
        <w:rPr>
          <w:b/>
        </w:rPr>
        <w:t>8)Πελάτης:</w:t>
      </w:r>
    </w:p>
    <w:p w:rsidR="007A3766" w:rsidRDefault="007A3766" w:rsidP="007A3766">
      <w:r>
        <w:t>Κληρονομεί από την κλάση Χρήστης και αντιπροσωπεύει τον χρήστη ο όποιος έχει κάνει μία κράτηση.</w:t>
      </w:r>
    </w:p>
    <w:p w:rsidR="007A3766" w:rsidRDefault="007A3766" w:rsidP="007A3766">
      <w:r>
        <w:t>Περιλαμβάνει μεθόδους όπως σύνδεση πελάτη και κράτηση γηπέδου.</w:t>
      </w:r>
    </w:p>
    <w:p w:rsidR="007A3766" w:rsidRPr="00137A7E" w:rsidRDefault="007A3766" w:rsidP="007A3766">
      <w:pPr>
        <w:rPr>
          <w:b/>
        </w:rPr>
      </w:pPr>
      <w:r w:rsidRPr="00137A7E">
        <w:rPr>
          <w:b/>
        </w:rPr>
        <w:t>9)Άθλημα:</w:t>
      </w:r>
    </w:p>
    <w:p w:rsidR="007A3766" w:rsidRDefault="007A3766" w:rsidP="007A3766">
      <w:r>
        <w:t>Μία λίστα η οποία θα εμφανίζει τα 2 αθλήματα(</w:t>
      </w:r>
      <w:proofErr w:type="spellStart"/>
      <w:r>
        <w:t>Ποδόσφαιρο,Μπάσκετ</w:t>
      </w:r>
      <w:proofErr w:type="spellEnd"/>
      <w:r>
        <w:t>) τα οποία είναι διαθέσιμα για κράτηση.</w:t>
      </w:r>
    </w:p>
    <w:p w:rsidR="007A3766" w:rsidRDefault="007A3766" w:rsidP="007A3766">
      <w:r>
        <w:t>Χρησιμοποιείται για την ταξινόμηση γηπέδων και κρατήσεων.</w:t>
      </w:r>
    </w:p>
    <w:p w:rsidR="007A3766" w:rsidRPr="00137A7E" w:rsidRDefault="007A3766" w:rsidP="007A3766">
      <w:pPr>
        <w:rPr>
          <w:b/>
        </w:rPr>
      </w:pPr>
      <w:r w:rsidRPr="00137A7E">
        <w:rPr>
          <w:b/>
        </w:rPr>
        <w:t>10)Χρονικό Περιθώριο:</w:t>
      </w:r>
    </w:p>
    <w:p w:rsidR="007A3766" w:rsidRDefault="007A3766" w:rsidP="007A3766">
      <w:r>
        <w:t>Αντιπροσωπεύει την ημερομηνία και ώρα κράτησης και την χρονική διάρκεια του γηπέδου.</w:t>
      </w:r>
    </w:p>
    <w:p w:rsidR="007A3766" w:rsidRPr="00137A7E" w:rsidRDefault="007A3766" w:rsidP="007A3766">
      <w:pPr>
        <w:rPr>
          <w:b/>
        </w:rPr>
      </w:pPr>
      <w:r w:rsidRPr="00137A7E">
        <w:rPr>
          <w:b/>
        </w:rPr>
        <w:t>11)Περιοχή:</w:t>
      </w:r>
    </w:p>
    <w:p w:rsidR="00137A7E" w:rsidRDefault="007A3766" w:rsidP="00137A7E">
      <w:r>
        <w:t>Μία λίστα από τις διαθέσιμες περιοχές στις οποίες ανήκουν τα γήπεδα.</w:t>
      </w:r>
    </w:p>
    <w:p w:rsidR="00137A7E" w:rsidRDefault="00137A7E" w:rsidP="007A3766">
      <w:pPr>
        <w:jc w:val="center"/>
        <w:rPr>
          <w:b/>
        </w:rPr>
      </w:pPr>
      <w:r w:rsidRPr="00137A7E">
        <w:rPr>
          <w:b/>
          <w:highlight w:val="yellow"/>
          <w:lang w:val="en-US"/>
        </w:rPr>
        <w:lastRenderedPageBreak/>
        <w:t>UML Class Diagram:</w:t>
      </w:r>
    </w:p>
    <w:p w:rsidR="007A3766" w:rsidRPr="007A3766" w:rsidRDefault="007A3766" w:rsidP="007A3766">
      <w:pPr>
        <w:jc w:val="center"/>
        <w:rPr>
          <w:b/>
        </w:rPr>
      </w:pPr>
    </w:p>
    <w:p w:rsidR="00137A7E" w:rsidRDefault="00137A7E" w:rsidP="00137A7E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3573145"/>
            <wp:effectExtent l="19050" t="0" r="2540" b="0"/>
            <wp:docPr id="1" name="0 - Εικόνα" descr="αρχικό_uml_softe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αρχικό_uml_softeng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A7E" w:rsidRPr="00137A7E" w:rsidRDefault="00137A7E" w:rsidP="00137A7E"/>
    <w:p w:rsidR="00137A7E" w:rsidRDefault="00137A7E" w:rsidP="00137A7E"/>
    <w:sectPr w:rsidR="00137A7E" w:rsidSect="00DD5D5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47DC3"/>
    <w:multiLevelType w:val="multilevel"/>
    <w:tmpl w:val="F08A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37A7E"/>
    <w:rsid w:val="00137A7E"/>
    <w:rsid w:val="007A3766"/>
    <w:rsid w:val="00DD5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D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7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137A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5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344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2</cp:revision>
  <dcterms:created xsi:type="dcterms:W3CDTF">2025-04-02T17:11:00Z</dcterms:created>
  <dcterms:modified xsi:type="dcterms:W3CDTF">2025-04-02T17:23:00Z</dcterms:modified>
</cp:coreProperties>
</file>