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B5484C" w14:textId="77777777" w:rsidR="0005502A" w:rsidRPr="00AD4BA7" w:rsidRDefault="0005502A" w:rsidP="0005502A">
      <w:pPr>
        <w:jc w:val="both"/>
        <w:rPr>
          <w:rFonts w:cstheme="minorHAnsi"/>
          <w:sz w:val="28"/>
          <w:szCs w:val="28"/>
          <w:lang w:val="en-US"/>
        </w:rPr>
      </w:pPr>
    </w:p>
    <w:p w14:paraId="50A333C5" w14:textId="77777777" w:rsidR="0005502A" w:rsidRPr="00BE5D94" w:rsidRDefault="0005502A" w:rsidP="0005502A">
      <w:pPr>
        <w:jc w:val="center"/>
        <w:rPr>
          <w:rFonts w:eastAsia="Calibri" w:cstheme="minorHAnsi"/>
          <w:lang w:val="en-US"/>
        </w:rPr>
      </w:pPr>
      <w:r w:rsidRPr="00BE5D94">
        <w:rPr>
          <w:rFonts w:eastAsia="Calibri" w:cstheme="minorHAnsi"/>
          <w:noProof/>
          <w:lang w:eastAsia="el-GR"/>
        </w:rPr>
        <w:drawing>
          <wp:inline distT="0" distB="0" distL="0" distR="0" wp14:anchorId="0535A06B" wp14:editId="7557CC62">
            <wp:extent cx="1114425" cy="1114425"/>
            <wp:effectExtent l="0" t="0" r="0" b="9525"/>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1"/>
                    <pic:cNvPicPr>
                      <a:picLocks noChangeAspect="1" noChangeArrowheads="1"/>
                    </pic:cNvPicPr>
                  </pic:nvPicPr>
                  <pic:blipFill>
                    <a:blip r:embed="rId8" cstate="print">
                      <a:extLst>
                        <a:ext uri="{28A0092B-C50C-407E-A947-70E740481C1C}">
                          <a14:useLocalDpi xmlns:a14="http://schemas.microsoft.com/office/drawing/2010/main" val="0"/>
                        </a:ext>
                      </a:extLst>
                    </a:blip>
                    <a:srcRect l="10060" t="10060" r="10785" b="10785"/>
                    <a:stretch>
                      <a:fillRect/>
                    </a:stretch>
                  </pic:blipFill>
                  <pic:spPr bwMode="auto">
                    <a:xfrm>
                      <a:off x="0" y="0"/>
                      <a:ext cx="1114425" cy="1114425"/>
                    </a:xfrm>
                    <a:prstGeom prst="rect">
                      <a:avLst/>
                    </a:prstGeom>
                    <a:noFill/>
                    <a:ln>
                      <a:noFill/>
                    </a:ln>
                  </pic:spPr>
                </pic:pic>
              </a:graphicData>
            </a:graphic>
          </wp:inline>
        </w:drawing>
      </w:r>
    </w:p>
    <w:p w14:paraId="2005F432" w14:textId="77777777" w:rsidR="0005502A" w:rsidRPr="00DA76C6" w:rsidRDefault="0005502A" w:rsidP="0005502A">
      <w:pPr>
        <w:jc w:val="center"/>
        <w:rPr>
          <w:rFonts w:eastAsia="Calibri" w:cstheme="minorHAnsi"/>
          <w:b/>
          <w:sz w:val="32"/>
          <w:szCs w:val="32"/>
        </w:rPr>
      </w:pPr>
      <w:r w:rsidRPr="00DA76C6">
        <w:rPr>
          <w:rFonts w:eastAsia="Calibri" w:cstheme="minorHAnsi"/>
          <w:b/>
          <w:sz w:val="32"/>
          <w:szCs w:val="32"/>
        </w:rPr>
        <w:t>ΠΑΝΕΠΙΣΤΗΜΙΟ ΠΕΙΡΑΙΩΣ</w:t>
      </w:r>
    </w:p>
    <w:p w14:paraId="1F75DDA9" w14:textId="77777777" w:rsidR="0005502A" w:rsidRPr="00BE5D94" w:rsidRDefault="0005502A" w:rsidP="0005502A">
      <w:pPr>
        <w:jc w:val="center"/>
        <w:rPr>
          <w:rFonts w:eastAsia="Calibri" w:cstheme="minorHAnsi"/>
          <w:b/>
        </w:rPr>
      </w:pPr>
    </w:p>
    <w:p w14:paraId="0A1BA2AA" w14:textId="34B9812D" w:rsidR="002B2421" w:rsidRPr="00DA76C6" w:rsidRDefault="0005502A" w:rsidP="002B2421">
      <w:pPr>
        <w:jc w:val="center"/>
        <w:rPr>
          <w:rFonts w:eastAsia="Calibri" w:cstheme="minorHAnsi"/>
          <w:b/>
          <w:sz w:val="24"/>
          <w:szCs w:val="24"/>
        </w:rPr>
      </w:pPr>
      <w:r w:rsidRPr="00DA76C6">
        <w:rPr>
          <w:rFonts w:eastAsia="Calibri" w:cstheme="minorHAnsi"/>
          <w:b/>
          <w:sz w:val="24"/>
          <w:szCs w:val="24"/>
        </w:rPr>
        <w:t xml:space="preserve">ΣΧΟΛΗ ΤΕΧΝΟΛΟΓΙΩΝ ΠΛΗΡΟΦΟΡΙΚΗΣ ΚΑΙ ΤΗΛΕΠΙΚΟΙΝΩΝΙΩΝ </w:t>
      </w:r>
    </w:p>
    <w:p w14:paraId="38DDA0F1" w14:textId="797357AF" w:rsidR="0005502A" w:rsidRDefault="0005502A" w:rsidP="0005502A">
      <w:pPr>
        <w:jc w:val="center"/>
        <w:rPr>
          <w:rFonts w:eastAsia="Calibri" w:cstheme="minorHAnsi"/>
          <w:b/>
          <w:sz w:val="24"/>
          <w:szCs w:val="24"/>
        </w:rPr>
      </w:pPr>
      <w:r w:rsidRPr="00DA76C6">
        <w:rPr>
          <w:rFonts w:eastAsia="Calibri" w:cstheme="minorHAnsi"/>
          <w:b/>
          <w:sz w:val="24"/>
          <w:szCs w:val="24"/>
        </w:rPr>
        <w:t>ΤΜΗΜΑ ΨΗΦΙΑΚΩΝ ΣΥΣΤΗΜΑΤΩΝ</w:t>
      </w:r>
    </w:p>
    <w:p w14:paraId="58F7D407" w14:textId="3639BD90" w:rsidR="002B2421" w:rsidRDefault="002B2421" w:rsidP="0005502A">
      <w:pPr>
        <w:jc w:val="center"/>
        <w:rPr>
          <w:rFonts w:eastAsia="Calibri" w:cstheme="minorHAnsi"/>
          <w:b/>
          <w:sz w:val="24"/>
          <w:szCs w:val="24"/>
        </w:rPr>
      </w:pPr>
      <w:r>
        <w:rPr>
          <w:rFonts w:eastAsia="Calibri" w:cstheme="minorHAnsi"/>
          <w:b/>
          <w:sz w:val="24"/>
          <w:szCs w:val="24"/>
        </w:rPr>
        <w:t>ΠΜΣ ΠΛΗΡΟΦΟΡΙΑΚΑ ΣΥΣΤΗΜΑΤΑ ΚΑΙ ΥΠΗΡΕΣΙΕΣ</w:t>
      </w:r>
    </w:p>
    <w:p w14:paraId="7060DE3B" w14:textId="05CE330A" w:rsidR="002B2421" w:rsidRPr="00DA76C6" w:rsidRDefault="002B2421" w:rsidP="0005502A">
      <w:pPr>
        <w:jc w:val="center"/>
        <w:rPr>
          <w:rFonts w:eastAsia="Calibri" w:cstheme="minorHAnsi"/>
          <w:b/>
          <w:sz w:val="24"/>
          <w:szCs w:val="24"/>
        </w:rPr>
      </w:pPr>
      <w:r>
        <w:rPr>
          <w:rFonts w:eastAsia="Calibri" w:cstheme="minorHAnsi"/>
          <w:b/>
          <w:sz w:val="24"/>
          <w:szCs w:val="24"/>
        </w:rPr>
        <w:t>ΚΑΤΕΥΘΥΝΣΗ: ΠΡΟΗΓΜΕΝΑ ΠΛΗΡΟΦΟΡΙΑΚΑ ΣΥΣΤΗΜΑΤΑ</w:t>
      </w:r>
    </w:p>
    <w:p w14:paraId="29740D80" w14:textId="77777777" w:rsidR="0005502A" w:rsidRPr="00DA76C6" w:rsidRDefault="0005502A" w:rsidP="0005502A">
      <w:pPr>
        <w:rPr>
          <w:rFonts w:eastAsia="Calibri" w:cstheme="minorHAnsi"/>
          <w:b/>
          <w:sz w:val="24"/>
          <w:szCs w:val="24"/>
        </w:rPr>
      </w:pPr>
    </w:p>
    <w:p w14:paraId="6436BA12" w14:textId="77777777" w:rsidR="0005502A" w:rsidRPr="00DA76C6" w:rsidRDefault="0005502A" w:rsidP="0005502A">
      <w:pPr>
        <w:jc w:val="center"/>
        <w:rPr>
          <w:rFonts w:eastAsia="Calibri" w:cstheme="minorHAnsi"/>
          <w:b/>
          <w:sz w:val="24"/>
          <w:szCs w:val="24"/>
        </w:rPr>
      </w:pPr>
      <w:r w:rsidRPr="00DA76C6">
        <w:rPr>
          <w:rFonts w:eastAsia="Calibri" w:cstheme="minorHAnsi"/>
          <w:b/>
          <w:sz w:val="24"/>
          <w:szCs w:val="24"/>
        </w:rPr>
        <w:t xml:space="preserve">Εργασία Μαθήματος: </w:t>
      </w:r>
    </w:p>
    <w:p w14:paraId="228D24D3" w14:textId="7AB494E3" w:rsidR="0005502A" w:rsidRPr="00DA76C6" w:rsidRDefault="002B2421" w:rsidP="0005502A">
      <w:pPr>
        <w:jc w:val="center"/>
        <w:rPr>
          <w:rFonts w:eastAsia="Calibri" w:cstheme="minorHAnsi"/>
          <w:b/>
          <w:sz w:val="24"/>
          <w:szCs w:val="24"/>
        </w:rPr>
      </w:pPr>
      <w:r>
        <w:rPr>
          <w:rFonts w:eastAsia="Calibri" w:cstheme="minorHAnsi"/>
          <w:b/>
          <w:sz w:val="24"/>
          <w:szCs w:val="24"/>
        </w:rPr>
        <w:t>Αποθήκες Δεδομένων και Επιχειρηματική Ευφυία</w:t>
      </w:r>
    </w:p>
    <w:p w14:paraId="1BCA75CA" w14:textId="77777777" w:rsidR="0005502A" w:rsidRPr="00BE5D94" w:rsidRDefault="0005502A" w:rsidP="0005502A">
      <w:pPr>
        <w:jc w:val="center"/>
        <w:rPr>
          <w:rFonts w:eastAsia="Calibri" w:cstheme="minorHAnsi"/>
          <w:b/>
        </w:rPr>
      </w:pPr>
    </w:p>
    <w:p w14:paraId="411596A2" w14:textId="77777777" w:rsidR="0005502A" w:rsidRPr="00BE5D94" w:rsidRDefault="0005502A" w:rsidP="0005502A">
      <w:pPr>
        <w:jc w:val="center"/>
        <w:rPr>
          <w:rFonts w:eastAsia="Calibri" w:cstheme="minorHAnsi"/>
          <w:b/>
        </w:rPr>
      </w:pPr>
    </w:p>
    <w:p w14:paraId="21AA3CF3" w14:textId="602A08EA" w:rsidR="0005502A" w:rsidRPr="00BE5D94" w:rsidRDefault="002B2421" w:rsidP="002B2421">
      <w:pPr>
        <w:jc w:val="center"/>
        <w:rPr>
          <w:rFonts w:eastAsia="Calibri" w:cstheme="minorHAnsi"/>
          <w:b/>
        </w:rPr>
      </w:pPr>
      <w:r w:rsidRPr="002B2421">
        <w:rPr>
          <w:rFonts w:eastAsia="Calibri" w:cstheme="minorHAnsi"/>
          <w:b/>
          <w:sz w:val="32"/>
          <w:szCs w:val="32"/>
        </w:rPr>
        <w:t>Σχεδίαση και υλοποίηση αποθήκης δεδομένων</w:t>
      </w:r>
    </w:p>
    <w:p w14:paraId="1AF0FB84" w14:textId="77777777" w:rsidR="0005502A" w:rsidRPr="00DA76C6" w:rsidRDefault="0005502A" w:rsidP="0005502A">
      <w:pPr>
        <w:jc w:val="center"/>
        <w:rPr>
          <w:rFonts w:eastAsia="Calibri" w:cstheme="minorHAnsi"/>
          <w:b/>
          <w:sz w:val="24"/>
          <w:szCs w:val="24"/>
        </w:rPr>
      </w:pPr>
    </w:p>
    <w:p w14:paraId="29EDA423" w14:textId="13485DF8" w:rsidR="0005502A" w:rsidRDefault="0005502A" w:rsidP="0005502A">
      <w:pPr>
        <w:rPr>
          <w:rFonts w:eastAsia="Calibri" w:cstheme="minorHAnsi"/>
          <w:b/>
          <w:sz w:val="24"/>
          <w:szCs w:val="24"/>
        </w:rPr>
      </w:pPr>
      <w:r>
        <w:rPr>
          <w:rFonts w:eastAsia="Calibri" w:cstheme="minorHAnsi"/>
          <w:b/>
          <w:sz w:val="24"/>
          <w:szCs w:val="24"/>
        </w:rPr>
        <w:t xml:space="preserve">                      </w:t>
      </w:r>
      <w:r w:rsidRPr="00DA76C6">
        <w:rPr>
          <w:rFonts w:eastAsia="Calibri" w:cstheme="minorHAnsi"/>
          <w:b/>
          <w:sz w:val="24"/>
          <w:szCs w:val="24"/>
        </w:rPr>
        <w:t>Δημήτριος Τσέλιος</w:t>
      </w:r>
      <w:r>
        <w:rPr>
          <w:rFonts w:eastAsia="Calibri" w:cstheme="minorHAnsi"/>
          <w:b/>
          <w:sz w:val="24"/>
          <w:szCs w:val="24"/>
        </w:rPr>
        <w:t xml:space="preserve">                              Βασίλειος Ζώης                                                                          </w:t>
      </w:r>
    </w:p>
    <w:p w14:paraId="1CBE9A80" w14:textId="0EA0C320" w:rsidR="0005502A" w:rsidRPr="00DA76C6" w:rsidRDefault="0005502A" w:rsidP="0005502A">
      <w:pPr>
        <w:rPr>
          <w:rFonts w:eastAsia="Calibri" w:cstheme="minorHAnsi"/>
          <w:b/>
          <w:sz w:val="24"/>
          <w:szCs w:val="24"/>
        </w:rPr>
      </w:pPr>
      <w:r>
        <w:rPr>
          <w:rFonts w:eastAsia="Calibri" w:cstheme="minorHAnsi"/>
          <w:b/>
          <w:sz w:val="24"/>
          <w:szCs w:val="24"/>
        </w:rPr>
        <w:t xml:space="preserve">                              ΜΕ 2059                                                ΜΕ 2044</w:t>
      </w:r>
    </w:p>
    <w:p w14:paraId="5739D46D" w14:textId="77777777" w:rsidR="0005502A" w:rsidRPr="00DA76C6" w:rsidRDefault="0005502A" w:rsidP="0005502A">
      <w:pPr>
        <w:rPr>
          <w:rFonts w:eastAsia="Calibri" w:cstheme="minorHAnsi"/>
          <w:b/>
          <w:sz w:val="24"/>
          <w:szCs w:val="24"/>
        </w:rPr>
      </w:pPr>
    </w:p>
    <w:p w14:paraId="60972EB7" w14:textId="4EC47D62" w:rsidR="0005502A" w:rsidRPr="00DA76C6" w:rsidRDefault="0005502A" w:rsidP="0005502A">
      <w:pPr>
        <w:jc w:val="center"/>
        <w:rPr>
          <w:rFonts w:eastAsia="Calibri" w:cstheme="minorHAnsi"/>
          <w:b/>
          <w:sz w:val="24"/>
          <w:szCs w:val="24"/>
        </w:rPr>
      </w:pPr>
      <w:bookmarkStart w:id="0" w:name="_Hlk50713558"/>
      <w:r w:rsidRPr="00DA76C6">
        <w:rPr>
          <w:rFonts w:eastAsia="Calibri" w:cstheme="minorHAnsi"/>
          <w:b/>
          <w:sz w:val="24"/>
          <w:szCs w:val="24"/>
        </w:rPr>
        <w:t>Επιβλέπ</w:t>
      </w:r>
      <w:r>
        <w:rPr>
          <w:rFonts w:eastAsia="Calibri" w:cstheme="minorHAnsi"/>
          <w:b/>
          <w:sz w:val="24"/>
          <w:szCs w:val="24"/>
        </w:rPr>
        <w:t>ουσα</w:t>
      </w:r>
      <w:r w:rsidRPr="00DA76C6">
        <w:rPr>
          <w:rFonts w:eastAsia="Calibri" w:cstheme="minorHAnsi"/>
          <w:b/>
          <w:sz w:val="24"/>
          <w:szCs w:val="24"/>
        </w:rPr>
        <w:t xml:space="preserve"> Καθηγ</w:t>
      </w:r>
      <w:bookmarkEnd w:id="0"/>
      <w:r>
        <w:rPr>
          <w:rFonts w:eastAsia="Calibri" w:cstheme="minorHAnsi"/>
          <w:b/>
          <w:sz w:val="24"/>
          <w:szCs w:val="24"/>
        </w:rPr>
        <w:t>ήτρια</w:t>
      </w:r>
      <w:r w:rsidRPr="00DA76C6">
        <w:rPr>
          <w:rFonts w:eastAsia="Calibri" w:cstheme="minorHAnsi"/>
          <w:b/>
          <w:sz w:val="24"/>
          <w:szCs w:val="24"/>
        </w:rPr>
        <w:t xml:space="preserve">: </w:t>
      </w:r>
    </w:p>
    <w:p w14:paraId="3AC190B3" w14:textId="49B8A3EF" w:rsidR="0005502A" w:rsidRPr="0005502A" w:rsidRDefault="0005502A" w:rsidP="0005502A">
      <w:pPr>
        <w:jc w:val="center"/>
        <w:rPr>
          <w:rFonts w:eastAsia="Calibri" w:cstheme="minorHAnsi"/>
          <w:bCs/>
          <w:sz w:val="24"/>
          <w:szCs w:val="24"/>
        </w:rPr>
      </w:pPr>
      <w:r w:rsidRPr="0005502A">
        <w:rPr>
          <w:rFonts w:eastAsia="Calibri" w:cstheme="minorHAnsi"/>
          <w:bCs/>
          <w:sz w:val="24"/>
          <w:szCs w:val="24"/>
        </w:rPr>
        <w:t>Μαρία Χαλκίδη</w:t>
      </w:r>
      <w:r>
        <w:rPr>
          <w:rFonts w:eastAsia="Calibri" w:cstheme="minorHAnsi"/>
          <w:bCs/>
          <w:sz w:val="24"/>
          <w:szCs w:val="24"/>
        </w:rPr>
        <w:t>,</w:t>
      </w:r>
      <w:r w:rsidRPr="0005502A">
        <w:rPr>
          <w:rFonts w:eastAsia="Calibri" w:cstheme="minorHAnsi"/>
          <w:bCs/>
          <w:sz w:val="24"/>
          <w:szCs w:val="24"/>
        </w:rPr>
        <w:t xml:space="preserve"> Αναπληρώτρια Καθηγήτρια</w:t>
      </w:r>
    </w:p>
    <w:tbl>
      <w:tblPr>
        <w:tblW w:w="0" w:type="auto"/>
        <w:tblLook w:val="04A0" w:firstRow="1" w:lastRow="0" w:firstColumn="1" w:lastColumn="0" w:noHBand="0" w:noVBand="1"/>
      </w:tblPr>
      <w:tblGrid>
        <w:gridCol w:w="1778"/>
        <w:gridCol w:w="6528"/>
      </w:tblGrid>
      <w:tr w:rsidR="0005502A" w:rsidRPr="00DA76C6" w14:paraId="68125C96" w14:textId="77777777" w:rsidTr="00B253D7">
        <w:tc>
          <w:tcPr>
            <w:tcW w:w="2028" w:type="dxa"/>
          </w:tcPr>
          <w:p w14:paraId="2ED90004" w14:textId="77777777" w:rsidR="0005502A" w:rsidRPr="00DA76C6" w:rsidRDefault="0005502A" w:rsidP="00B253D7">
            <w:pPr>
              <w:rPr>
                <w:rFonts w:eastAsia="Calibri" w:cstheme="minorHAnsi"/>
                <w:b/>
                <w:sz w:val="24"/>
                <w:szCs w:val="24"/>
              </w:rPr>
            </w:pPr>
          </w:p>
        </w:tc>
        <w:tc>
          <w:tcPr>
            <w:tcW w:w="7543" w:type="dxa"/>
          </w:tcPr>
          <w:p w14:paraId="55E25CE3" w14:textId="77777777" w:rsidR="0005502A" w:rsidRPr="00DA76C6" w:rsidRDefault="0005502A" w:rsidP="00B253D7">
            <w:pPr>
              <w:tabs>
                <w:tab w:val="left" w:pos="1980"/>
              </w:tabs>
              <w:rPr>
                <w:rFonts w:eastAsia="Calibri" w:cstheme="minorHAnsi"/>
                <w:b/>
                <w:sz w:val="24"/>
                <w:szCs w:val="24"/>
              </w:rPr>
            </w:pPr>
          </w:p>
        </w:tc>
      </w:tr>
    </w:tbl>
    <w:p w14:paraId="2376C474" w14:textId="77777777" w:rsidR="0005502A" w:rsidRPr="00DA76C6" w:rsidRDefault="0005502A" w:rsidP="0005502A">
      <w:pPr>
        <w:rPr>
          <w:rFonts w:eastAsia="Calibri" w:cstheme="minorHAnsi"/>
          <w:b/>
          <w:sz w:val="24"/>
          <w:szCs w:val="24"/>
        </w:rPr>
      </w:pPr>
    </w:p>
    <w:p w14:paraId="1E5B6771" w14:textId="77777777" w:rsidR="0005502A" w:rsidRPr="00DA76C6" w:rsidRDefault="0005502A" w:rsidP="0005502A">
      <w:pPr>
        <w:jc w:val="center"/>
        <w:rPr>
          <w:rFonts w:eastAsia="Calibri" w:cstheme="minorHAnsi"/>
          <w:b/>
          <w:sz w:val="24"/>
          <w:szCs w:val="24"/>
        </w:rPr>
      </w:pPr>
      <w:r w:rsidRPr="00DA76C6">
        <w:rPr>
          <w:rFonts w:eastAsia="Calibri" w:cstheme="minorHAnsi"/>
          <w:b/>
          <w:sz w:val="24"/>
          <w:szCs w:val="24"/>
        </w:rPr>
        <w:t>ΠΕΙΡΑΙΑΣ</w:t>
      </w:r>
    </w:p>
    <w:p w14:paraId="339C109A" w14:textId="49ECBFAA" w:rsidR="0005502A" w:rsidRPr="00DA76C6" w:rsidRDefault="002B2421" w:rsidP="0005502A">
      <w:pPr>
        <w:jc w:val="center"/>
        <w:rPr>
          <w:rFonts w:eastAsia="Calibri" w:cstheme="minorHAnsi"/>
          <w:b/>
          <w:sz w:val="24"/>
          <w:szCs w:val="24"/>
        </w:rPr>
      </w:pPr>
      <w:r>
        <w:rPr>
          <w:rFonts w:eastAsia="Calibri" w:cstheme="minorHAnsi"/>
          <w:b/>
          <w:sz w:val="24"/>
          <w:szCs w:val="24"/>
        </w:rPr>
        <w:t>Ιούνιος</w:t>
      </w:r>
      <w:r w:rsidR="0005502A" w:rsidRPr="00DA76C6">
        <w:rPr>
          <w:rFonts w:eastAsia="Calibri" w:cstheme="minorHAnsi"/>
          <w:b/>
          <w:sz w:val="24"/>
          <w:szCs w:val="24"/>
        </w:rPr>
        <w:t xml:space="preserve"> 2021</w:t>
      </w:r>
    </w:p>
    <w:p w14:paraId="4F9E51CF" w14:textId="77777777" w:rsidR="0005502A" w:rsidRDefault="0005502A">
      <w:pPr>
        <w:rPr>
          <w:b/>
          <w:bCs/>
          <w:sz w:val="24"/>
          <w:szCs w:val="24"/>
        </w:rPr>
      </w:pPr>
      <w:r>
        <w:rPr>
          <w:b/>
          <w:bCs/>
          <w:sz w:val="24"/>
          <w:szCs w:val="24"/>
        </w:rPr>
        <w:br w:type="page"/>
      </w:r>
    </w:p>
    <w:p w14:paraId="1A57A02F" w14:textId="576B6F6B" w:rsidR="00316189" w:rsidRDefault="00316189" w:rsidP="00316189">
      <w:pPr>
        <w:jc w:val="center"/>
      </w:pPr>
      <w:r>
        <w:rPr>
          <w:b/>
          <w:bCs/>
          <w:sz w:val="24"/>
          <w:szCs w:val="24"/>
        </w:rPr>
        <w:lastRenderedPageBreak/>
        <w:t>ΠΕΡΙΛΗΨΗ</w:t>
      </w:r>
    </w:p>
    <w:p w14:paraId="3E7DFFEE" w14:textId="1BF3C789" w:rsidR="00E44366" w:rsidRDefault="00EF1D58" w:rsidP="00316189">
      <w:r>
        <w:t>Η παρούσα εργασία έχει σαν στόχο</w:t>
      </w:r>
      <w:r w:rsidR="00E44366">
        <w:t xml:space="preserve"> </w:t>
      </w:r>
      <w:r>
        <w:t xml:space="preserve">τη δημιουργία μίας </w:t>
      </w:r>
      <w:r w:rsidR="00E44366">
        <w:t>αποθήκ</w:t>
      </w:r>
      <w:r>
        <w:t>η</w:t>
      </w:r>
      <w:r w:rsidR="00E44366">
        <w:t>ς δεδομένων (ΑΔ) και ειδικότερα</w:t>
      </w:r>
      <w:r>
        <w:t xml:space="preserve"> </w:t>
      </w:r>
      <w:r w:rsidR="00E44366">
        <w:t>την κατασκευή κύβων από μεγάλες βάσεις δεδομένων (ΒΔ) και την αναλυτική επεξεργασία</w:t>
      </w:r>
      <w:r>
        <w:t xml:space="preserve"> </w:t>
      </w:r>
      <w:r w:rsidR="00E44366">
        <w:t xml:space="preserve">των δεδομένων του κύβου (OLAP). </w:t>
      </w:r>
      <w:r>
        <w:t xml:space="preserve"> Ειδικότερα, για την ανάπτυξη της Αποθήκης Δεδομένων χρησιμοποιήθηκε ένα σύνολο δεδομένων με πληροφορίες και δεδομένα για τον </w:t>
      </w:r>
      <w:r>
        <w:rPr>
          <w:lang w:val="en-US"/>
        </w:rPr>
        <w:t>Covid</w:t>
      </w:r>
      <w:r w:rsidRPr="002A4ADB">
        <w:t>-19</w:t>
      </w:r>
      <w:r>
        <w:t xml:space="preserve"> από τον ιστότοπο </w:t>
      </w:r>
      <w:hyperlink r:id="rId9" w:history="1">
        <w:r w:rsidRPr="00BF5EFF">
          <w:rPr>
            <w:rStyle w:val="-"/>
          </w:rPr>
          <w:t>https://www.ecdc.europa.eu/en/publications-data/data-national-14-day-notification-rate-covid-19</w:t>
        </w:r>
      </w:hyperlink>
      <w:r>
        <w:t xml:space="preserve">. Έγινε σχεδιασμός της ΒΔ για την </w:t>
      </w:r>
      <w:r w:rsidR="003227BC">
        <w:t>εισαγωγή</w:t>
      </w:r>
      <w:r>
        <w:t xml:space="preserve"> των δεδομένων σε μία σχεσιακή Βάση Δεδομένων. Στη συνέχεια επιλέχθηκαν τα δεδομένα που χρησιμοποιήθηκαν για αναλυτική επεξεργασία, και προχωρήσαμε στην διαδικασία της προ επεξεργασίας (καθαρισμός, μετασχηματισμός) με τη βοήθεια του εργαλείου </w:t>
      </w:r>
      <w:r>
        <w:rPr>
          <w:lang w:val="en-US"/>
        </w:rPr>
        <w:t>Excel</w:t>
      </w:r>
      <w:r>
        <w:t>.</w:t>
      </w:r>
      <w:r w:rsidRPr="00EF1D58">
        <w:t xml:space="preserve"> </w:t>
      </w:r>
      <w:r>
        <w:t xml:space="preserve">Πάνω στα δεδομένα που </w:t>
      </w:r>
      <w:r w:rsidR="003227BC">
        <w:t>επιλέχθηκαν στ</w:t>
      </w:r>
      <w:r>
        <w:t xml:space="preserve">ο προηγούμενο βήμα, έγινε εισαγωγή </w:t>
      </w:r>
      <w:r w:rsidR="003227BC">
        <w:t>τους</w:t>
      </w:r>
      <w:r>
        <w:t xml:space="preserve"> </w:t>
      </w:r>
      <w:r w:rsidR="003227BC">
        <w:t>σ</w:t>
      </w:r>
      <w:r>
        <w:t>τη Βάση Δεδομένων που σχεδιάστηκε</w:t>
      </w:r>
      <w:r w:rsidR="003227BC">
        <w:t>,</w:t>
      </w:r>
      <w:r>
        <w:t xml:space="preserve"> με τα δεδομένα να είναι έτοιμα για εισαγωγή στην Αποθήκη Δεδομένων. </w:t>
      </w:r>
      <w:r w:rsidR="003227BC">
        <w:t>Στη συνέχεια, ο</w:t>
      </w:r>
      <w:r>
        <w:t>ρίστηκε μια αποθήκη δεδομένων – κύβος – με τις κατάλληλες διαστάσεις, ιεραρχίες και μέτρα. Η ΑΔ ακολουθεί ως μοντέλο το σχήμα αστέρα (star schema).</w:t>
      </w:r>
      <w:r w:rsidR="00316189">
        <w:t xml:space="preserve"> </w:t>
      </w:r>
      <w:r w:rsidR="003227BC">
        <w:t>Ακόμη, π</w:t>
      </w:r>
      <w:r w:rsidR="00316189">
        <w:t xml:space="preserve">αρουσιάζονται τα ερωτήματα που θέσαμε στον κύβο, τα συμπεράσματα που οδηγούμαστε, καθώς επίσης </w:t>
      </w:r>
      <w:r w:rsidR="003227BC">
        <w:t xml:space="preserve">και οπτικοποιημένα δεδομένα των </w:t>
      </w:r>
      <w:r w:rsidR="00316189">
        <w:t>απαντήσε</w:t>
      </w:r>
      <w:r w:rsidR="003227BC">
        <w:t>ων</w:t>
      </w:r>
      <w:r w:rsidR="00316189">
        <w:t xml:space="preserve"> που λάβαμε από τον κύβο για σαφέστερα συμπεράσματα</w:t>
      </w:r>
      <w:r>
        <w:t>.</w:t>
      </w:r>
      <w:r w:rsidR="00316189">
        <w:t xml:space="preserve"> </w:t>
      </w:r>
      <w:r>
        <w:t xml:space="preserve"> </w:t>
      </w:r>
      <w:r w:rsidR="00316189">
        <w:t>Τέλος, εφαρμόστηκαν τεχνικές εξαγωγής κανόνων συσχέτισης από το σύνολο δεδομένων, περιγράφονται τα αποτελέσματα και τα μέτρα ενδιαφέροντος που χρησιμοποιήθηκαν (support, confidence, lift κλπ) για την επιλογή των κανόνων.</w:t>
      </w:r>
      <w:r w:rsidR="00E44366">
        <w:br w:type="page"/>
      </w:r>
    </w:p>
    <w:sdt>
      <w:sdtPr>
        <w:rPr>
          <w:rFonts w:asciiTheme="minorHAnsi" w:eastAsiaTheme="minorHAnsi" w:hAnsiTheme="minorHAnsi" w:cstheme="minorBidi"/>
          <w:color w:val="auto"/>
          <w:sz w:val="22"/>
          <w:szCs w:val="22"/>
          <w:lang w:eastAsia="en-US"/>
        </w:rPr>
        <w:id w:val="-764530937"/>
        <w:docPartObj>
          <w:docPartGallery w:val="Table of Contents"/>
          <w:docPartUnique/>
        </w:docPartObj>
      </w:sdtPr>
      <w:sdtEndPr>
        <w:rPr>
          <w:b/>
          <w:bCs/>
        </w:rPr>
      </w:sdtEndPr>
      <w:sdtContent>
        <w:p w14:paraId="08E9ECB1" w14:textId="0F90D317" w:rsidR="00316189" w:rsidRDefault="00316189">
          <w:pPr>
            <w:pStyle w:val="a5"/>
          </w:pPr>
          <w:r>
            <w:t>Περιεχόμενα</w:t>
          </w:r>
        </w:p>
      </w:sdtContent>
    </w:sdt>
    <w:sdt>
      <w:sdtPr>
        <w:rPr>
          <w:rFonts w:asciiTheme="minorHAnsi" w:eastAsia="Times New Roman" w:hAnsiTheme="minorHAnsi" w:cstheme="minorHAnsi"/>
          <w:color w:val="000000" w:themeColor="text1"/>
          <w:sz w:val="24"/>
          <w:szCs w:val="24"/>
          <w:lang w:val="en-GB" w:eastAsia="en-US"/>
        </w:rPr>
        <w:id w:val="1905796446"/>
        <w:docPartObj>
          <w:docPartGallery w:val="Table of Contents"/>
          <w:docPartUnique/>
        </w:docPartObj>
      </w:sdtPr>
      <w:sdtEndPr>
        <w:rPr>
          <w:rFonts w:eastAsiaTheme="minorHAnsi"/>
          <w:b/>
          <w:bCs/>
          <w:color w:val="auto"/>
          <w:sz w:val="22"/>
          <w:szCs w:val="22"/>
          <w:lang w:val="el-GR"/>
        </w:rPr>
      </w:sdtEndPr>
      <w:sdtContent>
        <w:p w14:paraId="41FED273" w14:textId="77777777" w:rsidR="002B2421" w:rsidRPr="00BE5D94" w:rsidRDefault="002B2421" w:rsidP="002B2421">
          <w:pPr>
            <w:pStyle w:val="a5"/>
            <w:rPr>
              <w:rFonts w:asciiTheme="minorHAnsi" w:hAnsiTheme="minorHAnsi" w:cstheme="minorHAnsi"/>
              <w:color w:val="000000" w:themeColor="text1"/>
            </w:rPr>
          </w:pPr>
        </w:p>
        <w:p w14:paraId="67DC6F59" w14:textId="77777777" w:rsidR="002B2421" w:rsidRPr="003A49DB" w:rsidRDefault="002B2421" w:rsidP="002B2421">
          <w:pPr>
            <w:pStyle w:val="10"/>
            <w:tabs>
              <w:tab w:val="right" w:leader="dot" w:pos="8398"/>
            </w:tabs>
            <w:rPr>
              <w:rFonts w:eastAsiaTheme="minorEastAsia" w:cstheme="minorHAnsi"/>
              <w:b/>
              <w:bCs/>
              <w:noProof/>
              <w:lang w:eastAsia="el-GR"/>
            </w:rPr>
          </w:pPr>
          <w:r w:rsidRPr="00BE5D94">
            <w:rPr>
              <w:rFonts w:eastAsia="Times New Roman" w:cstheme="minorHAnsi"/>
              <w:sz w:val="24"/>
              <w:szCs w:val="24"/>
              <w:lang w:val="en-GB"/>
            </w:rPr>
            <w:fldChar w:fldCharType="begin"/>
          </w:r>
          <w:r w:rsidRPr="00BE5D94">
            <w:rPr>
              <w:rFonts w:cstheme="minorHAnsi"/>
            </w:rPr>
            <w:instrText xml:space="preserve"> TOC \o "1-3" \h \z \u </w:instrText>
          </w:r>
          <w:r w:rsidRPr="00BE5D94">
            <w:rPr>
              <w:rFonts w:eastAsia="Times New Roman" w:cstheme="minorHAnsi"/>
              <w:sz w:val="24"/>
              <w:szCs w:val="24"/>
              <w:lang w:val="en-GB"/>
            </w:rPr>
            <w:fldChar w:fldCharType="separate"/>
          </w:r>
          <w:hyperlink w:anchor="_Toc65017075" w:history="1">
            <w:r w:rsidRPr="003A49DB">
              <w:rPr>
                <w:rStyle w:val="-"/>
                <w:rFonts w:eastAsia="Calibri" w:cstheme="minorHAnsi"/>
                <w:b/>
                <w:bCs/>
                <w:noProof/>
              </w:rPr>
              <w:t>Περίληψη</w:t>
            </w:r>
            <w:r w:rsidRPr="003A49DB">
              <w:rPr>
                <w:rFonts w:cstheme="minorHAnsi"/>
                <w:b/>
                <w:bCs/>
                <w:noProof/>
                <w:webHidden/>
              </w:rPr>
              <w:tab/>
              <w:t>2</w:t>
            </w:r>
          </w:hyperlink>
        </w:p>
        <w:p w14:paraId="0EA8A6EA" w14:textId="77777777" w:rsidR="002B2421" w:rsidRPr="003A49DB" w:rsidRDefault="00623EA6" w:rsidP="002B2421">
          <w:pPr>
            <w:pStyle w:val="10"/>
            <w:tabs>
              <w:tab w:val="right" w:leader="dot" w:pos="8398"/>
            </w:tabs>
            <w:rPr>
              <w:rFonts w:eastAsiaTheme="minorEastAsia" w:cstheme="minorHAnsi"/>
              <w:b/>
              <w:bCs/>
              <w:noProof/>
              <w:lang w:eastAsia="el-GR"/>
            </w:rPr>
          </w:pPr>
          <w:hyperlink w:anchor="_Toc65017076" w:history="1">
            <w:r w:rsidR="002B2421" w:rsidRPr="003A49DB">
              <w:rPr>
                <w:rStyle w:val="-"/>
                <w:rFonts w:cstheme="minorHAnsi"/>
                <w:b/>
                <w:bCs/>
                <w:noProof/>
                <w:lang w:eastAsia="el-GR"/>
              </w:rPr>
              <w:t>Περιεχόμενα</w:t>
            </w:r>
            <w:r w:rsidR="002B2421" w:rsidRPr="003A49DB">
              <w:rPr>
                <w:rFonts w:cstheme="minorHAnsi"/>
                <w:b/>
                <w:bCs/>
                <w:noProof/>
                <w:webHidden/>
              </w:rPr>
              <w:tab/>
              <w:t>3</w:t>
            </w:r>
          </w:hyperlink>
        </w:p>
        <w:p w14:paraId="771822F7" w14:textId="47762D9D" w:rsidR="002B2421" w:rsidRPr="003A49DB" w:rsidRDefault="00623EA6" w:rsidP="002B2421">
          <w:pPr>
            <w:pStyle w:val="10"/>
            <w:tabs>
              <w:tab w:val="left" w:pos="480"/>
              <w:tab w:val="right" w:leader="dot" w:pos="8398"/>
            </w:tabs>
            <w:rPr>
              <w:rFonts w:eastAsiaTheme="minorEastAsia" w:cstheme="minorHAnsi"/>
              <w:b/>
              <w:bCs/>
              <w:noProof/>
              <w:lang w:eastAsia="el-GR"/>
            </w:rPr>
          </w:pPr>
          <w:hyperlink w:anchor="_Toc65017077" w:history="1">
            <w:r w:rsidR="002B2421" w:rsidRPr="003A49DB">
              <w:rPr>
                <w:rStyle w:val="-"/>
                <w:rFonts w:cstheme="minorHAnsi"/>
                <w:b/>
                <w:bCs/>
                <w:noProof/>
                <w:kern w:val="32"/>
                <w:lang w:bidi="he-IL"/>
              </w:rPr>
              <w:t>1.</w:t>
            </w:r>
            <w:r w:rsidR="002B2421" w:rsidRPr="003A49DB">
              <w:rPr>
                <w:rFonts w:eastAsiaTheme="minorEastAsia" w:cstheme="minorHAnsi"/>
                <w:b/>
                <w:bCs/>
                <w:noProof/>
                <w:lang w:eastAsia="el-GR"/>
              </w:rPr>
              <w:tab/>
            </w:r>
            <w:r w:rsidR="002B2421" w:rsidRPr="003A49DB">
              <w:rPr>
                <w:rStyle w:val="-"/>
                <w:rFonts w:cstheme="minorHAnsi"/>
                <w:b/>
                <w:bCs/>
                <w:noProof/>
                <w:kern w:val="32"/>
                <w:lang w:bidi="he-IL"/>
              </w:rPr>
              <w:t>Εισαγωγή</w:t>
            </w:r>
            <w:r w:rsidR="002B2421" w:rsidRPr="003A49DB">
              <w:rPr>
                <w:rFonts w:cstheme="minorHAnsi"/>
                <w:b/>
                <w:bCs/>
                <w:noProof/>
                <w:webHidden/>
              </w:rPr>
              <w:tab/>
              <w:t>4</w:t>
            </w:r>
          </w:hyperlink>
        </w:p>
        <w:p w14:paraId="74025444" w14:textId="22F55FD3" w:rsidR="002B2421" w:rsidRPr="003A49DB" w:rsidRDefault="00623EA6" w:rsidP="002B2421">
          <w:pPr>
            <w:pStyle w:val="10"/>
            <w:tabs>
              <w:tab w:val="left" w:pos="480"/>
              <w:tab w:val="right" w:leader="dot" w:pos="8398"/>
            </w:tabs>
            <w:rPr>
              <w:rFonts w:eastAsiaTheme="minorEastAsia" w:cstheme="minorHAnsi"/>
              <w:b/>
              <w:bCs/>
              <w:noProof/>
              <w:lang w:eastAsia="el-GR"/>
            </w:rPr>
          </w:pPr>
          <w:hyperlink w:anchor="_Toc65017078" w:history="1">
            <w:r w:rsidR="002B2421" w:rsidRPr="003A49DB">
              <w:rPr>
                <w:rStyle w:val="-"/>
                <w:rFonts w:cstheme="minorHAnsi"/>
                <w:b/>
                <w:bCs/>
                <w:noProof/>
                <w:kern w:val="32"/>
                <w:lang w:bidi="he-IL"/>
              </w:rPr>
              <w:t>2.</w:t>
            </w:r>
            <w:r w:rsidR="002B2421" w:rsidRPr="003A49DB">
              <w:rPr>
                <w:rFonts w:eastAsiaTheme="minorEastAsia" w:cstheme="minorHAnsi"/>
                <w:b/>
                <w:bCs/>
                <w:noProof/>
                <w:lang w:eastAsia="el-GR"/>
              </w:rPr>
              <w:tab/>
              <w:t>Πηγή Δεδομένων</w:t>
            </w:r>
            <w:r w:rsidR="002B2421" w:rsidRPr="003A49DB">
              <w:rPr>
                <w:rFonts w:cstheme="minorHAnsi"/>
                <w:b/>
                <w:bCs/>
                <w:noProof/>
                <w:webHidden/>
              </w:rPr>
              <w:tab/>
              <w:t>4</w:t>
            </w:r>
          </w:hyperlink>
        </w:p>
        <w:p w14:paraId="5E4730E6" w14:textId="0E328A56" w:rsidR="002B2421" w:rsidRPr="003A49DB" w:rsidRDefault="00623EA6" w:rsidP="002B2421">
          <w:pPr>
            <w:pStyle w:val="10"/>
            <w:tabs>
              <w:tab w:val="left" w:pos="480"/>
              <w:tab w:val="right" w:leader="dot" w:pos="8398"/>
            </w:tabs>
            <w:rPr>
              <w:rFonts w:cstheme="minorHAnsi"/>
              <w:b/>
              <w:bCs/>
              <w:noProof/>
            </w:rPr>
          </w:pPr>
          <w:hyperlink w:anchor="_Toc65017079" w:history="1">
            <w:r w:rsidR="002B2421" w:rsidRPr="003A49DB">
              <w:rPr>
                <w:rStyle w:val="-"/>
                <w:rFonts w:cstheme="minorHAnsi"/>
                <w:b/>
                <w:bCs/>
                <w:noProof/>
              </w:rPr>
              <w:t>3.</w:t>
            </w:r>
            <w:r w:rsidR="002B2421" w:rsidRPr="003A49DB">
              <w:rPr>
                <w:rFonts w:eastAsiaTheme="minorEastAsia" w:cstheme="minorHAnsi"/>
                <w:b/>
                <w:bCs/>
                <w:noProof/>
                <w:lang w:eastAsia="el-GR"/>
              </w:rPr>
              <w:tab/>
            </w:r>
            <w:r w:rsidR="002B2421" w:rsidRPr="003A49DB">
              <w:rPr>
                <w:rStyle w:val="-"/>
                <w:rFonts w:cstheme="minorHAnsi"/>
                <w:b/>
                <w:bCs/>
                <w:noProof/>
                <w:kern w:val="32"/>
                <w:lang w:bidi="he-IL"/>
              </w:rPr>
              <w:t>Σχεδιασμός και Αρχιτεκτονική Αποθήκης Δεδομένων</w:t>
            </w:r>
            <w:r w:rsidR="002B2421" w:rsidRPr="003A49DB">
              <w:rPr>
                <w:rFonts w:cstheme="minorHAnsi"/>
                <w:b/>
                <w:bCs/>
                <w:noProof/>
                <w:webHidden/>
              </w:rPr>
              <w:tab/>
              <w:t>7</w:t>
            </w:r>
          </w:hyperlink>
        </w:p>
        <w:p w14:paraId="693E53F6" w14:textId="2E6478B2" w:rsidR="002B2421" w:rsidRPr="003A49DB" w:rsidRDefault="00623EA6" w:rsidP="002B2421">
          <w:pPr>
            <w:pStyle w:val="10"/>
            <w:tabs>
              <w:tab w:val="left" w:pos="480"/>
              <w:tab w:val="right" w:leader="dot" w:pos="8398"/>
            </w:tabs>
            <w:rPr>
              <w:rFonts w:cstheme="minorHAnsi"/>
              <w:b/>
              <w:bCs/>
              <w:noProof/>
            </w:rPr>
          </w:pPr>
          <w:hyperlink w:anchor="_Toc65017079" w:history="1">
            <w:r w:rsidR="002B2421" w:rsidRPr="003A49DB">
              <w:rPr>
                <w:rStyle w:val="-"/>
                <w:rFonts w:cstheme="minorHAnsi"/>
                <w:b/>
                <w:bCs/>
                <w:noProof/>
              </w:rPr>
              <w:t>4.</w:t>
            </w:r>
            <w:r w:rsidR="002B2421" w:rsidRPr="003A49DB">
              <w:rPr>
                <w:rFonts w:eastAsiaTheme="minorEastAsia" w:cstheme="minorHAnsi"/>
                <w:b/>
                <w:bCs/>
                <w:noProof/>
                <w:lang w:eastAsia="el-GR"/>
              </w:rPr>
              <w:tab/>
            </w:r>
            <w:r w:rsidR="002B2421" w:rsidRPr="003A49DB">
              <w:rPr>
                <w:rStyle w:val="-"/>
                <w:rFonts w:cstheme="minorHAnsi"/>
                <w:b/>
                <w:bCs/>
                <w:noProof/>
                <w:kern w:val="32"/>
                <w:lang w:bidi="he-IL"/>
              </w:rPr>
              <w:t>Αναλυτική Επεξεργασία-</w:t>
            </w:r>
            <w:r w:rsidR="002B2421" w:rsidRPr="003A49DB">
              <w:rPr>
                <w:rStyle w:val="-"/>
                <w:rFonts w:cstheme="minorHAnsi"/>
                <w:b/>
                <w:bCs/>
                <w:noProof/>
                <w:kern w:val="32"/>
                <w:lang w:val="en-US" w:bidi="he-IL"/>
              </w:rPr>
              <w:t>OLAP</w:t>
            </w:r>
            <w:r w:rsidR="002B2421" w:rsidRPr="003A49DB">
              <w:rPr>
                <w:rFonts w:cstheme="minorHAnsi"/>
                <w:b/>
                <w:bCs/>
                <w:noProof/>
                <w:webHidden/>
              </w:rPr>
              <w:tab/>
              <w:t>9</w:t>
            </w:r>
          </w:hyperlink>
        </w:p>
        <w:p w14:paraId="5BA0FDD7" w14:textId="468A7687" w:rsidR="002B2421" w:rsidRPr="003A49DB" w:rsidRDefault="002B2421" w:rsidP="002B2421">
          <w:pPr>
            <w:rPr>
              <w:b/>
              <w:bCs/>
            </w:rPr>
          </w:pPr>
          <w:r w:rsidRPr="003A49DB">
            <w:rPr>
              <w:b/>
              <w:bCs/>
            </w:rPr>
            <w:t>5.      Εξαγωγή Κανόνων Συσχέτισης (</w:t>
          </w:r>
          <w:r w:rsidRPr="003A49DB">
            <w:rPr>
              <w:b/>
              <w:bCs/>
              <w:lang w:val="en-US"/>
            </w:rPr>
            <w:t>Assosiation</w:t>
          </w:r>
          <w:r w:rsidRPr="003A49DB">
            <w:rPr>
              <w:b/>
              <w:bCs/>
            </w:rPr>
            <w:t xml:space="preserve"> </w:t>
          </w:r>
          <w:r w:rsidRPr="003A49DB">
            <w:rPr>
              <w:b/>
              <w:bCs/>
              <w:lang w:val="en-US"/>
            </w:rPr>
            <w:t>Rules</w:t>
          </w:r>
          <w:r w:rsidRPr="003A49DB">
            <w:rPr>
              <w:b/>
              <w:bCs/>
            </w:rPr>
            <w:t>)………………………………………………….1</w:t>
          </w:r>
          <w:r w:rsidR="009B199A" w:rsidRPr="003A49DB">
            <w:rPr>
              <w:b/>
              <w:bCs/>
            </w:rPr>
            <w:t>4</w:t>
          </w:r>
        </w:p>
        <w:p w14:paraId="5A35CB18" w14:textId="41F4A4D8" w:rsidR="009B199A" w:rsidRPr="003A49DB" w:rsidRDefault="009B199A" w:rsidP="002B2421">
          <w:pPr>
            <w:rPr>
              <w:b/>
              <w:bCs/>
            </w:rPr>
          </w:pPr>
          <w:r w:rsidRPr="003A49DB">
            <w:rPr>
              <w:b/>
              <w:bCs/>
            </w:rPr>
            <w:tab/>
            <w:t>5.1 Εξαγωγή</w:t>
          </w:r>
          <w:r w:rsidR="003A49DB" w:rsidRPr="003A49DB">
            <w:rPr>
              <w:b/>
              <w:bCs/>
            </w:rPr>
            <w:t xml:space="preserve"> και αξιολόγηση </w:t>
          </w:r>
          <w:r w:rsidRPr="003A49DB">
            <w:rPr>
              <w:b/>
              <w:bCs/>
              <w:lang w:val="en-US"/>
            </w:rPr>
            <w:t>itemsets</w:t>
          </w:r>
          <w:r w:rsidRPr="003A49DB">
            <w:rPr>
              <w:b/>
              <w:bCs/>
            </w:rPr>
            <w:t>…………</w:t>
          </w:r>
          <w:r w:rsidR="003A49DB" w:rsidRPr="003A49DB">
            <w:rPr>
              <w:b/>
              <w:bCs/>
            </w:rPr>
            <w:t>……….</w:t>
          </w:r>
          <w:r w:rsidRPr="003A49DB">
            <w:rPr>
              <w:b/>
              <w:bCs/>
            </w:rPr>
            <w:t>…………………………………………….15</w:t>
          </w:r>
        </w:p>
        <w:p w14:paraId="1DD83ED4" w14:textId="47CAFD35" w:rsidR="009B199A" w:rsidRPr="003A49DB" w:rsidRDefault="009B199A" w:rsidP="002B2421">
          <w:pPr>
            <w:rPr>
              <w:b/>
              <w:bCs/>
            </w:rPr>
          </w:pPr>
          <w:r w:rsidRPr="003A49DB">
            <w:rPr>
              <w:b/>
              <w:bCs/>
            </w:rPr>
            <w:tab/>
            <w:t>5.2 Εξαγωγή</w:t>
          </w:r>
          <w:r w:rsidR="003A49DB" w:rsidRPr="003A49DB">
            <w:rPr>
              <w:b/>
              <w:bCs/>
            </w:rPr>
            <w:t xml:space="preserve"> </w:t>
          </w:r>
          <w:r w:rsidR="003A49DB" w:rsidRPr="003A49DB">
            <w:rPr>
              <w:b/>
              <w:bCs/>
            </w:rPr>
            <w:t>και αξιολόγηση</w:t>
          </w:r>
          <w:r w:rsidRPr="003A49DB">
            <w:rPr>
              <w:b/>
              <w:bCs/>
            </w:rPr>
            <w:t xml:space="preserve"> Κανόνων Συσχέτισης……………………………………</w:t>
          </w:r>
          <w:r w:rsidR="003A49DB" w:rsidRPr="003A49DB">
            <w:rPr>
              <w:b/>
              <w:bCs/>
            </w:rPr>
            <w:t>..</w:t>
          </w:r>
          <w:r w:rsidRPr="003A49DB">
            <w:rPr>
              <w:b/>
              <w:bCs/>
            </w:rPr>
            <w:t>………17</w:t>
          </w:r>
        </w:p>
        <w:p w14:paraId="4602F034" w14:textId="06BD25BB" w:rsidR="002B2421" w:rsidRPr="003A49DB" w:rsidRDefault="002B2421" w:rsidP="002B2421">
          <w:pPr>
            <w:rPr>
              <w:b/>
              <w:bCs/>
            </w:rPr>
          </w:pPr>
          <w:r w:rsidRPr="003A49DB">
            <w:rPr>
              <w:b/>
              <w:bCs/>
            </w:rPr>
            <w:t>6.     Βιβλιογραφία………………………………………………………………………………………………………….1</w:t>
          </w:r>
          <w:r w:rsidR="009B199A" w:rsidRPr="003A49DB">
            <w:rPr>
              <w:b/>
              <w:bCs/>
            </w:rPr>
            <w:t>9</w:t>
          </w:r>
        </w:p>
        <w:p w14:paraId="46B412C3" w14:textId="77777777" w:rsidR="002B2421" w:rsidRPr="003A49DB" w:rsidRDefault="002B2421" w:rsidP="002B2421">
          <w:pPr>
            <w:rPr>
              <w:b/>
              <w:bCs/>
            </w:rPr>
          </w:pPr>
        </w:p>
        <w:p w14:paraId="0540AB85" w14:textId="77777777" w:rsidR="002B2421" w:rsidRPr="00573E4F" w:rsidRDefault="002B2421" w:rsidP="002B2421"/>
        <w:p w14:paraId="1D00B747" w14:textId="77777777" w:rsidR="002B2421" w:rsidRPr="00573E4F" w:rsidRDefault="002B2421" w:rsidP="002B2421"/>
        <w:p w14:paraId="3F83EDD8" w14:textId="77777777" w:rsidR="002B2421" w:rsidRPr="00BE5D94" w:rsidRDefault="002B2421" w:rsidP="002B2421">
          <w:pPr>
            <w:pStyle w:val="10"/>
            <w:tabs>
              <w:tab w:val="left" w:pos="480"/>
              <w:tab w:val="right" w:leader="dot" w:pos="8398"/>
            </w:tabs>
            <w:rPr>
              <w:rFonts w:eastAsiaTheme="minorEastAsia" w:cstheme="minorHAnsi"/>
              <w:noProof/>
              <w:lang w:eastAsia="el-GR"/>
            </w:rPr>
          </w:pPr>
        </w:p>
        <w:p w14:paraId="43484325" w14:textId="77777777" w:rsidR="002B2421" w:rsidRDefault="002B2421" w:rsidP="002B2421">
          <w:pPr>
            <w:rPr>
              <w:rFonts w:cstheme="minorHAnsi"/>
              <w:b/>
              <w:bCs/>
            </w:rPr>
          </w:pPr>
          <w:r w:rsidRPr="00BE5D94">
            <w:rPr>
              <w:rFonts w:cstheme="minorHAnsi"/>
              <w:b/>
              <w:bCs/>
            </w:rPr>
            <w:fldChar w:fldCharType="end"/>
          </w:r>
        </w:p>
      </w:sdtContent>
    </w:sdt>
    <w:p w14:paraId="32DCDD16" w14:textId="41D3E29A" w:rsidR="00316189" w:rsidRDefault="00316189" w:rsidP="002A4ADB">
      <w:pPr>
        <w:rPr>
          <w:b/>
          <w:bCs/>
          <w:sz w:val="24"/>
          <w:szCs w:val="24"/>
        </w:rPr>
      </w:pPr>
    </w:p>
    <w:p w14:paraId="0E56DF22" w14:textId="77777777" w:rsidR="00316189" w:rsidRDefault="00316189" w:rsidP="002A4ADB">
      <w:pPr>
        <w:rPr>
          <w:b/>
          <w:bCs/>
          <w:sz w:val="24"/>
          <w:szCs w:val="24"/>
        </w:rPr>
      </w:pPr>
    </w:p>
    <w:p w14:paraId="52E8F5AA" w14:textId="77777777" w:rsidR="002B2421" w:rsidRDefault="00316189" w:rsidP="002B2421">
      <w:pPr>
        <w:pStyle w:val="a5"/>
        <w:rPr>
          <w:b/>
          <w:bCs/>
          <w:sz w:val="24"/>
          <w:szCs w:val="24"/>
        </w:rPr>
      </w:pPr>
      <w:r>
        <w:rPr>
          <w:b/>
          <w:bCs/>
          <w:sz w:val="24"/>
          <w:szCs w:val="24"/>
        </w:rPr>
        <w:br w:type="page"/>
      </w:r>
    </w:p>
    <w:p w14:paraId="38E45364" w14:textId="5D0109D8" w:rsidR="00316189" w:rsidRPr="009B199A" w:rsidRDefault="00316189" w:rsidP="009B199A">
      <w:pPr>
        <w:pStyle w:val="a4"/>
        <w:numPr>
          <w:ilvl w:val="0"/>
          <w:numId w:val="9"/>
        </w:numPr>
        <w:rPr>
          <w:b/>
          <w:bCs/>
          <w:sz w:val="24"/>
          <w:szCs w:val="24"/>
        </w:rPr>
      </w:pPr>
      <w:r w:rsidRPr="009B199A">
        <w:rPr>
          <w:b/>
          <w:bCs/>
          <w:sz w:val="24"/>
          <w:szCs w:val="24"/>
        </w:rPr>
        <w:lastRenderedPageBreak/>
        <w:t>ΕΙΣΑΓΩΓΗ</w:t>
      </w:r>
    </w:p>
    <w:p w14:paraId="0271EE1E" w14:textId="686696DC" w:rsidR="002A4ADB" w:rsidRDefault="002A4ADB" w:rsidP="002A4ADB">
      <w:r>
        <w:t>Στην επιστήμη των υπολογιστών, μια αποθήκη δεδομένων (</w:t>
      </w:r>
      <w:r w:rsidR="003227BC">
        <w:t>ΑΔ</w:t>
      </w:r>
      <w:r>
        <w:t>) είναι μια βάση δεδομένων που χρησιμοποιείται για την αναφορά και ανάλυση. Τα δεδομένα που είναι αποθηκευμένα στην αποθήκη φορτώνονται από το λειτουργικό σύστημα. Τα δεδομένα μπορεί να περάσουν μέσα από ένα λειτουργικό χώρο αποθήκευσης δεδομένων για τις πρόσθετες εργασίες πριν χρησιμοποιηθούν στις αποθήκες δεδομένων για την υποβολή ε</w:t>
      </w:r>
      <w:r w:rsidR="003227BC">
        <w:t>ρωτήσεων</w:t>
      </w:r>
      <w:r>
        <w:t>.</w:t>
      </w:r>
    </w:p>
    <w:p w14:paraId="15A5D6EF" w14:textId="2F72A065" w:rsidR="002A4ADB" w:rsidRDefault="002A4ADB" w:rsidP="002A4ADB">
      <w:r>
        <w:t>Μία αποθήκη δεδομένων διατηρεί τις λειτουργίες της σε τρία στρώματα: σταδιοποίηση, την ένταξη και την πρόσβαση. Η σταδιοποίηση χρησιμοποιείται για την αποθήκευση πρώτων δεδομένων με σκοπό τη χρήση τους από προγραμματιστές. Η ένταξη δεδομένων χρησιμοποιείται για την ενσωμάτωση δεδομένων ώστε να έχουν ένα επίπεδο αφαίρεσης από τους χρήστες. Το στρώμα πρόσβασης είναι για να εξάγουν τα επιθυμητά δεδομένα για τους χρήστες.</w:t>
      </w:r>
    </w:p>
    <w:p w14:paraId="4A661468" w14:textId="5B800D3E" w:rsidR="002A4ADB" w:rsidRDefault="002A4ADB" w:rsidP="002A4ADB">
      <w:r>
        <w:t>Οι αποθήκες δεδομένων μπορούν να υποδιαιρεθούν σε εξειδικευμένα υποσύνολα δεδομένων, τα λεγόμενα data marts. Τα data marts εφοδιάζουν επιμέρους υποσύνολα δεδομένων από μια αποθήκη.</w:t>
      </w:r>
    </w:p>
    <w:p w14:paraId="41F1CD86" w14:textId="5A88F976" w:rsidR="00B340EA" w:rsidRDefault="002A4ADB" w:rsidP="002A4ADB">
      <w:pPr>
        <w:jc w:val="both"/>
      </w:pPr>
      <w:r>
        <w:t>Ο ορισμός της αποθήκης δεδομένων εστιάζει στην αποθήκευση δεδομένων. Η κύρια πηγή των δεδομένων ξεδιαλύνεται, μεταμορφώνεται, κατηγοριοποιείται και διατίθεται για χρήση από τους διαχειριστές και άλλους επαγγελματίες για την εξόρυξη δεδομένων, διαδικτυακής αναλυτικής επεξεργασίας, έρευνα αγοράς και υποστήριξης αποφάσεων. Ωστόσο, τα μέσα για την ανάκτηση και την ανάλυση δεδομένων, την εξαγωγή, μετατροπή και φόρτωση των δεδομένων, καθώς και η διαχείριση του λεξικού δεδομένων θεωρούνται επίσης ουσιώδεις συνιστώσες ενός συστήματος αποθήκευσης δεδομένων. Πολλές αναφορές για την αποθήκευση δεδομένων χρησιμοποιούν αυτό το ευρύτερο πλαίσιο. Έτσι, ένας γενικός ορισμός για την αποθήκευση δεδομένων περιλαμβάνει εργαλεία επιχειρηματικής ευφυΐας, εργαλεία για την εξαγωγή, μετατροπή και φόρτωση δεδομένων στο χώρο αποθήκευσης, καθώς και τα εργαλεία για τη διαχείριση και ανάκτηση των μεταδεδομένων.</w:t>
      </w:r>
    </w:p>
    <w:p w14:paraId="53D6F9F5" w14:textId="457C399C" w:rsidR="002A4ADB" w:rsidRPr="009B199A" w:rsidRDefault="009B199A" w:rsidP="009B199A">
      <w:pPr>
        <w:pStyle w:val="a4"/>
        <w:numPr>
          <w:ilvl w:val="0"/>
          <w:numId w:val="9"/>
        </w:numPr>
        <w:jc w:val="both"/>
        <w:rPr>
          <w:b/>
          <w:bCs/>
        </w:rPr>
      </w:pPr>
      <w:r w:rsidRPr="009B199A">
        <w:rPr>
          <w:b/>
          <w:bCs/>
        </w:rPr>
        <w:t>Πηγή Δεδομένων</w:t>
      </w:r>
      <w:r w:rsidR="002A4ADB" w:rsidRPr="009B199A">
        <w:rPr>
          <w:b/>
          <w:bCs/>
        </w:rPr>
        <w:t>:</w:t>
      </w:r>
    </w:p>
    <w:p w14:paraId="0EFDC925" w14:textId="175E1CF4" w:rsidR="00E376A9" w:rsidRDefault="002A4ADB" w:rsidP="00E376A9">
      <w:pPr>
        <w:jc w:val="both"/>
      </w:pPr>
      <w:r>
        <w:t xml:space="preserve">Η πηγή δεδομένων είναι βασική προϋπόθεση για τη σύσταση και τη δημιουργία μιας Αποθήκης Δεδομένων. Για την ανάπτυξη της Αποθήκης Δεδομένων χρησιμοποιήθηκε ένα σύνολο δεδομένων με πληροφορίες και δεδομένα για τον </w:t>
      </w:r>
      <w:r>
        <w:rPr>
          <w:lang w:val="en-US"/>
        </w:rPr>
        <w:t>Covid</w:t>
      </w:r>
      <w:r w:rsidRPr="002A4ADB">
        <w:t>-19</w:t>
      </w:r>
      <w:r>
        <w:t xml:space="preserve"> </w:t>
      </w:r>
      <w:r w:rsidR="00E376A9">
        <w:t xml:space="preserve">από τον ιστότοπο </w:t>
      </w:r>
      <w:hyperlink r:id="rId10" w:history="1">
        <w:r w:rsidR="00E376A9" w:rsidRPr="00BF5EFF">
          <w:rPr>
            <w:rStyle w:val="-"/>
          </w:rPr>
          <w:t>https://www.ecdc.europa.eu/en/publications-data/data-national-14-day-notification-rate-covid-19</w:t>
        </w:r>
      </w:hyperlink>
      <w:r w:rsidR="00E376A9">
        <w:t>.</w:t>
      </w:r>
      <w:r w:rsidR="00E376A9" w:rsidRPr="00E376A9">
        <w:t xml:space="preserve"> </w:t>
      </w:r>
      <w:r w:rsidR="00E376A9">
        <w:t>Το σύνολο δεδομένων περιέχει πληροφορίες σχετικά με το ποσοστό των θετικών κρουσμάτων και  θανάτων σε ημερήσια βάση, ανά χώρα και ήπειρο. Επιπλέον, υπολογίζεται το ποσοστό  ανά 100.000 κατοίκους, 14 ημερών για τ</w:t>
      </w:r>
      <w:r w:rsidR="003720D5">
        <w:t>α</w:t>
      </w:r>
      <w:r w:rsidR="00E376A9">
        <w:t xml:space="preserve"> αναφερό</w:t>
      </w:r>
      <w:r w:rsidR="003720D5">
        <w:t>μενα κρούσματα</w:t>
      </w:r>
      <w:r w:rsidR="00E376A9">
        <w:t xml:space="preserve"> ανά εκατομμύρια πληθυσμού ανά ημέρα και χώρα.</w:t>
      </w:r>
    </w:p>
    <w:p w14:paraId="1F179C5F" w14:textId="7CD2F19C" w:rsidR="00E376A9" w:rsidRDefault="00E376A9" w:rsidP="00E376A9">
      <w:pPr>
        <w:jc w:val="center"/>
        <w:rPr>
          <w:lang w:val="en-US"/>
        </w:rPr>
      </w:pPr>
      <w:r>
        <w:rPr>
          <w:noProof/>
          <w:lang w:val="en-US"/>
        </w:rPr>
        <w:drawing>
          <wp:inline distT="0" distB="0" distL="0" distR="0" wp14:anchorId="7405F201" wp14:editId="12B283C9">
            <wp:extent cx="3122930" cy="1666115"/>
            <wp:effectExtent l="0" t="0" r="1270" b="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59051" cy="1685386"/>
                    </a:xfrm>
                    <a:prstGeom prst="rect">
                      <a:avLst/>
                    </a:prstGeom>
                    <a:noFill/>
                    <a:ln>
                      <a:noFill/>
                    </a:ln>
                  </pic:spPr>
                </pic:pic>
              </a:graphicData>
            </a:graphic>
          </wp:inline>
        </w:drawing>
      </w:r>
    </w:p>
    <w:p w14:paraId="6A40B389" w14:textId="77777777" w:rsidR="009B43A2" w:rsidRDefault="00E376A9" w:rsidP="00E376A9">
      <w:pPr>
        <w:jc w:val="center"/>
        <w:rPr>
          <w:sz w:val="18"/>
          <w:szCs w:val="18"/>
        </w:rPr>
      </w:pPr>
      <w:r>
        <w:rPr>
          <w:sz w:val="18"/>
          <w:szCs w:val="18"/>
        </w:rPr>
        <w:lastRenderedPageBreak/>
        <w:t>Πίνακας 1: Συνοπτικές πληροφορίες του συνόλου δεδομένων.</w:t>
      </w:r>
    </w:p>
    <w:p w14:paraId="438BF7B1" w14:textId="6C14850A" w:rsidR="00E376A9" w:rsidRPr="003720D5" w:rsidRDefault="00E376A9" w:rsidP="00E376A9">
      <w:pPr>
        <w:jc w:val="center"/>
        <w:rPr>
          <w:sz w:val="18"/>
          <w:szCs w:val="18"/>
        </w:rPr>
      </w:pPr>
      <w:r>
        <w:rPr>
          <w:noProof/>
          <w:sz w:val="18"/>
          <w:szCs w:val="18"/>
          <w:lang w:val="en-US"/>
        </w:rPr>
        <w:drawing>
          <wp:inline distT="0" distB="0" distL="0" distR="0" wp14:anchorId="2A4C817F" wp14:editId="7917CEBD">
            <wp:extent cx="5267325" cy="2257425"/>
            <wp:effectExtent l="0" t="0" r="9525" b="9525"/>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7325" cy="2257425"/>
                    </a:xfrm>
                    <a:prstGeom prst="rect">
                      <a:avLst/>
                    </a:prstGeom>
                    <a:noFill/>
                    <a:ln>
                      <a:noFill/>
                    </a:ln>
                  </pic:spPr>
                </pic:pic>
              </a:graphicData>
            </a:graphic>
          </wp:inline>
        </w:drawing>
      </w:r>
    </w:p>
    <w:p w14:paraId="0F5CDDAA" w14:textId="4D5D3B37" w:rsidR="00E376A9" w:rsidRDefault="00E376A9" w:rsidP="00E376A9">
      <w:pPr>
        <w:jc w:val="center"/>
        <w:rPr>
          <w:sz w:val="18"/>
          <w:szCs w:val="18"/>
        </w:rPr>
      </w:pPr>
      <w:r>
        <w:rPr>
          <w:sz w:val="18"/>
          <w:szCs w:val="18"/>
        </w:rPr>
        <w:t xml:space="preserve">Πίνακας </w:t>
      </w:r>
      <w:r w:rsidR="00100F1B" w:rsidRPr="00100F1B">
        <w:rPr>
          <w:sz w:val="18"/>
          <w:szCs w:val="18"/>
        </w:rPr>
        <w:t>2</w:t>
      </w:r>
      <w:r>
        <w:rPr>
          <w:sz w:val="18"/>
          <w:szCs w:val="18"/>
        </w:rPr>
        <w:t>: Συνοπτικές πληροφορίες του συνόλου δεδομένων.</w:t>
      </w:r>
    </w:p>
    <w:p w14:paraId="490C5981" w14:textId="3ADC7C29" w:rsidR="00100F1B" w:rsidRPr="00C64829" w:rsidRDefault="00100F1B" w:rsidP="00100F1B">
      <w:r>
        <w:t xml:space="preserve">Για να επιτευχθεί η ανάλυση του συνόλου δεδομένων, είναι αναγκαίο να γίνουν έλεγχοι και μετασχηματισμοί ούτως ώστε να προετοιμάσουμε τα δεδομένα για την ανάλυση. Με τη βοήθεια του </w:t>
      </w:r>
      <w:r>
        <w:rPr>
          <w:lang w:val="en-US"/>
        </w:rPr>
        <w:t>EXCEL</w:t>
      </w:r>
      <w:r w:rsidRPr="00100F1B">
        <w:t xml:space="preserve"> </w:t>
      </w:r>
      <w:r>
        <w:t>διαπιστώθηκε για το σύνολο δεδομένων ότι δεν περιείχε ελλειπείς τιμές ή ακραίες τιμές για τη διαδικασία του καθαρισμού των δεδομένων (</w:t>
      </w:r>
      <w:r>
        <w:rPr>
          <w:lang w:val="en-US"/>
        </w:rPr>
        <w:t>Data</w:t>
      </w:r>
      <w:r w:rsidRPr="00100F1B">
        <w:t xml:space="preserve"> </w:t>
      </w:r>
      <w:r>
        <w:rPr>
          <w:lang w:val="en-US"/>
        </w:rPr>
        <w:t>cleaning</w:t>
      </w:r>
      <w:r w:rsidRPr="00100F1B">
        <w:t>).</w:t>
      </w:r>
      <w:r>
        <w:t xml:space="preserve"> Στη συνέχεια, έγιναν κάποιοι μετασχηματισμοί στα δεδομένα, ώστε να μετατραπούν σε σχεσιακούς πίνακες και να τα εισάγουμε στη βάση δεδομένων. </w:t>
      </w:r>
      <w:r w:rsidR="00C64829" w:rsidRPr="00C64829">
        <w:t xml:space="preserve"> </w:t>
      </w:r>
      <w:r w:rsidR="00C64829">
        <w:t>Αρχικά δημιουργήθηκε το μοντέλο Οντοτήτων-Συσχετίσεων (Ε</w:t>
      </w:r>
      <w:r w:rsidR="00C64829">
        <w:rPr>
          <w:lang w:val="en-US"/>
        </w:rPr>
        <w:t>R</w:t>
      </w:r>
      <w:r w:rsidR="00C64829" w:rsidRPr="00C64829">
        <w:t xml:space="preserve"> </w:t>
      </w:r>
      <w:r w:rsidR="00C64829">
        <w:rPr>
          <w:lang w:val="en-US"/>
        </w:rPr>
        <w:t>model</w:t>
      </w:r>
      <w:r w:rsidR="00C64829" w:rsidRPr="00C64829">
        <w:t xml:space="preserve">) </w:t>
      </w:r>
      <w:r w:rsidR="00C64829">
        <w:t xml:space="preserve">για να διαπιστώσουμε τις οντότητες και τις σχέσεις μεταξύ των οντοτήτων, οι οποίες περιγράφουν το σύνολο δεδομένων. </w:t>
      </w:r>
    </w:p>
    <w:p w14:paraId="1CBD921D" w14:textId="6CD523ED" w:rsidR="00C64829" w:rsidRDefault="000027B9" w:rsidP="00100F1B">
      <w:pPr>
        <w:rPr>
          <w:lang w:val="en-US"/>
        </w:rPr>
      </w:pPr>
      <w:r>
        <w:rPr>
          <w:noProof/>
          <w:lang w:val="en-US"/>
        </w:rPr>
        <w:drawing>
          <wp:inline distT="0" distB="0" distL="0" distR="0" wp14:anchorId="1BCD25D9" wp14:editId="5BD1297A">
            <wp:extent cx="5267325" cy="990600"/>
            <wp:effectExtent l="0" t="0" r="9525" b="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7325" cy="990600"/>
                    </a:xfrm>
                    <a:prstGeom prst="rect">
                      <a:avLst/>
                    </a:prstGeom>
                    <a:noFill/>
                    <a:ln>
                      <a:noFill/>
                    </a:ln>
                  </pic:spPr>
                </pic:pic>
              </a:graphicData>
            </a:graphic>
          </wp:inline>
        </w:drawing>
      </w:r>
    </w:p>
    <w:p w14:paraId="0F3F0A44" w14:textId="10E44E40" w:rsidR="00C64829" w:rsidRDefault="00C64829" w:rsidP="00C64829">
      <w:pPr>
        <w:jc w:val="center"/>
        <w:rPr>
          <w:sz w:val="18"/>
          <w:szCs w:val="18"/>
        </w:rPr>
      </w:pPr>
      <w:r>
        <w:rPr>
          <w:sz w:val="18"/>
          <w:szCs w:val="18"/>
        </w:rPr>
        <w:t>Πίνακας 3: Μοντέλο Οντοτήτων-Συσχετίσεων.</w:t>
      </w:r>
    </w:p>
    <w:p w14:paraId="47D01C21" w14:textId="77777777" w:rsidR="00C64829" w:rsidRPr="00C64829" w:rsidRDefault="00C64829" w:rsidP="00100F1B"/>
    <w:p w14:paraId="6FAA8B98" w14:textId="46751412" w:rsidR="00C64829" w:rsidRPr="00C64829" w:rsidRDefault="00C64829" w:rsidP="00100F1B">
      <w:r>
        <w:t>Ακολούθως, το μοντέλο Οντοτήτων-Συσχετίσεων, μετατράπηκε σε σχεσιακό (</w:t>
      </w:r>
      <w:r>
        <w:rPr>
          <w:lang w:val="en-US"/>
        </w:rPr>
        <w:t>Relational</w:t>
      </w:r>
      <w:r w:rsidRPr="00C64829">
        <w:t xml:space="preserve"> </w:t>
      </w:r>
      <w:r>
        <w:rPr>
          <w:lang w:val="en-US"/>
        </w:rPr>
        <w:t>model</w:t>
      </w:r>
      <w:r w:rsidRPr="00C64829">
        <w:t>)</w:t>
      </w:r>
      <w:r>
        <w:t>, ούτως ώστε να περιγράψουμε τις σχέσεις των οντοτήτων με τα κλειδιά τους.</w:t>
      </w:r>
    </w:p>
    <w:p w14:paraId="5E09CEF3" w14:textId="219A9856" w:rsidR="000027B9" w:rsidRDefault="000027B9" w:rsidP="00100F1B">
      <w:pPr>
        <w:rPr>
          <w:lang w:val="en-US"/>
        </w:rPr>
      </w:pPr>
      <w:r>
        <w:rPr>
          <w:noProof/>
          <w:lang w:val="en-US"/>
        </w:rPr>
        <w:drawing>
          <wp:inline distT="0" distB="0" distL="0" distR="0" wp14:anchorId="5C78393C" wp14:editId="2AE1C9C9">
            <wp:extent cx="5267325" cy="1104900"/>
            <wp:effectExtent l="0" t="0" r="9525" b="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7325" cy="1104900"/>
                    </a:xfrm>
                    <a:prstGeom prst="rect">
                      <a:avLst/>
                    </a:prstGeom>
                    <a:noFill/>
                    <a:ln>
                      <a:noFill/>
                    </a:ln>
                  </pic:spPr>
                </pic:pic>
              </a:graphicData>
            </a:graphic>
          </wp:inline>
        </w:drawing>
      </w:r>
    </w:p>
    <w:p w14:paraId="2EDDBD29" w14:textId="38D802CD" w:rsidR="00C64829" w:rsidRDefault="00C64829" w:rsidP="00C64829">
      <w:pPr>
        <w:jc w:val="center"/>
        <w:rPr>
          <w:sz w:val="18"/>
          <w:szCs w:val="18"/>
        </w:rPr>
      </w:pPr>
      <w:r>
        <w:rPr>
          <w:sz w:val="18"/>
          <w:szCs w:val="18"/>
        </w:rPr>
        <w:t>Πίνακας 4: Σχεσιακό μοντέλο.</w:t>
      </w:r>
    </w:p>
    <w:p w14:paraId="77335C19" w14:textId="11172336" w:rsidR="00895A17" w:rsidRDefault="00C64829" w:rsidP="00C64829">
      <w:r>
        <w:t xml:space="preserve">Εφόσον ολοκληρώθηκε η θεωρητική επεξεργασία του συνόλου για τη μετατροπή του σε σχεσιακή βάση δεδομένων, </w:t>
      </w:r>
      <w:r w:rsidR="00895A17">
        <w:t xml:space="preserve">στα πλαίσια του μετασχηματισμού, </w:t>
      </w:r>
      <w:r>
        <w:t xml:space="preserve">έγινε διαχωρισμός των στηλών </w:t>
      </w:r>
      <w:r w:rsidR="00895A17">
        <w:t xml:space="preserve">του αρχικού συνόλου και εισήχθησαν </w:t>
      </w:r>
      <w:r>
        <w:t xml:space="preserve">σε </w:t>
      </w:r>
      <w:r w:rsidR="00895A17">
        <w:t xml:space="preserve">τρία </w:t>
      </w:r>
      <w:r>
        <w:t>νέα αρχεία</w:t>
      </w:r>
      <w:r w:rsidR="00895A17">
        <w:t xml:space="preserve"> αντίστοιχα</w:t>
      </w:r>
      <w:r w:rsidR="009B43A2">
        <w:t>,</w:t>
      </w:r>
      <w:r>
        <w:t xml:space="preserve"> </w:t>
      </w:r>
      <w:r w:rsidR="00895A17">
        <w:t>τύπου</w:t>
      </w:r>
      <w:r w:rsidR="00895A17" w:rsidRPr="00895A17">
        <w:t xml:space="preserve"> </w:t>
      </w:r>
      <w:r w:rsidR="00895A17">
        <w:rPr>
          <w:lang w:val="en-US"/>
        </w:rPr>
        <w:t>csv</w:t>
      </w:r>
      <w:r w:rsidR="00895A17">
        <w:t>.  Στο κάθε αρχείο έγινε ξεχωριστά η απαραίτητη επεξεργασία.</w:t>
      </w:r>
    </w:p>
    <w:p w14:paraId="7AA6AAA2" w14:textId="5E37CF07" w:rsidR="00895A17" w:rsidRDefault="00895A17" w:rsidP="003720D5">
      <w:pPr>
        <w:jc w:val="center"/>
      </w:pPr>
      <w:r>
        <w:rPr>
          <w:noProof/>
        </w:rPr>
        <w:lastRenderedPageBreak/>
        <w:drawing>
          <wp:inline distT="0" distB="0" distL="0" distR="0" wp14:anchorId="63D4DCE9" wp14:editId="5C6B1C7B">
            <wp:extent cx="2371725" cy="2474158"/>
            <wp:effectExtent l="0" t="0" r="0" b="254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74552" cy="2477107"/>
                    </a:xfrm>
                    <a:prstGeom prst="rect">
                      <a:avLst/>
                    </a:prstGeom>
                    <a:noFill/>
                    <a:ln>
                      <a:noFill/>
                    </a:ln>
                  </pic:spPr>
                </pic:pic>
              </a:graphicData>
            </a:graphic>
          </wp:inline>
        </w:drawing>
      </w:r>
    </w:p>
    <w:p w14:paraId="1E74D054" w14:textId="07720BF2" w:rsidR="009B43A2" w:rsidRDefault="009B43A2" w:rsidP="009B43A2">
      <w:pPr>
        <w:jc w:val="center"/>
        <w:rPr>
          <w:sz w:val="18"/>
          <w:szCs w:val="18"/>
        </w:rPr>
      </w:pPr>
      <w:r>
        <w:rPr>
          <w:sz w:val="18"/>
          <w:szCs w:val="18"/>
        </w:rPr>
        <w:t xml:space="preserve">Πίνακας 5:Δεδομένα πίνακα </w:t>
      </w:r>
      <w:r>
        <w:rPr>
          <w:sz w:val="18"/>
          <w:szCs w:val="18"/>
          <w:lang w:val="en-US"/>
        </w:rPr>
        <w:t>Date</w:t>
      </w:r>
      <w:r>
        <w:rPr>
          <w:sz w:val="18"/>
          <w:szCs w:val="18"/>
        </w:rPr>
        <w:t>.</w:t>
      </w:r>
    </w:p>
    <w:p w14:paraId="1E0E1CD5" w14:textId="77777777" w:rsidR="009B43A2" w:rsidRDefault="009B43A2" w:rsidP="003720D5">
      <w:pPr>
        <w:jc w:val="center"/>
      </w:pPr>
    </w:p>
    <w:p w14:paraId="738F9F95" w14:textId="702433CB" w:rsidR="00895A17" w:rsidRDefault="00895A17" w:rsidP="00C64829">
      <w:r>
        <w:t xml:space="preserve">Ο παραπάνω πίνακας περιέχει τις ημερομηνίες και εφόσον η σχέση του με τον πίνακα </w:t>
      </w:r>
      <w:r>
        <w:rPr>
          <w:lang w:val="en-US"/>
        </w:rPr>
        <w:t>covidDetails</w:t>
      </w:r>
      <w:r w:rsidRPr="00895A17">
        <w:t xml:space="preserve"> </w:t>
      </w:r>
      <w:r>
        <w:t>είναι ένα προς πολλά (1:Ν), διαγράφησαν οι διπλότυπες ημερομηνίες.</w:t>
      </w:r>
    </w:p>
    <w:p w14:paraId="064A1888" w14:textId="77777777" w:rsidR="00BA5D58" w:rsidRDefault="00895A17" w:rsidP="00BA5D58">
      <w:pPr>
        <w:jc w:val="both"/>
        <w:rPr>
          <w:noProof/>
        </w:rPr>
      </w:pPr>
      <w:r>
        <w:t xml:space="preserve">Αντίστοιχα και ο πίνακας </w:t>
      </w:r>
      <w:r>
        <w:rPr>
          <w:lang w:val="en-US"/>
        </w:rPr>
        <w:t>Country</w:t>
      </w:r>
      <w:r>
        <w:t xml:space="preserve"> που περιέχει λεπτομέρειες για τις χώρες και τις ηπείρους που ανήκουν, </w:t>
      </w:r>
      <w:r w:rsidR="00BA5D58">
        <w:t xml:space="preserve">έχει σχέση ένα προς πολλά με τον πίνακα </w:t>
      </w:r>
      <w:r w:rsidR="00BA5D58">
        <w:rPr>
          <w:lang w:val="en-US"/>
        </w:rPr>
        <w:t>covidCountry</w:t>
      </w:r>
      <w:r w:rsidR="00BA5D58">
        <w:t>, συνεπώς διαγράφησαν οι διπλότυπες τιμές.</w:t>
      </w:r>
    </w:p>
    <w:p w14:paraId="37E3F379" w14:textId="01897CDF" w:rsidR="00895A17" w:rsidRDefault="00BA5D58" w:rsidP="003720D5">
      <w:pPr>
        <w:jc w:val="center"/>
      </w:pPr>
      <w:r>
        <w:rPr>
          <w:noProof/>
        </w:rPr>
        <w:drawing>
          <wp:inline distT="0" distB="0" distL="0" distR="0" wp14:anchorId="31FE0ACF" wp14:editId="55B1DAA1">
            <wp:extent cx="3699160" cy="1665625"/>
            <wp:effectExtent l="0" t="0" r="0" b="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21638" cy="1675746"/>
                    </a:xfrm>
                    <a:prstGeom prst="rect">
                      <a:avLst/>
                    </a:prstGeom>
                    <a:noFill/>
                    <a:ln>
                      <a:noFill/>
                    </a:ln>
                  </pic:spPr>
                </pic:pic>
              </a:graphicData>
            </a:graphic>
          </wp:inline>
        </w:drawing>
      </w:r>
    </w:p>
    <w:p w14:paraId="12883A9A" w14:textId="095D0E40" w:rsidR="009B43A2" w:rsidRPr="009B43A2" w:rsidRDefault="009B43A2" w:rsidP="009B43A2">
      <w:pPr>
        <w:jc w:val="center"/>
        <w:rPr>
          <w:sz w:val="18"/>
          <w:szCs w:val="18"/>
        </w:rPr>
      </w:pPr>
      <w:r>
        <w:rPr>
          <w:sz w:val="18"/>
          <w:szCs w:val="18"/>
        </w:rPr>
        <w:t xml:space="preserve">Πίνακας </w:t>
      </w:r>
      <w:r w:rsidRPr="00FC35F2">
        <w:rPr>
          <w:sz w:val="18"/>
          <w:szCs w:val="18"/>
        </w:rPr>
        <w:t>6</w:t>
      </w:r>
      <w:r>
        <w:rPr>
          <w:sz w:val="18"/>
          <w:szCs w:val="18"/>
        </w:rPr>
        <w:t xml:space="preserve">:Δεδομένα πίνακα </w:t>
      </w:r>
      <w:r>
        <w:rPr>
          <w:sz w:val="18"/>
          <w:szCs w:val="18"/>
          <w:lang w:val="en-US"/>
        </w:rPr>
        <w:t>covidCountry</w:t>
      </w:r>
      <w:r>
        <w:rPr>
          <w:sz w:val="18"/>
          <w:szCs w:val="18"/>
        </w:rPr>
        <w:t>.</w:t>
      </w:r>
    </w:p>
    <w:p w14:paraId="58B3B5AA" w14:textId="77777777" w:rsidR="003720D5" w:rsidRDefault="00BA5D58" w:rsidP="003720D5">
      <w:pPr>
        <w:jc w:val="both"/>
        <w:rPr>
          <w:noProof/>
        </w:rPr>
      </w:pPr>
      <w:r>
        <w:t xml:space="preserve">Ο πίνακας </w:t>
      </w:r>
      <w:r>
        <w:rPr>
          <w:lang w:val="en-US"/>
        </w:rPr>
        <w:t>covidDetails</w:t>
      </w:r>
      <w:r>
        <w:t xml:space="preserve"> αποτελεί ενδιάμεσο πίνακα, και συνδέει τους παραπάνω πίνακες. </w:t>
      </w:r>
      <w:r w:rsidR="003720D5">
        <w:t xml:space="preserve">Περιέχει τα κλειδιά των πινάκων </w:t>
      </w:r>
      <w:r w:rsidR="003720D5">
        <w:rPr>
          <w:lang w:val="en-US"/>
        </w:rPr>
        <w:t>date</w:t>
      </w:r>
      <w:r w:rsidR="003720D5" w:rsidRPr="003720D5">
        <w:t xml:space="preserve"> </w:t>
      </w:r>
      <w:r w:rsidR="003720D5">
        <w:t xml:space="preserve">και </w:t>
      </w:r>
      <w:r w:rsidR="003720D5">
        <w:rPr>
          <w:lang w:val="en-US"/>
        </w:rPr>
        <w:t>country</w:t>
      </w:r>
      <w:r w:rsidR="003720D5">
        <w:t xml:space="preserve"> ως ξένα κλειδιά</w:t>
      </w:r>
      <w:r w:rsidR="003720D5" w:rsidRPr="003720D5">
        <w:t xml:space="preserve"> (</w:t>
      </w:r>
      <w:r w:rsidR="003720D5">
        <w:rPr>
          <w:lang w:val="en-US"/>
        </w:rPr>
        <w:t>FK</w:t>
      </w:r>
      <w:r w:rsidR="003720D5" w:rsidRPr="003720D5">
        <w:t>)</w:t>
      </w:r>
      <w:r w:rsidR="003720D5">
        <w:t>, καθώς επίσης και τα αναφερόμενα κρούσματα, τους αναφερόμενους θανάτους και το ποσοστό  ανά 100.000 κατοίκους, 14 ημερών για τα αναφερόμενα κρούσματα ανά εκατομμύρια πληθυσμού ανά ημέρα και χώρα.</w:t>
      </w:r>
    </w:p>
    <w:p w14:paraId="225AD19A" w14:textId="51F85C3B" w:rsidR="003720D5" w:rsidRDefault="003720D5" w:rsidP="003720D5">
      <w:pPr>
        <w:jc w:val="center"/>
      </w:pPr>
      <w:r>
        <w:rPr>
          <w:noProof/>
        </w:rPr>
        <w:lastRenderedPageBreak/>
        <w:drawing>
          <wp:inline distT="0" distB="0" distL="0" distR="0" wp14:anchorId="2CB7C70A" wp14:editId="3BF702BA">
            <wp:extent cx="3653080" cy="1895901"/>
            <wp:effectExtent l="0" t="0" r="5080" b="9525"/>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79223" cy="1909469"/>
                    </a:xfrm>
                    <a:prstGeom prst="rect">
                      <a:avLst/>
                    </a:prstGeom>
                    <a:noFill/>
                    <a:ln>
                      <a:noFill/>
                    </a:ln>
                  </pic:spPr>
                </pic:pic>
              </a:graphicData>
            </a:graphic>
          </wp:inline>
        </w:drawing>
      </w:r>
    </w:p>
    <w:p w14:paraId="3FF71901" w14:textId="10AD13E2" w:rsidR="009B43A2" w:rsidRPr="009B43A2" w:rsidRDefault="009B43A2" w:rsidP="003720D5">
      <w:pPr>
        <w:jc w:val="center"/>
      </w:pPr>
      <w:r>
        <w:rPr>
          <w:sz w:val="18"/>
          <w:szCs w:val="18"/>
        </w:rPr>
        <w:t xml:space="preserve">Πίνακας </w:t>
      </w:r>
      <w:r w:rsidRPr="009B43A2">
        <w:rPr>
          <w:sz w:val="18"/>
          <w:szCs w:val="18"/>
        </w:rPr>
        <w:t>6</w:t>
      </w:r>
      <w:r>
        <w:rPr>
          <w:sz w:val="18"/>
          <w:szCs w:val="18"/>
        </w:rPr>
        <w:t xml:space="preserve">:Δεδομένα πίνακα </w:t>
      </w:r>
      <w:r>
        <w:rPr>
          <w:sz w:val="18"/>
          <w:szCs w:val="18"/>
          <w:lang w:val="en-US"/>
        </w:rPr>
        <w:t>covidDetails</w:t>
      </w:r>
      <w:r w:rsidRPr="009B43A2">
        <w:rPr>
          <w:sz w:val="18"/>
          <w:szCs w:val="18"/>
        </w:rPr>
        <w:t>.</w:t>
      </w:r>
    </w:p>
    <w:p w14:paraId="42D2DFBA" w14:textId="2DBC1FF2" w:rsidR="00C64829" w:rsidRDefault="00665298" w:rsidP="00665298">
      <w:pPr>
        <w:jc w:val="both"/>
      </w:pPr>
      <w:r>
        <w:t xml:space="preserve">Τα δεδομένα πλέον είναι έτοιμα να εισαχθούν στη σχεσιακή βάση δεδομένων, ως σχεσιακοί πίνακες. </w:t>
      </w:r>
      <w:r w:rsidR="007B48EF">
        <w:t>Κατασκευάστηκε</w:t>
      </w:r>
      <w:r>
        <w:t xml:space="preserve"> η βάση δεδομένων </w:t>
      </w:r>
      <w:r>
        <w:rPr>
          <w:lang w:val="en-US"/>
        </w:rPr>
        <w:t>covid</w:t>
      </w:r>
      <w:r>
        <w:t xml:space="preserve"> </w:t>
      </w:r>
      <w:r w:rsidR="007B48EF">
        <w:t xml:space="preserve">στον </w:t>
      </w:r>
      <w:r w:rsidR="007B48EF">
        <w:rPr>
          <w:lang w:val="en-US"/>
        </w:rPr>
        <w:t>MSSQL</w:t>
      </w:r>
      <w:r w:rsidR="007B48EF" w:rsidRPr="00665298">
        <w:t xml:space="preserve"> </w:t>
      </w:r>
      <w:r w:rsidR="007B48EF">
        <w:rPr>
          <w:lang w:val="en-US"/>
        </w:rPr>
        <w:t>Server</w:t>
      </w:r>
      <w:r w:rsidR="007B48EF">
        <w:t xml:space="preserve"> </w:t>
      </w:r>
      <w:r>
        <w:t xml:space="preserve">και στη συνέχεια έγινε εισαγωγή των </w:t>
      </w:r>
      <w:r>
        <w:rPr>
          <w:lang w:val="en-US"/>
        </w:rPr>
        <w:t>csv</w:t>
      </w:r>
      <w:r>
        <w:t xml:space="preserve"> αρχείων. Οι πίνακες που δημιουργήθηκαν για το συγκεκριμένο σύνολο δεδομένων είναι τρείς, όσα και τα </w:t>
      </w:r>
      <w:r>
        <w:rPr>
          <w:lang w:val="en-US"/>
        </w:rPr>
        <w:t>csv</w:t>
      </w:r>
      <w:r w:rsidRPr="00665298">
        <w:t xml:space="preserve"> </w:t>
      </w:r>
      <w:r>
        <w:t>αρχεία που προέκυψαν στο στάδιο της επεξεργασίας και του μετασχηματι</w:t>
      </w:r>
      <w:r w:rsidR="007B48EF">
        <w:t>σμ</w:t>
      </w:r>
      <w:r>
        <w:t xml:space="preserve">ού των δεδομένων. Οι τρείς πίνακες, </w:t>
      </w:r>
      <w:r>
        <w:rPr>
          <w:lang w:val="en-US"/>
        </w:rPr>
        <w:t>dbo</w:t>
      </w:r>
      <w:r w:rsidRPr="00665298">
        <w:t>.</w:t>
      </w:r>
      <w:r>
        <w:rPr>
          <w:lang w:val="en-US"/>
        </w:rPr>
        <w:t>country</w:t>
      </w:r>
      <w:r w:rsidRPr="00665298">
        <w:t xml:space="preserve">, </w:t>
      </w:r>
      <w:r>
        <w:rPr>
          <w:lang w:val="en-US"/>
        </w:rPr>
        <w:t>dbo</w:t>
      </w:r>
      <w:r w:rsidRPr="00665298">
        <w:t>.</w:t>
      </w:r>
      <w:r>
        <w:rPr>
          <w:lang w:val="en-US"/>
        </w:rPr>
        <w:t>covidDetails</w:t>
      </w:r>
      <w:r w:rsidRPr="00665298">
        <w:t xml:space="preserve">, </w:t>
      </w:r>
      <w:r>
        <w:rPr>
          <w:lang w:val="en-US"/>
        </w:rPr>
        <w:t>dbo</w:t>
      </w:r>
      <w:r w:rsidRPr="00665298">
        <w:t>.</w:t>
      </w:r>
      <w:r>
        <w:rPr>
          <w:lang w:val="en-US"/>
        </w:rPr>
        <w:t>date</w:t>
      </w:r>
      <w:r w:rsidRPr="00665298">
        <w:t xml:space="preserve"> </w:t>
      </w:r>
      <w:r>
        <w:t>απεικονίζονται στην παρακάτω εικόνα.</w:t>
      </w:r>
    </w:p>
    <w:p w14:paraId="3C9A3906" w14:textId="0E306374" w:rsidR="00665298" w:rsidRDefault="00665298" w:rsidP="00665298">
      <w:pPr>
        <w:jc w:val="both"/>
      </w:pPr>
      <w:r>
        <w:rPr>
          <w:noProof/>
        </w:rPr>
        <w:drawing>
          <wp:inline distT="0" distB="0" distL="0" distR="0" wp14:anchorId="283523D1" wp14:editId="35D0D864">
            <wp:extent cx="5267325" cy="1514475"/>
            <wp:effectExtent l="0" t="0" r="9525" b="9525"/>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7325" cy="1514475"/>
                    </a:xfrm>
                    <a:prstGeom prst="rect">
                      <a:avLst/>
                    </a:prstGeom>
                    <a:noFill/>
                    <a:ln>
                      <a:noFill/>
                    </a:ln>
                  </pic:spPr>
                </pic:pic>
              </a:graphicData>
            </a:graphic>
          </wp:inline>
        </w:drawing>
      </w:r>
    </w:p>
    <w:p w14:paraId="26D4949B" w14:textId="65AF21A4" w:rsidR="009B43A2" w:rsidRPr="009B43A2" w:rsidRDefault="009B43A2" w:rsidP="009B43A2">
      <w:pPr>
        <w:jc w:val="center"/>
        <w:rPr>
          <w:sz w:val="18"/>
          <w:szCs w:val="18"/>
          <w:lang w:val="en-US"/>
        </w:rPr>
      </w:pPr>
      <w:r>
        <w:rPr>
          <w:sz w:val="18"/>
          <w:szCs w:val="18"/>
        </w:rPr>
        <w:t>Πίνακας</w:t>
      </w:r>
      <w:r w:rsidRPr="009B43A2">
        <w:rPr>
          <w:sz w:val="18"/>
          <w:szCs w:val="18"/>
          <w:lang w:val="en-US"/>
        </w:rPr>
        <w:t xml:space="preserve"> </w:t>
      </w:r>
      <w:r>
        <w:rPr>
          <w:sz w:val="18"/>
          <w:szCs w:val="18"/>
          <w:lang w:val="en-US"/>
        </w:rPr>
        <w:t>7</w:t>
      </w:r>
      <w:r w:rsidRPr="009B43A2">
        <w:rPr>
          <w:sz w:val="18"/>
          <w:szCs w:val="18"/>
          <w:lang w:val="en-US"/>
        </w:rPr>
        <w:t>:</w:t>
      </w:r>
      <w:r>
        <w:rPr>
          <w:sz w:val="18"/>
          <w:szCs w:val="18"/>
          <w:lang w:val="en-US"/>
        </w:rPr>
        <w:t xml:space="preserve"> Physical model of Covid dataset</w:t>
      </w:r>
      <w:r w:rsidRPr="009B43A2">
        <w:rPr>
          <w:sz w:val="18"/>
          <w:szCs w:val="18"/>
          <w:lang w:val="en-US"/>
        </w:rPr>
        <w:t>.</w:t>
      </w:r>
    </w:p>
    <w:p w14:paraId="7164105C" w14:textId="77777777" w:rsidR="009B43A2" w:rsidRPr="009B43A2" w:rsidRDefault="009B43A2" w:rsidP="00665298">
      <w:pPr>
        <w:jc w:val="both"/>
        <w:rPr>
          <w:lang w:val="en-US"/>
        </w:rPr>
      </w:pPr>
    </w:p>
    <w:p w14:paraId="50EEADB5" w14:textId="36A7CE92" w:rsidR="007B48EF" w:rsidRPr="009B199A" w:rsidRDefault="009B199A" w:rsidP="009B199A">
      <w:pPr>
        <w:ind w:firstLine="720"/>
        <w:rPr>
          <w:b/>
          <w:bCs/>
        </w:rPr>
      </w:pPr>
      <w:r w:rsidRPr="009B199A">
        <w:rPr>
          <w:b/>
          <w:bCs/>
        </w:rPr>
        <w:t>3.Σχεδιασμός και Αρχιτεκτονική Αποθήκης Δεδομένων</w:t>
      </w:r>
    </w:p>
    <w:p w14:paraId="61C1D957" w14:textId="16DA49A4" w:rsidR="00F714FA" w:rsidRDefault="007B48EF" w:rsidP="00100F1B">
      <w:r w:rsidRPr="007B48EF">
        <w:t>Μια αποθήκη δεδομένων περιέχει πολλά αντικείμενα βάσης δεδομένων όπως πίνακες, προβολές, αποθηκευμένες διαδικασίες, λειτουργίες και ούτω καθεξής.</w:t>
      </w:r>
      <w:r w:rsidR="00F714FA" w:rsidRPr="00F714FA">
        <w:t xml:space="preserve"> </w:t>
      </w:r>
      <w:r w:rsidR="00F714FA">
        <w:t xml:space="preserve">Αποτελεί μια ΒΔ στήριξης αποφάσεων που διατηρείται ξεχωριστά από τη ΒΔ ενός οργανισμού/επιχείρησης. Επιπλέον, επικεντρώνεται στη μοντελοποίηση και ανάλυση δεδομένων με κύριο στόχο τη λήψη αποφάσεων σε βάθος χρόνου. </w:t>
      </w:r>
    </w:p>
    <w:p w14:paraId="246D5982" w14:textId="77777777" w:rsidR="002D2A6F" w:rsidRPr="002D2A6F" w:rsidRDefault="00F714FA" w:rsidP="00100F1B">
      <w:r>
        <w:t>Ο σχεδιασμός της αποθήκης δεδομένων με τις κατάλληλες σχεδιαστικές τεχνικές υποστηρίζει την πολυδιάστατη ανάλυση δεδομένων. Για τη μοντελοποίηση της, έχουν αναπτυχθεί διάφορα μέτρα και διαστάσεις, όπως το</w:t>
      </w:r>
      <w:r w:rsidR="002D2A6F" w:rsidRPr="002D2A6F">
        <w:t>:</w:t>
      </w:r>
    </w:p>
    <w:p w14:paraId="77B7BAE0" w14:textId="77777777" w:rsidR="002D2A6F" w:rsidRDefault="00F714FA" w:rsidP="002D2A6F">
      <w:pPr>
        <w:pStyle w:val="a4"/>
        <w:numPr>
          <w:ilvl w:val="0"/>
          <w:numId w:val="1"/>
        </w:numPr>
        <w:rPr>
          <w:lang w:val="en-US"/>
        </w:rPr>
      </w:pPr>
      <w:r w:rsidRPr="002D2A6F">
        <w:rPr>
          <w:lang w:val="en-US"/>
        </w:rPr>
        <w:t>Star Schema</w:t>
      </w:r>
    </w:p>
    <w:p w14:paraId="20761FEC" w14:textId="77777777" w:rsidR="002D2A6F" w:rsidRDefault="00F714FA" w:rsidP="002D2A6F">
      <w:pPr>
        <w:pStyle w:val="a4"/>
        <w:numPr>
          <w:ilvl w:val="0"/>
          <w:numId w:val="1"/>
        </w:numPr>
        <w:rPr>
          <w:lang w:val="en-US"/>
        </w:rPr>
      </w:pPr>
      <w:r w:rsidRPr="002D2A6F">
        <w:rPr>
          <w:lang w:val="en-US"/>
        </w:rPr>
        <w:t xml:space="preserve"> Snowflake Schema,</w:t>
      </w:r>
    </w:p>
    <w:p w14:paraId="4F47C443" w14:textId="6EB36DAF" w:rsidR="00F714FA" w:rsidRDefault="00F714FA" w:rsidP="002D2A6F">
      <w:pPr>
        <w:pStyle w:val="a4"/>
        <w:numPr>
          <w:ilvl w:val="0"/>
          <w:numId w:val="1"/>
        </w:numPr>
        <w:rPr>
          <w:lang w:val="en-US"/>
        </w:rPr>
      </w:pPr>
      <w:r w:rsidRPr="002D2A6F">
        <w:rPr>
          <w:lang w:val="en-US"/>
        </w:rPr>
        <w:t xml:space="preserve">Fact Constellations (Galaxy Schema). </w:t>
      </w:r>
    </w:p>
    <w:p w14:paraId="7483C151" w14:textId="155DBF23" w:rsidR="002D2A6F" w:rsidRDefault="002D2A6F" w:rsidP="002D2A6F">
      <w:r>
        <w:t xml:space="preserve">Για την ανάπτυξη της αποθήκης δεδομένων, χρησιμοποιήθηκε το εργαλείο </w:t>
      </w:r>
      <w:r>
        <w:rPr>
          <w:lang w:val="en-US"/>
        </w:rPr>
        <w:t>SSDT</w:t>
      </w:r>
      <w:r>
        <w:t xml:space="preserve">.  Δημιουργήθηκε το </w:t>
      </w:r>
      <w:r>
        <w:rPr>
          <w:lang w:val="en-US"/>
        </w:rPr>
        <w:t>project</w:t>
      </w:r>
      <w:r w:rsidRPr="002D2A6F">
        <w:t xml:space="preserve"> </w:t>
      </w:r>
      <w:r w:rsidR="009B4F41">
        <w:rPr>
          <w:lang w:val="en-US"/>
        </w:rPr>
        <w:t>covidAnalysis</w:t>
      </w:r>
      <w:r>
        <w:t xml:space="preserve"> </w:t>
      </w:r>
      <w:r w:rsidR="009B4F41">
        <w:t>και έ</w:t>
      </w:r>
      <w:r>
        <w:t>γινε εισαγωγή της ΒΔ</w:t>
      </w:r>
      <w:r w:rsidR="009B4F41">
        <w:t xml:space="preserve"> που δημιουργήθηκε στο </w:t>
      </w:r>
      <w:r w:rsidR="009B4F41">
        <w:lastRenderedPageBreak/>
        <w:t>προηγούμενο βήμα.</w:t>
      </w:r>
      <w:r>
        <w:t xml:space="preserve"> </w:t>
      </w:r>
      <w:r w:rsidR="009B4F41">
        <w:t>Για την κατασκευή του κύβου,</w:t>
      </w:r>
      <w:r>
        <w:t xml:space="preserve"> επιλέχθηκαν οι πίνακες </w:t>
      </w:r>
      <w:r>
        <w:rPr>
          <w:lang w:val="en-US"/>
        </w:rPr>
        <w:t>dbo</w:t>
      </w:r>
      <w:r w:rsidRPr="002D2A6F">
        <w:t>.</w:t>
      </w:r>
      <w:r>
        <w:rPr>
          <w:lang w:val="en-US"/>
        </w:rPr>
        <w:t>country</w:t>
      </w:r>
      <w:r w:rsidRPr="002D2A6F">
        <w:t xml:space="preserve">, </w:t>
      </w:r>
      <w:r>
        <w:rPr>
          <w:lang w:val="en-US"/>
        </w:rPr>
        <w:t>dbo</w:t>
      </w:r>
      <w:r w:rsidRPr="002D2A6F">
        <w:t>.</w:t>
      </w:r>
      <w:r>
        <w:rPr>
          <w:lang w:val="en-US"/>
        </w:rPr>
        <w:t>covidDetails</w:t>
      </w:r>
      <w:r w:rsidRPr="002D2A6F">
        <w:t xml:space="preserve">, </w:t>
      </w:r>
      <w:r>
        <w:rPr>
          <w:lang w:val="en-US"/>
        </w:rPr>
        <w:t>dbo</w:t>
      </w:r>
      <w:r w:rsidRPr="002D2A6F">
        <w:t>.</w:t>
      </w:r>
      <w:r>
        <w:rPr>
          <w:lang w:val="en-US"/>
        </w:rPr>
        <w:t>date</w:t>
      </w:r>
      <w:r>
        <w:t xml:space="preserve"> </w:t>
      </w:r>
      <w:r w:rsidR="009B4F41">
        <w:t xml:space="preserve">μέσω των οποίων ορίστηκε το </w:t>
      </w:r>
      <w:r w:rsidR="009B4F41">
        <w:rPr>
          <w:lang w:val="en-US"/>
        </w:rPr>
        <w:t>Fact</w:t>
      </w:r>
      <w:r w:rsidR="009B4F41" w:rsidRPr="009B4F41">
        <w:t xml:space="preserve"> </w:t>
      </w:r>
      <w:r w:rsidR="009B4F41">
        <w:rPr>
          <w:lang w:val="en-US"/>
        </w:rPr>
        <w:t>table</w:t>
      </w:r>
      <w:r w:rsidR="009B4F41" w:rsidRPr="009B4F41">
        <w:t xml:space="preserve"> </w:t>
      </w:r>
      <w:r w:rsidR="009B4F41">
        <w:t xml:space="preserve">και τα </w:t>
      </w:r>
      <w:r w:rsidR="009B4F41">
        <w:rPr>
          <w:lang w:val="en-US"/>
        </w:rPr>
        <w:t>Dimensions</w:t>
      </w:r>
      <w:r w:rsidR="009B4F41" w:rsidRPr="009B4F41">
        <w:t>.</w:t>
      </w:r>
    </w:p>
    <w:p w14:paraId="14A58ADA" w14:textId="77777777" w:rsidR="009F6F17" w:rsidRDefault="009B4F41" w:rsidP="00100F1B">
      <w:r>
        <w:t xml:space="preserve">Η δομή των πινάκων κατέστησε αναγκαία την επιλογή του </w:t>
      </w:r>
      <w:r>
        <w:rPr>
          <w:lang w:val="en-US"/>
        </w:rPr>
        <w:t>Star</w:t>
      </w:r>
      <w:r w:rsidRPr="009B4F41">
        <w:t xml:space="preserve"> </w:t>
      </w:r>
      <w:r>
        <w:rPr>
          <w:lang w:val="en-US"/>
        </w:rPr>
        <w:t>schema</w:t>
      </w:r>
      <w:r>
        <w:t xml:space="preserve"> για την αρχιτεκτονική της Αποθήκης Δεδομένων</w:t>
      </w:r>
      <w:r w:rsidRPr="009B4F41">
        <w:t xml:space="preserve"> </w:t>
      </w:r>
      <w:r>
        <w:t xml:space="preserve">και τη δομή του κύβου. </w:t>
      </w:r>
    </w:p>
    <w:p w14:paraId="31F956EB" w14:textId="20C64893" w:rsidR="009F6F17" w:rsidRDefault="009F6F17" w:rsidP="002D5BA9">
      <w:pPr>
        <w:jc w:val="both"/>
      </w:pPr>
      <w:r w:rsidRPr="009F6F17">
        <w:rPr>
          <w:b/>
          <w:bCs/>
          <w:u w:val="single"/>
          <w:lang w:val="en-US"/>
        </w:rPr>
        <w:t>Star</w:t>
      </w:r>
      <w:r w:rsidRPr="009F6F17">
        <w:rPr>
          <w:b/>
          <w:bCs/>
          <w:u w:val="single"/>
        </w:rPr>
        <w:t xml:space="preserve"> </w:t>
      </w:r>
      <w:r w:rsidRPr="009F6F17">
        <w:rPr>
          <w:b/>
          <w:bCs/>
          <w:u w:val="single"/>
          <w:lang w:val="en-US"/>
        </w:rPr>
        <w:t>Schema</w:t>
      </w:r>
      <w:r w:rsidRPr="009F6F17">
        <w:t xml:space="preserve">: Το </w:t>
      </w:r>
      <w:r>
        <w:rPr>
          <w:lang w:val="en-US"/>
        </w:rPr>
        <w:t>Star</w:t>
      </w:r>
      <w:r w:rsidRPr="009F6F17">
        <w:t xml:space="preserve"> </w:t>
      </w:r>
      <w:r>
        <w:rPr>
          <w:lang w:val="en-US"/>
        </w:rPr>
        <w:t>Schema</w:t>
      </w:r>
      <w:r w:rsidRPr="009F6F17">
        <w:t xml:space="preserve"> μοιάζει με ένα αστέρι στο οποίο ο </w:t>
      </w:r>
      <w:r>
        <w:rPr>
          <w:lang w:val="en-US"/>
        </w:rPr>
        <w:t>Fact</w:t>
      </w:r>
      <w:r w:rsidRPr="009F6F17">
        <w:t xml:space="preserve"> </w:t>
      </w:r>
      <w:r>
        <w:rPr>
          <w:lang w:val="en-US"/>
        </w:rPr>
        <w:t>Table</w:t>
      </w:r>
      <w:r w:rsidRPr="009F6F17">
        <w:t xml:space="preserve">  ενεργεί ως άξονας καθώς βρίσκεται στο κέντρο, ενώ πολλαπλές διαστάσεις (</w:t>
      </w:r>
      <w:r>
        <w:rPr>
          <w:lang w:val="en-US"/>
        </w:rPr>
        <w:t>Dimensions</w:t>
      </w:r>
      <w:r w:rsidRPr="009F6F17">
        <w:t xml:space="preserve">) συνδέονται με τον </w:t>
      </w:r>
      <w:r>
        <w:rPr>
          <w:lang w:val="en-US"/>
        </w:rPr>
        <w:t>Fact</w:t>
      </w:r>
      <w:r w:rsidRPr="009F6F17">
        <w:t xml:space="preserve"> </w:t>
      </w:r>
      <w:r>
        <w:rPr>
          <w:lang w:val="en-US"/>
        </w:rPr>
        <w:t>table</w:t>
      </w:r>
      <w:r w:rsidRPr="009F6F17">
        <w:t xml:space="preserve"> σε μορφή αστεριού με </w:t>
      </w:r>
      <w:r>
        <w:rPr>
          <w:lang w:val="en-US"/>
        </w:rPr>
        <w:t>Foreign</w:t>
      </w:r>
      <w:r w:rsidRPr="009F6F17">
        <w:t xml:space="preserve"> </w:t>
      </w:r>
      <w:r>
        <w:rPr>
          <w:lang w:val="en-US"/>
        </w:rPr>
        <w:t>Keys</w:t>
      </w:r>
      <w:r w:rsidRPr="009F6F17">
        <w:t xml:space="preserve">. Ένα απλό </w:t>
      </w:r>
      <w:r>
        <w:rPr>
          <w:lang w:val="en-US"/>
        </w:rPr>
        <w:t>Star</w:t>
      </w:r>
      <w:r w:rsidRPr="009F6F17">
        <w:t xml:space="preserve"> </w:t>
      </w:r>
      <w:r>
        <w:rPr>
          <w:lang w:val="en-US"/>
        </w:rPr>
        <w:t>Schema</w:t>
      </w:r>
      <w:r w:rsidRPr="009F6F17">
        <w:t xml:space="preserve"> έχει συνήθως ένα </w:t>
      </w:r>
      <w:r>
        <w:rPr>
          <w:lang w:val="en-US"/>
        </w:rPr>
        <w:t>Fact</w:t>
      </w:r>
      <w:r w:rsidRPr="009F6F17">
        <w:t xml:space="preserve"> </w:t>
      </w:r>
      <w:r>
        <w:rPr>
          <w:lang w:val="en-US"/>
        </w:rPr>
        <w:t>Table</w:t>
      </w:r>
      <w:r w:rsidRPr="009F6F17">
        <w:t xml:space="preserve"> και πολλές διαστάσεις, αλλά τα σύνθετα σχήματα αστεριών μπορούν να αποτελούνται από </w:t>
      </w:r>
      <w:r>
        <w:t>περισσότερα</w:t>
      </w:r>
      <w:r w:rsidRPr="009F6F17">
        <w:t>.</w:t>
      </w:r>
    </w:p>
    <w:p w14:paraId="71DAEC77" w14:textId="2001F7E1" w:rsidR="009F6F17" w:rsidRPr="00115CD4" w:rsidRDefault="009F6F17" w:rsidP="002D5BA9">
      <w:pPr>
        <w:jc w:val="both"/>
      </w:pPr>
      <w:r>
        <w:rPr>
          <w:b/>
          <w:bCs/>
          <w:u w:val="single"/>
          <w:lang w:val="en-US"/>
        </w:rPr>
        <w:t>Fact</w:t>
      </w:r>
      <w:r w:rsidRPr="009F6F17">
        <w:rPr>
          <w:b/>
          <w:bCs/>
          <w:u w:val="single"/>
        </w:rPr>
        <w:t xml:space="preserve"> </w:t>
      </w:r>
      <w:r>
        <w:rPr>
          <w:b/>
          <w:bCs/>
          <w:u w:val="single"/>
          <w:lang w:val="en-US"/>
        </w:rPr>
        <w:t>table</w:t>
      </w:r>
      <w:r w:rsidRPr="009F6F17">
        <w:rPr>
          <w:b/>
          <w:bCs/>
          <w:u w:val="single"/>
        </w:rPr>
        <w:t xml:space="preserve">: </w:t>
      </w:r>
      <w:r w:rsidRPr="009F6F17">
        <w:t xml:space="preserve"> Ο </w:t>
      </w:r>
      <w:r>
        <w:rPr>
          <w:lang w:val="en-US"/>
        </w:rPr>
        <w:t>Fact</w:t>
      </w:r>
      <w:r w:rsidRPr="009F6F17">
        <w:t xml:space="preserve"> </w:t>
      </w:r>
      <w:r>
        <w:rPr>
          <w:lang w:val="en-US"/>
        </w:rPr>
        <w:t>table</w:t>
      </w:r>
      <w:r w:rsidRPr="009F6F17">
        <w:t xml:space="preserve"> αποτελείται από </w:t>
      </w:r>
      <w:r>
        <w:t>παραμέτρους, τα</w:t>
      </w:r>
      <w:r w:rsidRPr="009F6F17">
        <w:t xml:space="preserve"> </w:t>
      </w:r>
      <w:r>
        <w:rPr>
          <w:lang w:val="en-US"/>
        </w:rPr>
        <w:t>measures</w:t>
      </w:r>
      <w:r>
        <w:t xml:space="preserve"> και τα </w:t>
      </w:r>
      <w:r>
        <w:rPr>
          <w:lang w:val="en-US"/>
        </w:rPr>
        <w:t>foreign</w:t>
      </w:r>
      <w:r w:rsidRPr="009F6F17">
        <w:t xml:space="preserve"> </w:t>
      </w:r>
      <w:r>
        <w:rPr>
          <w:lang w:val="en-US"/>
        </w:rPr>
        <w:t>keys</w:t>
      </w:r>
      <w:r w:rsidRPr="009F6F17">
        <w:t xml:space="preserve">.  </w:t>
      </w:r>
      <w:r>
        <w:t xml:space="preserve">Τα </w:t>
      </w:r>
      <w:r>
        <w:rPr>
          <w:lang w:val="en-US"/>
        </w:rPr>
        <w:t>measures</w:t>
      </w:r>
      <w:r w:rsidRPr="009F6F17">
        <w:t xml:space="preserve"> αποτελούνται από αριθμητικές τιμές που μπορούν να μετρηθούν ή να μετρ</w:t>
      </w:r>
      <w:r>
        <w:t>ήσουν</w:t>
      </w:r>
      <w:r w:rsidRPr="009F6F17">
        <w:t xml:space="preserve">, ενώ </w:t>
      </w:r>
      <w:r>
        <w:t>τα</w:t>
      </w:r>
      <w:r w:rsidRPr="009F6F17">
        <w:t xml:space="preserve"> </w:t>
      </w:r>
      <w:r>
        <w:rPr>
          <w:lang w:val="en-US"/>
        </w:rPr>
        <w:t>foreign</w:t>
      </w:r>
      <w:r w:rsidRPr="009F6F17">
        <w:t xml:space="preserve"> </w:t>
      </w:r>
      <w:r>
        <w:rPr>
          <w:lang w:val="en-US"/>
        </w:rPr>
        <w:t>keys</w:t>
      </w:r>
      <w:r w:rsidRPr="009F6F17">
        <w:t xml:space="preserve"> αποτελούν </w:t>
      </w:r>
      <w:r>
        <w:t>τη σύνδεση</w:t>
      </w:r>
      <w:r w:rsidRPr="009F6F17">
        <w:t xml:space="preserve"> </w:t>
      </w:r>
      <w:r>
        <w:t xml:space="preserve">με τους </w:t>
      </w:r>
      <w:r w:rsidRPr="009F6F17">
        <w:t xml:space="preserve">πίνακες διαστάσεων. </w:t>
      </w:r>
      <w:r>
        <w:t xml:space="preserve">Τα </w:t>
      </w:r>
      <w:r w:rsidR="00232F17">
        <w:rPr>
          <w:lang w:val="en-US"/>
        </w:rPr>
        <w:t>measures</w:t>
      </w:r>
      <w:r w:rsidRPr="009F6F17">
        <w:t xml:space="preserve"> μπορ</w:t>
      </w:r>
      <w:r w:rsidR="00232F17">
        <w:t>ούν</w:t>
      </w:r>
      <w:r w:rsidRPr="009F6F17">
        <w:t xml:space="preserve"> να χρησιμοποιηθ</w:t>
      </w:r>
      <w:r w:rsidR="00232F17">
        <w:t>ούν</w:t>
      </w:r>
      <w:r w:rsidRPr="009F6F17">
        <w:t xml:space="preserve"> για ανάλυση</w:t>
      </w:r>
      <w:r w:rsidR="00232F17">
        <w:t xml:space="preserve"> ερωτημάτων</w:t>
      </w:r>
      <w:r w:rsidRPr="009F6F17">
        <w:t>.</w:t>
      </w:r>
      <w:r w:rsidR="00232F17">
        <w:t xml:space="preserve"> Το </w:t>
      </w:r>
      <w:r w:rsidR="00232F17">
        <w:rPr>
          <w:lang w:val="en-US"/>
        </w:rPr>
        <w:t>Fact</w:t>
      </w:r>
      <w:r w:rsidR="00232F17" w:rsidRPr="00115CD4">
        <w:t xml:space="preserve"> </w:t>
      </w:r>
      <w:r w:rsidR="00232F17">
        <w:rPr>
          <w:lang w:val="en-US"/>
        </w:rPr>
        <w:t>table</w:t>
      </w:r>
      <w:r w:rsidR="00232F17" w:rsidRPr="00115CD4">
        <w:t xml:space="preserve"> </w:t>
      </w:r>
      <w:r w:rsidR="00232F17">
        <w:t xml:space="preserve">αποτελεί ο πίνακας </w:t>
      </w:r>
      <w:r w:rsidR="00232F17">
        <w:rPr>
          <w:lang w:val="en-US"/>
        </w:rPr>
        <w:t>covidDetails</w:t>
      </w:r>
      <w:r w:rsidR="00232F17" w:rsidRPr="00115CD4">
        <w:t>.</w:t>
      </w:r>
    </w:p>
    <w:p w14:paraId="14D8AFE5" w14:textId="70E2CA45" w:rsidR="009F6F17" w:rsidRPr="00115CD4" w:rsidRDefault="00232F17" w:rsidP="002D5BA9">
      <w:pPr>
        <w:jc w:val="both"/>
      </w:pPr>
      <w:r>
        <w:rPr>
          <w:b/>
          <w:bCs/>
          <w:u w:val="single"/>
          <w:lang w:val="en-US"/>
        </w:rPr>
        <w:t>Dimensions</w:t>
      </w:r>
      <w:r w:rsidRPr="00232F17">
        <w:rPr>
          <w:b/>
          <w:bCs/>
        </w:rPr>
        <w:t>:</w:t>
      </w:r>
      <w:r w:rsidRPr="00232F17">
        <w:t xml:space="preserve"> </w:t>
      </w:r>
      <w:r>
        <w:t>Οι</w:t>
      </w:r>
      <w:r w:rsidRPr="00232F17">
        <w:t xml:space="preserve"> πίνακ</w:t>
      </w:r>
      <w:r>
        <w:t>ε</w:t>
      </w:r>
      <w:r w:rsidRPr="00232F17">
        <w:t>ς διαστάσεων αποτελ</w:t>
      </w:r>
      <w:r>
        <w:t>ούνται</w:t>
      </w:r>
      <w:r w:rsidRPr="00232F17">
        <w:t xml:space="preserve"> από </w:t>
      </w:r>
      <w:r>
        <w:t>περιγραφικές τιμές</w:t>
      </w:r>
      <w:r w:rsidRPr="00232F17">
        <w:t>. Κάθε πίνακας διάστασης έχει το δικό του πρωτεύον κλειδί</w:t>
      </w:r>
      <w:r>
        <w:t>.</w:t>
      </w:r>
      <w:r w:rsidRPr="002D5BA9">
        <w:t xml:space="preserve"> </w:t>
      </w:r>
      <w:r w:rsidR="002D5BA9">
        <w:t xml:space="preserve">Οι πίνακες διάστασης είναι οι </w:t>
      </w:r>
      <w:r w:rsidR="002D5BA9">
        <w:rPr>
          <w:lang w:val="en-US"/>
        </w:rPr>
        <w:t>dim</w:t>
      </w:r>
      <w:r w:rsidR="002D5BA9" w:rsidRPr="00115CD4">
        <w:t>.</w:t>
      </w:r>
      <w:r w:rsidR="002D5BA9">
        <w:rPr>
          <w:lang w:val="en-US"/>
        </w:rPr>
        <w:t>country</w:t>
      </w:r>
      <w:r w:rsidR="002D5BA9" w:rsidRPr="00115CD4">
        <w:t xml:space="preserve">, </w:t>
      </w:r>
      <w:r w:rsidR="002D5BA9">
        <w:rPr>
          <w:lang w:val="en-US"/>
        </w:rPr>
        <w:t>dim</w:t>
      </w:r>
      <w:r w:rsidR="002D5BA9" w:rsidRPr="00115CD4">
        <w:t>.</w:t>
      </w:r>
      <w:r w:rsidR="002D5BA9">
        <w:rPr>
          <w:lang w:val="en-US"/>
        </w:rPr>
        <w:t>date</w:t>
      </w:r>
      <w:r w:rsidR="002D5BA9" w:rsidRPr="00115CD4">
        <w:t>.</w:t>
      </w:r>
    </w:p>
    <w:p w14:paraId="5D49F6C0" w14:textId="32FA3652" w:rsidR="009F6F17" w:rsidRDefault="002D5BA9" w:rsidP="00100F1B">
      <w:pPr>
        <w:rPr>
          <w:b/>
          <w:bCs/>
          <w:u w:val="single"/>
          <w:lang w:val="en-US"/>
        </w:rPr>
      </w:pPr>
      <w:r w:rsidRPr="002D5BA9">
        <w:rPr>
          <w:b/>
          <w:bCs/>
          <w:u w:val="single"/>
          <w:lang w:val="en-US"/>
        </w:rPr>
        <w:t>dim.country:</w:t>
      </w:r>
    </w:p>
    <w:p w14:paraId="72B8A23A" w14:textId="172186B4" w:rsidR="002D5BA9" w:rsidRDefault="002D5BA9" w:rsidP="00100F1B">
      <w:r w:rsidRPr="002D5BA9">
        <w:rPr>
          <w:lang w:val="en-US"/>
        </w:rPr>
        <w:t xml:space="preserve"> </w:t>
      </w:r>
      <w:r>
        <w:t>Το</w:t>
      </w:r>
      <w:r w:rsidRPr="002D5BA9">
        <w:rPr>
          <w:lang w:val="en-US"/>
        </w:rPr>
        <w:t xml:space="preserve"> </w:t>
      </w:r>
      <w:r>
        <w:rPr>
          <w:lang w:val="en-US"/>
        </w:rPr>
        <w:t>Country</w:t>
      </w:r>
      <w:r w:rsidRPr="002D5BA9">
        <w:rPr>
          <w:lang w:val="en-US"/>
        </w:rPr>
        <w:t xml:space="preserve"> </w:t>
      </w:r>
      <w:r>
        <w:rPr>
          <w:lang w:val="en-US"/>
        </w:rPr>
        <w:t>dimension</w:t>
      </w:r>
      <w:r w:rsidRPr="002D5BA9">
        <w:rPr>
          <w:lang w:val="en-US"/>
        </w:rPr>
        <w:t xml:space="preserve"> </w:t>
      </w:r>
      <w:r>
        <w:t>αποτελείται</w:t>
      </w:r>
      <w:r w:rsidRPr="002D5BA9">
        <w:rPr>
          <w:lang w:val="en-US"/>
        </w:rPr>
        <w:t xml:space="preserve"> </w:t>
      </w:r>
      <w:r>
        <w:t>από</w:t>
      </w:r>
      <w:r w:rsidRPr="002D5BA9">
        <w:rPr>
          <w:lang w:val="en-US"/>
        </w:rPr>
        <w:t xml:space="preserve"> </w:t>
      </w:r>
      <w:r w:rsidR="000548B7">
        <w:t>τα</w:t>
      </w:r>
      <w:r w:rsidR="000548B7" w:rsidRPr="000548B7">
        <w:rPr>
          <w:lang w:val="en-US"/>
        </w:rPr>
        <w:t xml:space="preserve"> </w:t>
      </w:r>
      <w:r w:rsidR="000548B7">
        <w:t>χαρακτηριστικά</w:t>
      </w:r>
      <w:r w:rsidR="000548B7" w:rsidRPr="000548B7">
        <w:rPr>
          <w:lang w:val="en-US"/>
        </w:rPr>
        <w:t xml:space="preserve"> </w:t>
      </w:r>
      <w:r>
        <w:rPr>
          <w:lang w:val="en-US"/>
        </w:rPr>
        <w:t>geoId</w:t>
      </w:r>
      <w:r w:rsidRPr="002D5BA9">
        <w:rPr>
          <w:lang w:val="en-US"/>
        </w:rPr>
        <w:t xml:space="preserve"> (</w:t>
      </w:r>
      <w:r>
        <w:rPr>
          <w:lang w:val="en-US"/>
        </w:rPr>
        <w:t>Primary Key)</w:t>
      </w:r>
      <w:r w:rsidRPr="002D5BA9">
        <w:rPr>
          <w:lang w:val="en-US"/>
        </w:rPr>
        <w:t xml:space="preserve">, </w:t>
      </w:r>
      <w:r>
        <w:rPr>
          <w:lang w:val="en-US"/>
        </w:rPr>
        <w:t>CountriesAndTerritories,</w:t>
      </w:r>
      <w:r w:rsidRPr="002D5BA9">
        <w:rPr>
          <w:lang w:val="en-US"/>
        </w:rPr>
        <w:t xml:space="preserve"> </w:t>
      </w:r>
      <w:r>
        <w:rPr>
          <w:lang w:val="en-US"/>
        </w:rPr>
        <w:t>CountryTerritoryCode, popData2019, continent Exp.</w:t>
      </w:r>
      <w:r w:rsidRPr="002D5BA9">
        <w:rPr>
          <w:lang w:val="en-US"/>
        </w:rPr>
        <w:t xml:space="preserve"> </w:t>
      </w:r>
      <w:r>
        <w:t>Αποτελείται από περιγραφικές τιμές σχετικά με τις χώρες, τον πληθυσμό τους και την ήπειρο την οποία ανήκουν.</w:t>
      </w:r>
    </w:p>
    <w:p w14:paraId="1AC765C7" w14:textId="4FF99384" w:rsidR="002D5BA9" w:rsidRPr="00115CD4" w:rsidRDefault="000548B7" w:rsidP="00100F1B">
      <w:pPr>
        <w:rPr>
          <w:b/>
          <w:bCs/>
          <w:u w:val="single"/>
          <w:lang w:val="en-US"/>
        </w:rPr>
      </w:pPr>
      <w:r w:rsidRPr="000548B7">
        <w:rPr>
          <w:b/>
          <w:bCs/>
          <w:u w:val="single"/>
          <w:lang w:val="en-US"/>
        </w:rPr>
        <w:t>dim.date</w:t>
      </w:r>
      <w:r w:rsidRPr="00115CD4">
        <w:rPr>
          <w:b/>
          <w:bCs/>
          <w:u w:val="single"/>
          <w:lang w:val="en-US"/>
        </w:rPr>
        <w:t>:</w:t>
      </w:r>
    </w:p>
    <w:p w14:paraId="349D1023" w14:textId="7AF66CBD" w:rsidR="000548B7" w:rsidRPr="00115CD4" w:rsidRDefault="000548B7" w:rsidP="00100F1B">
      <w:pPr>
        <w:rPr>
          <w:lang w:val="en-US"/>
        </w:rPr>
      </w:pPr>
      <w:r>
        <w:t>Το</w:t>
      </w:r>
      <w:r w:rsidRPr="00115CD4">
        <w:rPr>
          <w:lang w:val="en-US"/>
        </w:rPr>
        <w:t xml:space="preserve"> </w:t>
      </w:r>
      <w:r>
        <w:rPr>
          <w:lang w:val="en-US"/>
        </w:rPr>
        <w:t>date</w:t>
      </w:r>
      <w:r w:rsidRPr="00115CD4">
        <w:rPr>
          <w:lang w:val="en-US"/>
        </w:rPr>
        <w:t xml:space="preserve"> </w:t>
      </w:r>
      <w:r>
        <w:rPr>
          <w:lang w:val="en-US"/>
        </w:rPr>
        <w:t>dimension</w:t>
      </w:r>
      <w:r w:rsidRPr="00115CD4">
        <w:rPr>
          <w:lang w:val="en-US"/>
        </w:rPr>
        <w:t xml:space="preserve"> </w:t>
      </w:r>
      <w:r>
        <w:t>αποτελείται</w:t>
      </w:r>
      <w:r w:rsidRPr="00115CD4">
        <w:rPr>
          <w:lang w:val="en-US"/>
        </w:rPr>
        <w:t xml:space="preserve"> </w:t>
      </w:r>
      <w:r>
        <w:t>από</w:t>
      </w:r>
      <w:r w:rsidRPr="00115CD4">
        <w:rPr>
          <w:lang w:val="en-US"/>
        </w:rPr>
        <w:t xml:space="preserve"> </w:t>
      </w:r>
      <w:r>
        <w:t>τα</w:t>
      </w:r>
      <w:r w:rsidRPr="00115CD4">
        <w:rPr>
          <w:lang w:val="en-US"/>
        </w:rPr>
        <w:t xml:space="preserve"> </w:t>
      </w:r>
      <w:r>
        <w:t>χαρακτηριστικά</w:t>
      </w:r>
      <w:r w:rsidRPr="00115CD4">
        <w:rPr>
          <w:lang w:val="en-US"/>
        </w:rPr>
        <w:t xml:space="preserve"> </w:t>
      </w:r>
      <w:r>
        <w:rPr>
          <w:lang w:val="en-US"/>
        </w:rPr>
        <w:t>dateRep</w:t>
      </w:r>
      <w:r w:rsidRPr="00115CD4">
        <w:rPr>
          <w:lang w:val="en-US"/>
        </w:rPr>
        <w:t>(</w:t>
      </w:r>
      <w:r>
        <w:rPr>
          <w:lang w:val="en-US"/>
        </w:rPr>
        <w:t>Primary</w:t>
      </w:r>
      <w:r w:rsidRPr="00115CD4">
        <w:rPr>
          <w:lang w:val="en-US"/>
        </w:rPr>
        <w:t xml:space="preserve"> </w:t>
      </w:r>
      <w:r>
        <w:rPr>
          <w:lang w:val="en-US"/>
        </w:rPr>
        <w:t>Key</w:t>
      </w:r>
      <w:r w:rsidRPr="00115CD4">
        <w:rPr>
          <w:lang w:val="en-US"/>
        </w:rPr>
        <w:t xml:space="preserve">), </w:t>
      </w:r>
      <w:r>
        <w:rPr>
          <w:lang w:val="en-US"/>
        </w:rPr>
        <w:t>day</w:t>
      </w:r>
      <w:r w:rsidRPr="00115CD4">
        <w:rPr>
          <w:lang w:val="en-US"/>
        </w:rPr>
        <w:t xml:space="preserve">, </w:t>
      </w:r>
      <w:r>
        <w:rPr>
          <w:lang w:val="en-US"/>
        </w:rPr>
        <w:t>month</w:t>
      </w:r>
      <w:r w:rsidRPr="00115CD4">
        <w:rPr>
          <w:lang w:val="en-US"/>
        </w:rPr>
        <w:t xml:space="preserve">, </w:t>
      </w:r>
      <w:r>
        <w:rPr>
          <w:lang w:val="en-US"/>
        </w:rPr>
        <w:t>year</w:t>
      </w:r>
      <w:r w:rsidRPr="00115CD4">
        <w:rPr>
          <w:lang w:val="en-US"/>
        </w:rPr>
        <w:t xml:space="preserve">. </w:t>
      </w:r>
      <w:r>
        <w:t>Αποτελείται</w:t>
      </w:r>
      <w:r w:rsidRPr="00115CD4">
        <w:rPr>
          <w:lang w:val="en-US"/>
        </w:rPr>
        <w:t xml:space="preserve"> </w:t>
      </w:r>
      <w:r>
        <w:t>από</w:t>
      </w:r>
      <w:r w:rsidRPr="00115CD4">
        <w:rPr>
          <w:lang w:val="en-US"/>
        </w:rPr>
        <w:t xml:space="preserve"> </w:t>
      </w:r>
      <w:r>
        <w:t>ημερομηνίες</w:t>
      </w:r>
      <w:r w:rsidRPr="00115CD4">
        <w:rPr>
          <w:lang w:val="en-US"/>
        </w:rPr>
        <w:t xml:space="preserve">, </w:t>
      </w:r>
      <w:r>
        <w:t>ημέρες</w:t>
      </w:r>
      <w:r w:rsidRPr="00115CD4">
        <w:rPr>
          <w:lang w:val="en-US"/>
        </w:rPr>
        <w:t xml:space="preserve">, </w:t>
      </w:r>
      <w:r>
        <w:t>μήνες</w:t>
      </w:r>
      <w:r w:rsidRPr="00115CD4">
        <w:rPr>
          <w:lang w:val="en-US"/>
        </w:rPr>
        <w:t xml:space="preserve"> </w:t>
      </w:r>
      <w:r>
        <w:t>και</w:t>
      </w:r>
      <w:r w:rsidRPr="00115CD4">
        <w:rPr>
          <w:lang w:val="en-US"/>
        </w:rPr>
        <w:t xml:space="preserve"> </w:t>
      </w:r>
      <w:r>
        <w:t>έτη</w:t>
      </w:r>
      <w:r w:rsidRPr="00115CD4">
        <w:rPr>
          <w:lang w:val="en-US"/>
        </w:rPr>
        <w:t>.</w:t>
      </w:r>
    </w:p>
    <w:p w14:paraId="5AB682CC" w14:textId="25701E68" w:rsidR="000548B7" w:rsidRPr="00115CD4" w:rsidRDefault="000548B7" w:rsidP="00100F1B">
      <w:pPr>
        <w:rPr>
          <w:b/>
          <w:bCs/>
          <w:u w:val="single"/>
          <w:lang w:val="en-US"/>
        </w:rPr>
      </w:pPr>
      <w:r w:rsidRPr="000548B7">
        <w:rPr>
          <w:b/>
          <w:bCs/>
          <w:u w:val="single"/>
          <w:lang w:val="en-US"/>
        </w:rPr>
        <w:t>covidDetails</w:t>
      </w:r>
      <w:r w:rsidRPr="00115CD4">
        <w:rPr>
          <w:b/>
          <w:bCs/>
          <w:u w:val="single"/>
          <w:lang w:val="en-US"/>
        </w:rPr>
        <w:t>:</w:t>
      </w:r>
    </w:p>
    <w:p w14:paraId="594B38C6" w14:textId="259C00D9" w:rsidR="000548B7" w:rsidRDefault="000548B7" w:rsidP="000548B7">
      <w:pPr>
        <w:rPr>
          <w:lang w:val="en-US"/>
        </w:rPr>
      </w:pPr>
      <w:r>
        <w:t>Το</w:t>
      </w:r>
      <w:r>
        <w:rPr>
          <w:lang w:val="en-US"/>
        </w:rPr>
        <w:t xml:space="preserve"> covidDetails</w:t>
      </w:r>
      <w:r w:rsidRPr="000548B7">
        <w:rPr>
          <w:lang w:val="en-US"/>
        </w:rPr>
        <w:t xml:space="preserve"> </w:t>
      </w:r>
      <w:r>
        <w:t>αποτελείται</w:t>
      </w:r>
      <w:r w:rsidRPr="000548B7">
        <w:rPr>
          <w:lang w:val="en-US"/>
        </w:rPr>
        <w:t xml:space="preserve"> </w:t>
      </w:r>
      <w:r>
        <w:t>από</w:t>
      </w:r>
      <w:r w:rsidRPr="000548B7">
        <w:rPr>
          <w:lang w:val="en-US"/>
        </w:rPr>
        <w:t xml:space="preserve"> </w:t>
      </w:r>
      <w:r>
        <w:t>τα</w:t>
      </w:r>
      <w:r w:rsidRPr="000548B7">
        <w:rPr>
          <w:lang w:val="en-US"/>
        </w:rPr>
        <w:t xml:space="preserve"> </w:t>
      </w:r>
      <w:r>
        <w:t>χαρακτηριστικά</w:t>
      </w:r>
      <w:r w:rsidRPr="000548B7">
        <w:rPr>
          <w:lang w:val="en-US"/>
        </w:rPr>
        <w:t xml:space="preserve"> </w:t>
      </w:r>
      <w:r>
        <w:rPr>
          <w:lang w:val="en-US"/>
        </w:rPr>
        <w:t>dateRep</w:t>
      </w:r>
      <w:r w:rsidRPr="000548B7">
        <w:rPr>
          <w:lang w:val="en-US"/>
        </w:rPr>
        <w:t xml:space="preserve"> (</w:t>
      </w:r>
      <w:r>
        <w:rPr>
          <w:lang w:val="en-US"/>
        </w:rPr>
        <w:t>Foreign</w:t>
      </w:r>
      <w:r w:rsidRPr="000548B7">
        <w:rPr>
          <w:lang w:val="en-US"/>
        </w:rPr>
        <w:t xml:space="preserve"> </w:t>
      </w:r>
      <w:r>
        <w:rPr>
          <w:lang w:val="en-US"/>
        </w:rPr>
        <w:t>Key</w:t>
      </w:r>
      <w:r w:rsidRPr="000548B7">
        <w:rPr>
          <w:lang w:val="en-US"/>
        </w:rPr>
        <w:t xml:space="preserve">), </w:t>
      </w:r>
      <w:r>
        <w:rPr>
          <w:lang w:val="en-US"/>
        </w:rPr>
        <w:t>geoId</w:t>
      </w:r>
      <w:r w:rsidRPr="000548B7">
        <w:rPr>
          <w:lang w:val="en-US"/>
        </w:rPr>
        <w:t>(</w:t>
      </w:r>
      <w:r>
        <w:rPr>
          <w:lang w:val="en-US"/>
        </w:rPr>
        <w:t>ForeignKey),cases,deaths,Cumulative_number_for_14_days_of_Covid_10_cases_per_100000.</w:t>
      </w:r>
    </w:p>
    <w:p w14:paraId="6CD95D65" w14:textId="657FBF82" w:rsidR="000548B7" w:rsidRPr="000548B7" w:rsidRDefault="000548B7" w:rsidP="000548B7">
      <w:pPr>
        <w:rPr>
          <w:b/>
          <w:bCs/>
          <w:u w:val="single"/>
          <w:lang w:val="en-US"/>
        </w:rPr>
      </w:pPr>
      <w:r>
        <w:rPr>
          <w:b/>
          <w:bCs/>
          <w:u w:val="single"/>
          <w:lang w:val="en-US"/>
        </w:rPr>
        <w:t>Star Schema of covidAnalysis:</w:t>
      </w:r>
    </w:p>
    <w:p w14:paraId="6D7C4BE3" w14:textId="4AC66E3E" w:rsidR="009B4F41" w:rsidRDefault="000548B7" w:rsidP="000548B7">
      <w:pPr>
        <w:jc w:val="center"/>
        <w:rPr>
          <w:lang w:val="en-US"/>
        </w:rPr>
      </w:pPr>
      <w:r>
        <w:rPr>
          <w:noProof/>
          <w:lang w:val="en-US"/>
        </w:rPr>
        <w:drawing>
          <wp:inline distT="0" distB="0" distL="0" distR="0" wp14:anchorId="10239E6E" wp14:editId="4181A4CC">
            <wp:extent cx="3638550" cy="1868622"/>
            <wp:effectExtent l="0" t="0" r="0" b="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53748" cy="1876427"/>
                    </a:xfrm>
                    <a:prstGeom prst="rect">
                      <a:avLst/>
                    </a:prstGeom>
                    <a:noFill/>
                    <a:ln>
                      <a:noFill/>
                    </a:ln>
                  </pic:spPr>
                </pic:pic>
              </a:graphicData>
            </a:graphic>
          </wp:inline>
        </w:drawing>
      </w:r>
    </w:p>
    <w:p w14:paraId="058E1049" w14:textId="6C8CAB10" w:rsidR="009B43A2" w:rsidRPr="009B43A2" w:rsidRDefault="009B43A2" w:rsidP="009B43A2">
      <w:pPr>
        <w:jc w:val="center"/>
        <w:rPr>
          <w:sz w:val="18"/>
          <w:szCs w:val="18"/>
          <w:lang w:val="en-US"/>
        </w:rPr>
      </w:pPr>
      <w:r>
        <w:rPr>
          <w:sz w:val="18"/>
          <w:szCs w:val="18"/>
        </w:rPr>
        <w:t>Πίνακας</w:t>
      </w:r>
      <w:r w:rsidRPr="009B43A2">
        <w:rPr>
          <w:sz w:val="18"/>
          <w:szCs w:val="18"/>
          <w:lang w:val="en-US"/>
        </w:rPr>
        <w:t xml:space="preserve"> </w:t>
      </w:r>
      <w:r w:rsidR="00E20932">
        <w:rPr>
          <w:sz w:val="18"/>
          <w:szCs w:val="18"/>
          <w:lang w:val="en-US"/>
        </w:rPr>
        <w:t>8</w:t>
      </w:r>
      <w:r w:rsidRPr="009B43A2">
        <w:rPr>
          <w:sz w:val="18"/>
          <w:szCs w:val="18"/>
          <w:lang w:val="en-US"/>
        </w:rPr>
        <w:t>:</w:t>
      </w:r>
      <w:r w:rsidR="00E20932">
        <w:rPr>
          <w:sz w:val="18"/>
          <w:szCs w:val="18"/>
          <w:lang w:val="en-US"/>
        </w:rPr>
        <w:t xml:space="preserve"> Star schema </w:t>
      </w:r>
      <w:r w:rsidR="00E20932">
        <w:rPr>
          <w:sz w:val="18"/>
          <w:szCs w:val="18"/>
        </w:rPr>
        <w:t>του</w:t>
      </w:r>
      <w:r w:rsidR="00E20932" w:rsidRPr="00E20932">
        <w:rPr>
          <w:sz w:val="18"/>
          <w:szCs w:val="18"/>
          <w:lang w:val="en-US"/>
        </w:rPr>
        <w:t xml:space="preserve"> </w:t>
      </w:r>
      <w:r w:rsidR="00E20932">
        <w:rPr>
          <w:sz w:val="18"/>
          <w:szCs w:val="18"/>
          <w:lang w:val="en-US"/>
        </w:rPr>
        <w:t>Covid Analysis</w:t>
      </w:r>
      <w:r w:rsidRPr="009B43A2">
        <w:rPr>
          <w:sz w:val="18"/>
          <w:szCs w:val="18"/>
          <w:lang w:val="en-US"/>
        </w:rPr>
        <w:t>.</w:t>
      </w:r>
    </w:p>
    <w:p w14:paraId="39802EBE" w14:textId="77777777" w:rsidR="009B43A2" w:rsidRDefault="009B43A2" w:rsidP="000548B7">
      <w:pPr>
        <w:jc w:val="center"/>
        <w:rPr>
          <w:lang w:val="en-US"/>
        </w:rPr>
      </w:pPr>
    </w:p>
    <w:p w14:paraId="2A0F6B3B" w14:textId="77777777" w:rsidR="004D5606" w:rsidRPr="009B43A2" w:rsidRDefault="004D5606" w:rsidP="000548B7">
      <w:pPr>
        <w:rPr>
          <w:lang w:val="en-US"/>
        </w:rPr>
      </w:pPr>
    </w:p>
    <w:p w14:paraId="46B106E8" w14:textId="53A4BFEB" w:rsidR="004D5606" w:rsidRPr="00115CD4" w:rsidRDefault="000548B7" w:rsidP="000548B7">
      <w:r w:rsidRPr="004D5606">
        <w:rPr>
          <w:b/>
          <w:bCs/>
          <w:u w:val="single"/>
        </w:rPr>
        <w:t>Ιερα</w:t>
      </w:r>
      <w:r w:rsidR="004D5606" w:rsidRPr="004D5606">
        <w:rPr>
          <w:b/>
          <w:bCs/>
          <w:u w:val="single"/>
        </w:rPr>
        <w:t>ρ</w:t>
      </w:r>
      <w:r w:rsidRPr="004D5606">
        <w:rPr>
          <w:b/>
          <w:bCs/>
          <w:u w:val="single"/>
        </w:rPr>
        <w:t>χίες Δια</w:t>
      </w:r>
      <w:r w:rsidR="004D5606" w:rsidRPr="004D5606">
        <w:rPr>
          <w:b/>
          <w:bCs/>
          <w:u w:val="single"/>
        </w:rPr>
        <w:t>στάσεων:</w:t>
      </w:r>
      <w:r w:rsidR="004D5606">
        <w:t xml:space="preserve"> Οι διαστάσεις αποτελούν τις παραμέτρους του προβλήματος που καλείται να λύσει ο κύβος, έτσι μπορούμε να πούμε ότι κάθε κύβος περιγράφει τους άξονες για τη μοντελοποίηση των ερωτημάτων ενός προβλήματος. Έτσι κρίνεται αναγκαία η δημιουργία ιεραρχιών στις διαστάσεις καθώς μπορούν εύκολα να διακρίνονται τα επίπεδα λεπτομέρειας των αξόνων που θέτουμε στα ερωτήματα. Κατασκευάστηκε μια σειρά ιεραρχιών σε κάθε διάσταση. </w:t>
      </w:r>
    </w:p>
    <w:p w14:paraId="72638118" w14:textId="21F96CEC" w:rsidR="004D5606" w:rsidRDefault="004D5606" w:rsidP="004D5606">
      <w:r w:rsidRPr="004D5606">
        <w:rPr>
          <w:u w:val="single"/>
          <w:lang w:val="en-US"/>
        </w:rPr>
        <w:t>Hierarchy</w:t>
      </w:r>
      <w:r w:rsidRPr="004D5606">
        <w:rPr>
          <w:u w:val="single"/>
        </w:rPr>
        <w:t xml:space="preserve"> </w:t>
      </w:r>
      <w:r w:rsidRPr="004D5606">
        <w:rPr>
          <w:u w:val="single"/>
          <w:lang w:val="en-US"/>
        </w:rPr>
        <w:t>country</w:t>
      </w:r>
      <w:r w:rsidRPr="004D5606">
        <w:rPr>
          <w:u w:val="single"/>
        </w:rPr>
        <w:t xml:space="preserve">: </w:t>
      </w:r>
      <w:r>
        <w:t xml:space="preserve">Στην ιεραρχία της διάστασης </w:t>
      </w:r>
      <w:r>
        <w:rPr>
          <w:lang w:val="en-US"/>
        </w:rPr>
        <w:t>country</w:t>
      </w:r>
      <w:r w:rsidRPr="004D5606">
        <w:t xml:space="preserve"> </w:t>
      </w:r>
      <w:r>
        <w:t xml:space="preserve">τέθηκε πρώτα η ήπειρος </w:t>
      </w:r>
      <w:r w:rsidRPr="004D5606">
        <w:t>(</w:t>
      </w:r>
      <w:r>
        <w:rPr>
          <w:lang w:val="en-US"/>
        </w:rPr>
        <w:t>Continent</w:t>
      </w:r>
      <w:r w:rsidRPr="004D5606">
        <w:t xml:space="preserve"> </w:t>
      </w:r>
      <w:r>
        <w:rPr>
          <w:lang w:val="en-US"/>
        </w:rPr>
        <w:t>Exp</w:t>
      </w:r>
      <w:r w:rsidRPr="004D5606">
        <w:t xml:space="preserve">) </w:t>
      </w:r>
      <w:r>
        <w:t>και μετά η χώρα</w:t>
      </w:r>
      <w:r w:rsidRPr="004D5606">
        <w:t xml:space="preserve"> (</w:t>
      </w:r>
      <w:r>
        <w:rPr>
          <w:lang w:val="en-US"/>
        </w:rPr>
        <w:t>Country</w:t>
      </w:r>
      <w:r w:rsidRPr="004D5606">
        <w:t>).</w:t>
      </w:r>
    </w:p>
    <w:p w14:paraId="613472BF" w14:textId="5B3C15E5" w:rsidR="004D5606" w:rsidRDefault="004D5606" w:rsidP="004D5606">
      <w:r w:rsidRPr="004D5606">
        <w:rPr>
          <w:u w:val="single"/>
          <w:lang w:val="en-US"/>
        </w:rPr>
        <w:t>Hierarchy</w:t>
      </w:r>
      <w:r w:rsidRPr="004D5606">
        <w:rPr>
          <w:u w:val="single"/>
        </w:rPr>
        <w:t xml:space="preserve"> </w:t>
      </w:r>
      <w:r>
        <w:rPr>
          <w:u w:val="single"/>
          <w:lang w:val="en-US"/>
        </w:rPr>
        <w:t>date</w:t>
      </w:r>
      <w:r w:rsidRPr="004D5606">
        <w:rPr>
          <w:u w:val="single"/>
        </w:rPr>
        <w:t>:</w:t>
      </w:r>
      <w:r w:rsidRPr="004D5606">
        <w:t xml:space="preserve"> </w:t>
      </w:r>
      <w:r>
        <w:t xml:space="preserve">Στην ιεραρχία της διάστασης </w:t>
      </w:r>
      <w:r>
        <w:rPr>
          <w:lang w:val="en-US"/>
        </w:rPr>
        <w:t>date</w:t>
      </w:r>
      <w:r w:rsidRPr="004D5606">
        <w:t xml:space="preserve"> </w:t>
      </w:r>
      <w:r>
        <w:t xml:space="preserve">τέθηκαν πρώτα τα έτη </w:t>
      </w:r>
      <w:r w:rsidRPr="004D5606">
        <w:t>(</w:t>
      </w:r>
      <w:r>
        <w:rPr>
          <w:lang w:val="en-US"/>
        </w:rPr>
        <w:t>Year</w:t>
      </w:r>
      <w:r w:rsidRPr="004D5606">
        <w:t>)</w:t>
      </w:r>
      <w:r>
        <w:t>, μετά οι μήνες</w:t>
      </w:r>
      <w:r w:rsidRPr="004D5606">
        <w:t xml:space="preserve"> (</w:t>
      </w:r>
      <w:r>
        <w:rPr>
          <w:lang w:val="en-US"/>
        </w:rPr>
        <w:t>Month</w:t>
      </w:r>
      <w:r w:rsidRPr="004D5606">
        <w:t>)</w:t>
      </w:r>
      <w:r>
        <w:t xml:space="preserve"> και τέλος οι μέρες </w:t>
      </w:r>
      <w:r w:rsidRPr="004D5606">
        <w:t>(</w:t>
      </w:r>
      <w:r>
        <w:rPr>
          <w:lang w:val="en-US"/>
        </w:rPr>
        <w:t>Day</w:t>
      </w:r>
      <w:r w:rsidRPr="004D5606">
        <w:t>).</w:t>
      </w:r>
    </w:p>
    <w:p w14:paraId="2116D09A" w14:textId="77777777" w:rsidR="004936CE" w:rsidRPr="00115CD4" w:rsidRDefault="004936CE" w:rsidP="004D5606">
      <w:pPr>
        <w:rPr>
          <w:b/>
          <w:bCs/>
          <w:u w:val="single"/>
        </w:rPr>
      </w:pPr>
    </w:p>
    <w:p w14:paraId="2B20C8E3" w14:textId="5B75B212" w:rsidR="004D5606" w:rsidRPr="00115CD4" w:rsidRDefault="009B199A" w:rsidP="009B199A">
      <w:pPr>
        <w:ind w:firstLine="720"/>
        <w:rPr>
          <w:b/>
          <w:bCs/>
          <w:u w:val="single"/>
        </w:rPr>
      </w:pPr>
      <w:r>
        <w:rPr>
          <w:b/>
          <w:bCs/>
          <w:u w:val="single"/>
        </w:rPr>
        <w:t>4.</w:t>
      </w:r>
      <w:r w:rsidR="001A1556">
        <w:rPr>
          <w:b/>
          <w:bCs/>
          <w:u w:val="single"/>
        </w:rPr>
        <w:t>Αναλυτική Επεξεργασία</w:t>
      </w:r>
      <w:r w:rsidR="001A1556" w:rsidRPr="00115CD4">
        <w:rPr>
          <w:b/>
          <w:bCs/>
          <w:u w:val="single"/>
        </w:rPr>
        <w:t xml:space="preserve"> -</w:t>
      </w:r>
      <w:r w:rsidR="001A1556">
        <w:rPr>
          <w:b/>
          <w:bCs/>
          <w:u w:val="single"/>
          <w:lang w:val="en-US"/>
        </w:rPr>
        <w:t>OLAP</w:t>
      </w:r>
      <w:r w:rsidR="004936CE" w:rsidRPr="00115CD4">
        <w:rPr>
          <w:b/>
          <w:bCs/>
          <w:u w:val="single"/>
        </w:rPr>
        <w:t>:</w:t>
      </w:r>
    </w:p>
    <w:p w14:paraId="05C17E65" w14:textId="557AF819" w:rsidR="0001040B" w:rsidRDefault="004936CE" w:rsidP="004D5606">
      <w:r>
        <w:t>Πλέον η κατασκευή του κύβου έχει ολοκληρωθεί. Στη συνέχεια θα πρέπει να πραγματοποιηθεί πολυδιάστατη</w:t>
      </w:r>
      <w:r w:rsidR="001A1556" w:rsidRPr="001A1556">
        <w:t xml:space="preserve"> (</w:t>
      </w:r>
      <w:r w:rsidR="001A1556">
        <w:rPr>
          <w:lang w:val="en-US"/>
        </w:rPr>
        <w:t>multidimensional</w:t>
      </w:r>
      <w:r w:rsidR="001A1556" w:rsidRPr="001A1556">
        <w:t>)</w:t>
      </w:r>
      <w:r>
        <w:t xml:space="preserve"> αναπαράσταση </w:t>
      </w:r>
      <w:r w:rsidR="001A1556">
        <w:t xml:space="preserve">των δεδομένων με τη βοήθεια του </w:t>
      </w:r>
      <w:r w:rsidR="001A1556">
        <w:rPr>
          <w:lang w:val="en-US"/>
        </w:rPr>
        <w:t>Analysis</w:t>
      </w:r>
      <w:r w:rsidR="001A1556" w:rsidRPr="001A1556">
        <w:t xml:space="preserve"> </w:t>
      </w:r>
      <w:r w:rsidR="001A1556">
        <w:rPr>
          <w:lang w:val="en-US"/>
        </w:rPr>
        <w:t>Servises</w:t>
      </w:r>
      <w:r w:rsidR="001A1556" w:rsidRPr="001A1556">
        <w:t xml:space="preserve"> (</w:t>
      </w:r>
      <w:r w:rsidR="001A1556">
        <w:rPr>
          <w:lang w:val="en-US"/>
        </w:rPr>
        <w:t>SSAS</w:t>
      </w:r>
      <w:r w:rsidR="001A1556" w:rsidRPr="001A1556">
        <w:t>)</w:t>
      </w:r>
      <w:r w:rsidR="00E20932" w:rsidRPr="00E20932">
        <w:t>,</w:t>
      </w:r>
      <w:r w:rsidR="00E20932">
        <w:t xml:space="preserve"> καθώς και η οπτικοποίηση των αποτελεσμάτων για σαφέστερη απεικόνιση τους, με τη βοήθεια του </w:t>
      </w:r>
      <w:r w:rsidR="00E20932">
        <w:rPr>
          <w:lang w:val="en-US"/>
        </w:rPr>
        <w:t>Excel</w:t>
      </w:r>
      <w:r w:rsidR="001A1556">
        <w:t xml:space="preserve">. Η δομή του κύβου σχεδιάστηκε με σκοπό να εξυπηρετήσει </w:t>
      </w:r>
      <w:r w:rsidR="00016F15">
        <w:t>τα ερωτήματα που θέλουμε να θέσουμε στο σύνολο των δεδομένων, τα οποία</w:t>
      </w:r>
      <w:r w:rsidR="00115CD4" w:rsidRPr="00115CD4">
        <w:t xml:space="preserve"> </w:t>
      </w:r>
      <w:r w:rsidR="00016F15">
        <w:t xml:space="preserve"> είναι ενημερωτικά και μπορούν να καταστούν χρήσιμα για στατιστικά στοιχεία, για την πορεία και την εξέλιξη της πανδημίας αλλά και για στρατηγικές διαχείρισης της, λαμβάνοντας πληροφορίες για τους αναφερόμενους θανάτους και θετικά κρούσματα ανά χώρα και Ήπειρο</w:t>
      </w:r>
      <w:r w:rsidR="00115CD4" w:rsidRPr="00115CD4">
        <w:t xml:space="preserve">, </w:t>
      </w:r>
      <w:r w:rsidR="00115CD4">
        <w:t>καθώς επίσης και για στατιστικά στοιχεία που αφορούν τον αριθμό των αναφερόμενων κρουσμάτων για 14 ημέρες ανά 100.000 πληθυσμού μιας χώρας</w:t>
      </w:r>
      <w:r w:rsidR="0001040B" w:rsidRPr="0001040B">
        <w:t>.</w:t>
      </w:r>
    </w:p>
    <w:p w14:paraId="174B31C6" w14:textId="0B9364C7" w:rsidR="00D94126" w:rsidRPr="00E20932" w:rsidRDefault="0001040B" w:rsidP="004D5606">
      <w:pPr>
        <w:rPr>
          <w:b/>
          <w:bCs/>
          <w:u w:val="single"/>
        </w:rPr>
      </w:pPr>
      <w:r w:rsidRPr="0001040B">
        <w:rPr>
          <w:b/>
          <w:bCs/>
          <w:u w:val="single"/>
          <w:lang w:val="en-US"/>
        </w:rPr>
        <w:t>Case</w:t>
      </w:r>
      <w:r w:rsidRPr="00EB2C33">
        <w:rPr>
          <w:b/>
          <w:bCs/>
          <w:u w:val="single"/>
        </w:rPr>
        <w:t xml:space="preserve"> </w:t>
      </w:r>
      <w:r w:rsidRPr="0001040B">
        <w:rPr>
          <w:b/>
          <w:bCs/>
          <w:u w:val="single"/>
          <w:lang w:val="en-US"/>
        </w:rPr>
        <w:t>study</w:t>
      </w:r>
      <w:r w:rsidRPr="00EB2C33">
        <w:rPr>
          <w:b/>
          <w:bCs/>
          <w:u w:val="single"/>
        </w:rPr>
        <w:t xml:space="preserve"> 1:</w:t>
      </w:r>
      <w:r w:rsidR="00E20932">
        <w:rPr>
          <w:b/>
          <w:bCs/>
          <w:u w:val="single"/>
        </w:rPr>
        <w:br/>
      </w:r>
      <w:r>
        <w:t>Αριθμός κρουσμάτων ανά Ήπειρο, τη χρονική περίοδο 2019-2020.</w:t>
      </w:r>
      <w:r w:rsidR="00E20932">
        <w:br/>
      </w:r>
      <w:r>
        <w:t xml:space="preserve">Αυτό το ερώτημα </w:t>
      </w:r>
      <w:r w:rsidR="00E20932">
        <w:t>τέθηκε</w:t>
      </w:r>
      <w:r>
        <w:t xml:space="preserve"> </w:t>
      </w:r>
      <w:r w:rsidR="00D94126">
        <w:t>περισσότερο</w:t>
      </w:r>
      <w:r w:rsidR="00E20932">
        <w:t xml:space="preserve"> για να έχουμε μια πρώτη εικόνα για τα δεδομένα μας, καθώς επίσης και</w:t>
      </w:r>
      <w:r w:rsidR="00D94126">
        <w:t xml:space="preserve"> για να κατανοήσουμε την εξάπλωση του </w:t>
      </w:r>
      <w:r w:rsidR="00D94126">
        <w:rPr>
          <w:lang w:val="en-US"/>
        </w:rPr>
        <w:t>Cocid</w:t>
      </w:r>
      <w:r w:rsidR="00D94126" w:rsidRPr="00D94126">
        <w:t>-19</w:t>
      </w:r>
      <w:r w:rsidR="00D94126">
        <w:t xml:space="preserve"> ανά Ήπειρο.</w:t>
      </w:r>
    </w:p>
    <w:p w14:paraId="578A2E5E" w14:textId="308DD580" w:rsidR="00D94126" w:rsidRDefault="00D94126" w:rsidP="00E20932">
      <w:pPr>
        <w:jc w:val="center"/>
        <w:rPr>
          <w:noProof/>
        </w:rPr>
      </w:pPr>
      <w:r>
        <w:rPr>
          <w:noProof/>
        </w:rPr>
        <w:drawing>
          <wp:inline distT="0" distB="0" distL="0" distR="0" wp14:anchorId="1E4EAFD5" wp14:editId="3C1D75CD">
            <wp:extent cx="3924300" cy="2194821"/>
            <wp:effectExtent l="0" t="0" r="0" b="0"/>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84410" cy="2228440"/>
                    </a:xfrm>
                    <a:prstGeom prst="rect">
                      <a:avLst/>
                    </a:prstGeom>
                    <a:noFill/>
                    <a:ln>
                      <a:noFill/>
                    </a:ln>
                  </pic:spPr>
                </pic:pic>
              </a:graphicData>
            </a:graphic>
          </wp:inline>
        </w:drawing>
      </w:r>
    </w:p>
    <w:p w14:paraId="744865C7" w14:textId="40CED214" w:rsidR="00E20932" w:rsidRPr="00E20932" w:rsidRDefault="00E20932" w:rsidP="00E20932">
      <w:pPr>
        <w:jc w:val="center"/>
        <w:rPr>
          <w:sz w:val="18"/>
          <w:szCs w:val="18"/>
        </w:rPr>
      </w:pPr>
      <w:r>
        <w:rPr>
          <w:sz w:val="18"/>
          <w:szCs w:val="18"/>
        </w:rPr>
        <w:t>Πίνακας</w:t>
      </w:r>
      <w:r w:rsidRPr="00E20932">
        <w:rPr>
          <w:sz w:val="18"/>
          <w:szCs w:val="18"/>
        </w:rPr>
        <w:t xml:space="preserve"> 9:</w:t>
      </w:r>
      <w:r>
        <w:rPr>
          <w:sz w:val="18"/>
          <w:szCs w:val="18"/>
        </w:rPr>
        <w:t xml:space="preserve"> Αριθμός κρουσμάτων ανά Ήπειρο</w:t>
      </w:r>
      <w:r w:rsidRPr="00E20932">
        <w:t xml:space="preserve"> </w:t>
      </w:r>
      <w:r w:rsidRPr="00E20932">
        <w:rPr>
          <w:sz w:val="18"/>
          <w:szCs w:val="18"/>
        </w:rPr>
        <w:t>τη χρονική περίοδο 2019-2020</w:t>
      </w:r>
      <w:r>
        <w:rPr>
          <w:sz w:val="18"/>
          <w:szCs w:val="18"/>
        </w:rPr>
        <w:t xml:space="preserve"> </w:t>
      </w:r>
      <w:r w:rsidRPr="00E20932">
        <w:rPr>
          <w:sz w:val="18"/>
          <w:szCs w:val="18"/>
        </w:rPr>
        <w:t>.</w:t>
      </w:r>
    </w:p>
    <w:p w14:paraId="4C44539C" w14:textId="77777777" w:rsidR="00E20932" w:rsidRPr="00E20932" w:rsidRDefault="00E20932" w:rsidP="00E20932">
      <w:pPr>
        <w:jc w:val="center"/>
        <w:rPr>
          <w:noProof/>
        </w:rPr>
      </w:pPr>
    </w:p>
    <w:p w14:paraId="778C3A81" w14:textId="77777777" w:rsidR="00D94126" w:rsidRPr="00D94126" w:rsidRDefault="00D94126" w:rsidP="00D94126">
      <w:pPr>
        <w:rPr>
          <w:b/>
          <w:bCs/>
          <w:u w:val="single"/>
        </w:rPr>
      </w:pPr>
      <w:r w:rsidRPr="0001040B">
        <w:rPr>
          <w:b/>
          <w:bCs/>
          <w:u w:val="single"/>
          <w:lang w:val="en-US"/>
        </w:rPr>
        <w:t>Case</w:t>
      </w:r>
      <w:r w:rsidRPr="00D94126">
        <w:rPr>
          <w:b/>
          <w:bCs/>
          <w:u w:val="single"/>
        </w:rPr>
        <w:t xml:space="preserve"> </w:t>
      </w:r>
      <w:r w:rsidRPr="0001040B">
        <w:rPr>
          <w:b/>
          <w:bCs/>
          <w:u w:val="single"/>
          <w:lang w:val="en-US"/>
        </w:rPr>
        <w:t>study</w:t>
      </w:r>
      <w:r w:rsidRPr="00D94126">
        <w:rPr>
          <w:b/>
          <w:bCs/>
          <w:u w:val="single"/>
        </w:rPr>
        <w:t xml:space="preserve"> </w:t>
      </w:r>
      <w:r>
        <w:rPr>
          <w:b/>
          <w:bCs/>
          <w:u w:val="single"/>
        </w:rPr>
        <w:t>2</w:t>
      </w:r>
      <w:r w:rsidRPr="00D94126">
        <w:rPr>
          <w:b/>
          <w:bCs/>
          <w:u w:val="single"/>
        </w:rPr>
        <w:t>:</w:t>
      </w:r>
    </w:p>
    <w:p w14:paraId="09835C80" w14:textId="780E91FE" w:rsidR="00D94126" w:rsidRDefault="00D94126" w:rsidP="00D94126">
      <w:r>
        <w:t xml:space="preserve">Αριθμός αναφερόμενων θανάτων ανά Ήπειρο, </w:t>
      </w:r>
      <w:bookmarkStart w:id="1" w:name="_Hlk73968991"/>
      <w:r>
        <w:t>τη χρονική περίοδο 2019-2020</w:t>
      </w:r>
      <w:bookmarkEnd w:id="1"/>
      <w:r>
        <w:t xml:space="preserve">. </w:t>
      </w:r>
      <w:r w:rsidR="00E20932">
        <w:br/>
      </w:r>
      <w:r>
        <w:t xml:space="preserve">Αντίστοιχα με το παραπάνω ερώτημα, μπορούμε να κατανοήσουμε την επίπτωση που είχαν τα κρούσματα κάθε Ηπείρου για την κάθε χώρα, μαθαίνοντας πόσα από αυτά τα κρούσματα κατέληξαν σε θάνατο. Όπως ήταν αναμενόμενο, η Αμερική εξακολουθεί να έχει το μεγαλύτερο ποσοστό θανάτων, καθώς την περίοδο 2019-2020 ανέφερε τα περισσότερα κρούσματα. Θα είχε αξία στην ανάλυση και την αποτίμηση της, εάν παρατηρούσαμε κάποια Ήπειρο η οποία </w:t>
      </w:r>
      <w:r w:rsidR="00D72333">
        <w:t>παρόλο που είχε περισσότερα κρούσματα από κάποια άλλη, χάριν σε κάποιο μαζικό στρατηγικό σχέδιο, να κατάφερνε να περιόριζε τον αριθμό των θανάτων</w:t>
      </w:r>
      <w:r w:rsidR="00E20932">
        <w:t>, περισσότερο από άλλες</w:t>
      </w:r>
      <w:r w:rsidR="00D72333">
        <w:t>. Κάτι τέτοιο όμως δεν παρατηρείται στη δική μας περίπτωση.</w:t>
      </w:r>
    </w:p>
    <w:p w14:paraId="1952858F" w14:textId="6203C3EB" w:rsidR="00D94126" w:rsidRDefault="00D94126" w:rsidP="00E20932">
      <w:pPr>
        <w:jc w:val="center"/>
        <w:rPr>
          <w:b/>
          <w:bCs/>
          <w:u w:val="single"/>
        </w:rPr>
      </w:pPr>
      <w:r>
        <w:rPr>
          <w:noProof/>
        </w:rPr>
        <w:drawing>
          <wp:inline distT="0" distB="0" distL="0" distR="0" wp14:anchorId="4706DF4F" wp14:editId="7F9A9D82">
            <wp:extent cx="4010025" cy="2375036"/>
            <wp:effectExtent l="0" t="0" r="0" b="6350"/>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27614" cy="2385454"/>
                    </a:xfrm>
                    <a:prstGeom prst="rect">
                      <a:avLst/>
                    </a:prstGeom>
                    <a:noFill/>
                    <a:ln>
                      <a:noFill/>
                    </a:ln>
                  </pic:spPr>
                </pic:pic>
              </a:graphicData>
            </a:graphic>
          </wp:inline>
        </w:drawing>
      </w:r>
    </w:p>
    <w:p w14:paraId="5957D621" w14:textId="5A9E8C24" w:rsidR="00E20932" w:rsidRPr="00E20932" w:rsidRDefault="00E20932" w:rsidP="00E20932">
      <w:pPr>
        <w:jc w:val="center"/>
        <w:rPr>
          <w:sz w:val="18"/>
          <w:szCs w:val="18"/>
        </w:rPr>
      </w:pPr>
      <w:r>
        <w:rPr>
          <w:sz w:val="18"/>
          <w:szCs w:val="18"/>
        </w:rPr>
        <w:t>Πίνακας</w:t>
      </w:r>
      <w:r w:rsidRPr="00E20932">
        <w:rPr>
          <w:sz w:val="18"/>
          <w:szCs w:val="18"/>
        </w:rPr>
        <w:t xml:space="preserve"> </w:t>
      </w:r>
      <w:r>
        <w:rPr>
          <w:sz w:val="18"/>
          <w:szCs w:val="18"/>
        </w:rPr>
        <w:t>10</w:t>
      </w:r>
      <w:r w:rsidRPr="00E20932">
        <w:rPr>
          <w:sz w:val="18"/>
          <w:szCs w:val="18"/>
        </w:rPr>
        <w:t>:</w:t>
      </w:r>
      <w:r>
        <w:rPr>
          <w:sz w:val="18"/>
          <w:szCs w:val="18"/>
        </w:rPr>
        <w:t xml:space="preserve"> Αριθμός θανάτων ανά Ήπειρο</w:t>
      </w:r>
      <w:r w:rsidRPr="00E20932">
        <w:t xml:space="preserve"> </w:t>
      </w:r>
      <w:r w:rsidRPr="00E20932">
        <w:rPr>
          <w:sz w:val="18"/>
          <w:szCs w:val="18"/>
        </w:rPr>
        <w:t>τη χρονική περίοδο 2019-2020</w:t>
      </w:r>
      <w:r>
        <w:rPr>
          <w:sz w:val="18"/>
          <w:szCs w:val="18"/>
        </w:rPr>
        <w:t xml:space="preserve"> </w:t>
      </w:r>
      <w:r w:rsidRPr="00E20932">
        <w:rPr>
          <w:sz w:val="18"/>
          <w:szCs w:val="18"/>
        </w:rPr>
        <w:t>.</w:t>
      </w:r>
    </w:p>
    <w:p w14:paraId="457FF7F2" w14:textId="77777777" w:rsidR="00E20932" w:rsidRPr="00803E2A" w:rsidRDefault="00E20932" w:rsidP="00E20932">
      <w:pPr>
        <w:jc w:val="center"/>
        <w:rPr>
          <w:b/>
          <w:bCs/>
          <w:u w:val="single"/>
        </w:rPr>
      </w:pPr>
    </w:p>
    <w:p w14:paraId="4F0CF19E" w14:textId="6205510F" w:rsidR="00D72333" w:rsidRDefault="00D72333" w:rsidP="00D72333">
      <w:pPr>
        <w:rPr>
          <w:b/>
          <w:bCs/>
          <w:u w:val="single"/>
        </w:rPr>
      </w:pPr>
      <w:r w:rsidRPr="0001040B">
        <w:rPr>
          <w:b/>
          <w:bCs/>
          <w:u w:val="single"/>
          <w:lang w:val="en-US"/>
        </w:rPr>
        <w:t>Case</w:t>
      </w:r>
      <w:r w:rsidRPr="00D94126">
        <w:rPr>
          <w:b/>
          <w:bCs/>
          <w:u w:val="single"/>
        </w:rPr>
        <w:t xml:space="preserve"> </w:t>
      </w:r>
      <w:r w:rsidRPr="0001040B">
        <w:rPr>
          <w:b/>
          <w:bCs/>
          <w:u w:val="single"/>
          <w:lang w:val="en-US"/>
        </w:rPr>
        <w:t>study</w:t>
      </w:r>
      <w:r w:rsidRPr="00D94126">
        <w:rPr>
          <w:b/>
          <w:bCs/>
          <w:u w:val="single"/>
        </w:rPr>
        <w:t xml:space="preserve"> </w:t>
      </w:r>
      <w:r>
        <w:rPr>
          <w:b/>
          <w:bCs/>
          <w:u w:val="single"/>
        </w:rPr>
        <w:t>3</w:t>
      </w:r>
      <w:r w:rsidRPr="00D94126">
        <w:rPr>
          <w:b/>
          <w:bCs/>
          <w:u w:val="single"/>
        </w:rPr>
        <w:t>:</w:t>
      </w:r>
    </w:p>
    <w:p w14:paraId="0103A790" w14:textId="680AABB5" w:rsidR="00D72333" w:rsidRDefault="00803E2A" w:rsidP="00D72333">
      <w:r>
        <w:t>Το επόμενο ερώτημα ήταν ειδικότερο και είχε να κάνει με την πορεία των κρουσμάτων της κάθε Ηπείρου, ανά μήνα. Το ερώτημα αυτό μπορεί να φανεί χρήσιμο, καθώς κάθε Ήπειρος, κλήθηκε σε διαφορετικά χρονικά διαστήματα να αντιμετωπίσει την άνοδο των κρουσμάτων. Είναι χρήσιμο να παρατηρ</w:t>
      </w:r>
      <w:r w:rsidR="00E20932">
        <w:t>ήσουμε</w:t>
      </w:r>
      <w:r>
        <w:t xml:space="preserve"> το χρονικό διάστημα που τα κρούσματα βρίσκονται σε υψηλά επίπεδα, την τάση τους και το κατά πόσο ένα στρατηγικό πλαίσιο διαχείρισης της πανδημίας, μπορεί να περιορίσει τον αριθμό των κρουσμάτων ανά μήνα. Τέλος, μπορεί να παρατηρηθεί ότι οι μήνες τους οποίους κάθε Ήπειρος έχει υψηλό αριθμό κρουσμάτων αλλάζ</w:t>
      </w:r>
      <w:r w:rsidR="00E20932">
        <w:t>ουν</w:t>
      </w:r>
      <w:r>
        <w:t>. Αυτό μπορεί να προκύπτει από το ότι τους καλοκαιρινούς μήνες η Ευρώπη είναι τουριστικός προορισμός και προσελκύει ανθρώπους από διαφορετικές Ηπείρους. Έτσι η εκθετική τάση των κρουσμάτων που φαίνεται να ξεκινάει από τον 7</w:t>
      </w:r>
      <w:r w:rsidRPr="00803E2A">
        <w:rPr>
          <w:vertAlign w:val="superscript"/>
        </w:rPr>
        <w:t>ο</w:t>
      </w:r>
      <w:r>
        <w:t xml:space="preserve"> μήνα του έτους, φαίνεται να αυξάνει με εκθετικούς ρυθμούς</w:t>
      </w:r>
      <w:r w:rsidR="009937D7">
        <w:t xml:space="preserve"> τους επόμενους μήνες.</w:t>
      </w:r>
    </w:p>
    <w:p w14:paraId="67A885D5" w14:textId="7C6A2A46" w:rsidR="00803E2A" w:rsidRDefault="00803E2A" w:rsidP="00D72333">
      <w:r>
        <w:rPr>
          <w:noProof/>
        </w:rPr>
        <w:lastRenderedPageBreak/>
        <w:drawing>
          <wp:inline distT="0" distB="0" distL="0" distR="0" wp14:anchorId="1EB75B74" wp14:editId="577191C4">
            <wp:extent cx="4572000" cy="2705100"/>
            <wp:effectExtent l="0" t="0" r="0" b="0"/>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2000" cy="2705100"/>
                    </a:xfrm>
                    <a:prstGeom prst="rect">
                      <a:avLst/>
                    </a:prstGeom>
                    <a:noFill/>
                    <a:ln>
                      <a:noFill/>
                    </a:ln>
                  </pic:spPr>
                </pic:pic>
              </a:graphicData>
            </a:graphic>
          </wp:inline>
        </w:drawing>
      </w:r>
    </w:p>
    <w:p w14:paraId="539BB290" w14:textId="606C9BE7" w:rsidR="00E20932" w:rsidRPr="00E20932" w:rsidRDefault="00E20932" w:rsidP="00E20932">
      <w:pPr>
        <w:jc w:val="center"/>
        <w:rPr>
          <w:sz w:val="18"/>
          <w:szCs w:val="18"/>
        </w:rPr>
      </w:pPr>
      <w:r>
        <w:rPr>
          <w:sz w:val="18"/>
          <w:szCs w:val="18"/>
        </w:rPr>
        <w:t>Πίνακας</w:t>
      </w:r>
      <w:r w:rsidRPr="00E20932">
        <w:rPr>
          <w:sz w:val="18"/>
          <w:szCs w:val="18"/>
        </w:rPr>
        <w:t xml:space="preserve"> </w:t>
      </w:r>
      <w:r>
        <w:rPr>
          <w:sz w:val="18"/>
          <w:szCs w:val="18"/>
        </w:rPr>
        <w:t>11</w:t>
      </w:r>
      <w:r w:rsidRPr="00E20932">
        <w:rPr>
          <w:sz w:val="18"/>
          <w:szCs w:val="18"/>
        </w:rPr>
        <w:t>:</w:t>
      </w:r>
      <w:r>
        <w:rPr>
          <w:sz w:val="18"/>
          <w:szCs w:val="18"/>
        </w:rPr>
        <w:t xml:space="preserve"> Αριθμός κρουσμάτων ανά Ήπειρο</w:t>
      </w:r>
      <w:r w:rsidRPr="00E20932">
        <w:t xml:space="preserve"> </w:t>
      </w:r>
      <w:r w:rsidR="00FF56A0">
        <w:rPr>
          <w:sz w:val="18"/>
          <w:szCs w:val="18"/>
        </w:rPr>
        <w:t>τους μήνες του 2020</w:t>
      </w:r>
      <w:r w:rsidRPr="00E20932">
        <w:rPr>
          <w:sz w:val="18"/>
          <w:szCs w:val="18"/>
        </w:rPr>
        <w:t>.</w:t>
      </w:r>
    </w:p>
    <w:p w14:paraId="0FE4B25F" w14:textId="77777777" w:rsidR="00E20932" w:rsidRPr="00D72333" w:rsidRDefault="00E20932" w:rsidP="00D72333"/>
    <w:p w14:paraId="3D17DBC4" w14:textId="10059440" w:rsidR="009937D7" w:rsidRDefault="009937D7" w:rsidP="009937D7">
      <w:pPr>
        <w:rPr>
          <w:b/>
          <w:bCs/>
          <w:u w:val="single"/>
        </w:rPr>
      </w:pPr>
      <w:r w:rsidRPr="0001040B">
        <w:rPr>
          <w:b/>
          <w:bCs/>
          <w:u w:val="single"/>
          <w:lang w:val="en-US"/>
        </w:rPr>
        <w:t>Case</w:t>
      </w:r>
      <w:r w:rsidRPr="00D94126">
        <w:rPr>
          <w:b/>
          <w:bCs/>
          <w:u w:val="single"/>
        </w:rPr>
        <w:t xml:space="preserve"> </w:t>
      </w:r>
      <w:r w:rsidRPr="0001040B">
        <w:rPr>
          <w:b/>
          <w:bCs/>
          <w:u w:val="single"/>
          <w:lang w:val="en-US"/>
        </w:rPr>
        <w:t>study</w:t>
      </w:r>
      <w:r w:rsidRPr="00D94126">
        <w:rPr>
          <w:b/>
          <w:bCs/>
          <w:u w:val="single"/>
        </w:rPr>
        <w:t xml:space="preserve"> </w:t>
      </w:r>
      <w:r>
        <w:rPr>
          <w:b/>
          <w:bCs/>
          <w:u w:val="single"/>
        </w:rPr>
        <w:t>4</w:t>
      </w:r>
      <w:r w:rsidRPr="00D94126">
        <w:rPr>
          <w:b/>
          <w:bCs/>
          <w:u w:val="single"/>
        </w:rPr>
        <w:t>:</w:t>
      </w:r>
    </w:p>
    <w:p w14:paraId="41151911" w14:textId="1ECDB8B5" w:rsidR="009937D7" w:rsidRPr="009937D7" w:rsidRDefault="009937D7" w:rsidP="009937D7">
      <w:r>
        <w:t xml:space="preserve">Ως αποτέλεσμα των κρουσμάτων, ακολουθεί η άνοδος των θανάτων. Το επόμενο ερώτημα που θέσαμε στο σύνολο δεδομένων, ήταν για να </w:t>
      </w:r>
      <w:r w:rsidR="00D87B87">
        <w:t>διαπιστώσουμε</w:t>
      </w:r>
      <w:r>
        <w:t>, εάν η εκθετική αύξηση των κρουσμάτων που ξεκίνησε τους καλοκαιρινούς μήνες στην Ευρώπη, είχε σαν μοιραίο αποτέλεσμα την άνοδο των αναφερόμενων θανάτων. Όπως επιβεβαιώθηκε και διαγραμματικά από το ερώτημά μας, ένα μήνα αργότερα από την εμφάνιση της αυξητικής τάσης των κρουσμάτων, φαίνεται να ξεκίνησε η εκθετική αύξηση των θανάτων. Έτσι από τον 8</w:t>
      </w:r>
      <w:r w:rsidRPr="009937D7">
        <w:rPr>
          <w:vertAlign w:val="superscript"/>
        </w:rPr>
        <w:t>ο</w:t>
      </w:r>
      <w:r>
        <w:t xml:space="preserve"> μήνα στην Ευρώπη, παρατηρούμε το αποτέλεσμα που είχε η αύξηση των κρουσμάτων.</w:t>
      </w:r>
    </w:p>
    <w:p w14:paraId="78D45779" w14:textId="6EF7FFF1" w:rsidR="004D5606" w:rsidRDefault="009937D7" w:rsidP="004D5606">
      <w:r>
        <w:rPr>
          <w:noProof/>
        </w:rPr>
        <w:drawing>
          <wp:inline distT="0" distB="0" distL="0" distR="0" wp14:anchorId="599A2C3F" wp14:editId="4CEB8CE2">
            <wp:extent cx="4505325" cy="2676525"/>
            <wp:effectExtent l="0" t="0" r="9525" b="9525"/>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05325" cy="2676525"/>
                    </a:xfrm>
                    <a:prstGeom prst="rect">
                      <a:avLst/>
                    </a:prstGeom>
                    <a:noFill/>
                    <a:ln>
                      <a:noFill/>
                    </a:ln>
                  </pic:spPr>
                </pic:pic>
              </a:graphicData>
            </a:graphic>
          </wp:inline>
        </w:drawing>
      </w:r>
    </w:p>
    <w:p w14:paraId="3B22A81A" w14:textId="419D2073" w:rsidR="00FF56A0" w:rsidRPr="00FF56A0" w:rsidRDefault="00FF56A0" w:rsidP="00FF56A0">
      <w:pPr>
        <w:jc w:val="center"/>
        <w:rPr>
          <w:sz w:val="18"/>
          <w:szCs w:val="18"/>
        </w:rPr>
      </w:pPr>
      <w:r>
        <w:rPr>
          <w:sz w:val="18"/>
          <w:szCs w:val="18"/>
        </w:rPr>
        <w:t>Πίνακας</w:t>
      </w:r>
      <w:r w:rsidRPr="00E20932">
        <w:rPr>
          <w:sz w:val="18"/>
          <w:szCs w:val="18"/>
        </w:rPr>
        <w:t xml:space="preserve"> </w:t>
      </w:r>
      <w:r>
        <w:rPr>
          <w:sz w:val="18"/>
          <w:szCs w:val="18"/>
        </w:rPr>
        <w:t>12</w:t>
      </w:r>
      <w:r w:rsidRPr="00E20932">
        <w:rPr>
          <w:sz w:val="18"/>
          <w:szCs w:val="18"/>
        </w:rPr>
        <w:t>:</w:t>
      </w:r>
      <w:r>
        <w:rPr>
          <w:sz w:val="18"/>
          <w:szCs w:val="18"/>
        </w:rPr>
        <w:t xml:space="preserve"> Αριθμός θανάτων ανά Ήπειρο</w:t>
      </w:r>
      <w:r w:rsidRPr="00E20932">
        <w:t xml:space="preserve"> </w:t>
      </w:r>
      <w:r>
        <w:rPr>
          <w:sz w:val="18"/>
          <w:szCs w:val="18"/>
        </w:rPr>
        <w:t>τους μήνες του 2020</w:t>
      </w:r>
      <w:r w:rsidRPr="00E20932">
        <w:rPr>
          <w:sz w:val="18"/>
          <w:szCs w:val="18"/>
        </w:rPr>
        <w:t>.</w:t>
      </w:r>
    </w:p>
    <w:p w14:paraId="1CFD3BB4" w14:textId="5133FFD0" w:rsidR="00D87B87" w:rsidRPr="00FF56A0" w:rsidRDefault="009937D7" w:rsidP="004D5606">
      <w:pPr>
        <w:rPr>
          <w:b/>
          <w:bCs/>
          <w:u w:val="single"/>
        </w:rPr>
      </w:pPr>
      <w:r w:rsidRPr="0001040B">
        <w:rPr>
          <w:b/>
          <w:bCs/>
          <w:u w:val="single"/>
          <w:lang w:val="en-US"/>
        </w:rPr>
        <w:t>Case</w:t>
      </w:r>
      <w:r w:rsidRPr="00D94126">
        <w:rPr>
          <w:b/>
          <w:bCs/>
          <w:u w:val="single"/>
        </w:rPr>
        <w:t xml:space="preserve"> </w:t>
      </w:r>
      <w:r w:rsidRPr="0001040B">
        <w:rPr>
          <w:b/>
          <w:bCs/>
          <w:u w:val="single"/>
          <w:lang w:val="en-US"/>
        </w:rPr>
        <w:t>study</w:t>
      </w:r>
      <w:r w:rsidRPr="00D94126">
        <w:rPr>
          <w:b/>
          <w:bCs/>
          <w:u w:val="single"/>
        </w:rPr>
        <w:t xml:space="preserve"> </w:t>
      </w:r>
      <w:r>
        <w:rPr>
          <w:b/>
          <w:bCs/>
          <w:u w:val="single"/>
        </w:rPr>
        <w:t>5</w:t>
      </w:r>
      <w:r w:rsidRPr="00D94126">
        <w:rPr>
          <w:b/>
          <w:bCs/>
          <w:u w:val="single"/>
        </w:rPr>
        <w:t>:</w:t>
      </w:r>
      <w:r w:rsidR="00FF56A0">
        <w:rPr>
          <w:b/>
          <w:bCs/>
          <w:u w:val="single"/>
        </w:rPr>
        <w:br/>
      </w:r>
      <w:r w:rsidR="00D87B87">
        <w:t xml:space="preserve">Στα επόμενα ερωτήματα εμβαθύναμε περισσότερο στην Ευρώπη. Πιο συγκεκριμένα, αναζητήσαμε τον αριθμό των κρουσμάτων για συγκεκριμένες χώρες της Ευρώπης, ανάμεσά </w:t>
      </w:r>
      <w:r w:rsidR="00D87B87">
        <w:lastRenderedPageBreak/>
        <w:t>τους και η Ελλάδα. Θέλαμε να παρατηρήσουμε τον τρόπο που διαμοιράστηκαν τα κρούσματα στις χώρες της Ευρώπης, τις χρονικές περιόδους που φαίνεται να αυξάνονται, καθώς επίσης και το μερίδιο που καταλαμβάνουν στο συνολικό αριθμό των κρουσμάτων της Ευρώπης.</w:t>
      </w:r>
    </w:p>
    <w:p w14:paraId="10403B85" w14:textId="52E99FB6" w:rsidR="009937D7" w:rsidRDefault="00D87B87" w:rsidP="004D5606">
      <w:r>
        <w:rPr>
          <w:noProof/>
        </w:rPr>
        <w:drawing>
          <wp:inline distT="0" distB="0" distL="0" distR="0" wp14:anchorId="0BBA4AC9" wp14:editId="237CC33B">
            <wp:extent cx="4457700" cy="2726871"/>
            <wp:effectExtent l="0" t="0" r="0" b="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67883" cy="2733100"/>
                    </a:xfrm>
                    <a:prstGeom prst="rect">
                      <a:avLst/>
                    </a:prstGeom>
                    <a:noFill/>
                    <a:ln>
                      <a:noFill/>
                    </a:ln>
                  </pic:spPr>
                </pic:pic>
              </a:graphicData>
            </a:graphic>
          </wp:inline>
        </w:drawing>
      </w:r>
    </w:p>
    <w:p w14:paraId="1F470FE6" w14:textId="2973A040" w:rsidR="00FF56A0" w:rsidRPr="00FF56A0" w:rsidRDefault="00FF56A0" w:rsidP="00FF56A0">
      <w:pPr>
        <w:jc w:val="center"/>
        <w:rPr>
          <w:sz w:val="18"/>
          <w:szCs w:val="18"/>
        </w:rPr>
      </w:pPr>
      <w:r>
        <w:rPr>
          <w:sz w:val="18"/>
          <w:szCs w:val="18"/>
        </w:rPr>
        <w:t>Πίνακας</w:t>
      </w:r>
      <w:r w:rsidRPr="00E20932">
        <w:rPr>
          <w:sz w:val="18"/>
          <w:szCs w:val="18"/>
        </w:rPr>
        <w:t xml:space="preserve"> </w:t>
      </w:r>
      <w:r>
        <w:rPr>
          <w:sz w:val="18"/>
          <w:szCs w:val="18"/>
        </w:rPr>
        <w:t>13</w:t>
      </w:r>
      <w:r w:rsidRPr="00E20932">
        <w:rPr>
          <w:sz w:val="18"/>
          <w:szCs w:val="18"/>
        </w:rPr>
        <w:t>:</w:t>
      </w:r>
      <w:r>
        <w:rPr>
          <w:sz w:val="18"/>
          <w:szCs w:val="18"/>
        </w:rPr>
        <w:t xml:space="preserve"> Αριθμός κρουσμάτων σε χώρες της Ευρώπης</w:t>
      </w:r>
      <w:r w:rsidRPr="00E20932">
        <w:rPr>
          <w:sz w:val="18"/>
          <w:szCs w:val="18"/>
        </w:rPr>
        <w:t>.</w:t>
      </w:r>
    </w:p>
    <w:p w14:paraId="67A0D817" w14:textId="77777777" w:rsidR="00FF56A0" w:rsidRDefault="00FF56A0" w:rsidP="004D5606"/>
    <w:p w14:paraId="4F3460BF" w14:textId="4A9C28C4" w:rsidR="00D87B87" w:rsidRDefault="00D87B87" w:rsidP="00D87B87">
      <w:pPr>
        <w:rPr>
          <w:b/>
          <w:bCs/>
          <w:u w:val="single"/>
        </w:rPr>
      </w:pPr>
      <w:r w:rsidRPr="0001040B">
        <w:rPr>
          <w:b/>
          <w:bCs/>
          <w:u w:val="single"/>
          <w:lang w:val="en-US"/>
        </w:rPr>
        <w:t>Case</w:t>
      </w:r>
      <w:r w:rsidRPr="00D94126">
        <w:rPr>
          <w:b/>
          <w:bCs/>
          <w:u w:val="single"/>
        </w:rPr>
        <w:t xml:space="preserve"> </w:t>
      </w:r>
      <w:r w:rsidRPr="0001040B">
        <w:rPr>
          <w:b/>
          <w:bCs/>
          <w:u w:val="single"/>
          <w:lang w:val="en-US"/>
        </w:rPr>
        <w:t>study</w:t>
      </w:r>
      <w:r w:rsidRPr="00D94126">
        <w:rPr>
          <w:b/>
          <w:bCs/>
          <w:u w:val="single"/>
        </w:rPr>
        <w:t xml:space="preserve"> </w:t>
      </w:r>
      <w:r>
        <w:rPr>
          <w:b/>
          <w:bCs/>
          <w:u w:val="single"/>
        </w:rPr>
        <w:t>6</w:t>
      </w:r>
      <w:r w:rsidRPr="00D94126">
        <w:rPr>
          <w:b/>
          <w:bCs/>
          <w:u w:val="single"/>
        </w:rPr>
        <w:t>:</w:t>
      </w:r>
    </w:p>
    <w:p w14:paraId="3256508F" w14:textId="0427F699" w:rsidR="00FE4ACF" w:rsidRPr="00FE4ACF" w:rsidRDefault="00FC212F" w:rsidP="00D87B87">
      <w:pPr>
        <w:rPr>
          <w:noProof/>
        </w:rPr>
      </w:pPr>
      <w:r>
        <w:t xml:space="preserve">Στο επόμενο ερώτημα, προσπαθήσαμε να παρατηρήσουμε τους μήνες στους οποίους τα κρούσματα φαίνονται να αυξάνουν και εκείνους που περιορίζονται. Όπως μπορεί να παρατηρηθεί από την παρακάτω οπτικοποίηση των δεδομένων, </w:t>
      </w:r>
      <w:r w:rsidR="00FE4ACF">
        <w:t xml:space="preserve">η αρχή της πανδημίας σήμανε για τις χώρες της Ευρώπης σήμα κινδύνου καθώς η ραγδαία άνοδος των θανάτων ακολουθούσε ανοδική τάση. Ακολούθησαν πολιτικές αυστηρού </w:t>
      </w:r>
      <w:r w:rsidR="00FE4ACF">
        <w:rPr>
          <w:lang w:val="en-US"/>
        </w:rPr>
        <w:t>Lock</w:t>
      </w:r>
      <w:r w:rsidR="00FE4ACF" w:rsidRPr="00FE4ACF">
        <w:t>-</w:t>
      </w:r>
      <w:r w:rsidR="00FE4ACF">
        <w:rPr>
          <w:lang w:val="en-US"/>
        </w:rPr>
        <w:t>down</w:t>
      </w:r>
      <w:r w:rsidR="00FE4ACF">
        <w:t xml:space="preserve">, για το σύνολο των χωρών, κάτι που φαίνεται να λειτούργησε αποτελεσματικά στη διαχείρισή τους. Όμως τέτοιες αυστηρές στρατηγικές δε μπορούν να διαρκέσουν για μεγάλα χρονικά διαστήματα. Έτσι κατά τους καλοκαιρινούς μήνες, φαίνεται να υπήρξε άνοδος του αριθμού των θανάτων λόγω της χαλάρωσης των μέτρων αυτών. Οι καλοκαιρινοί μήνες όμως είχαν σαν αποτέλεσμα το δεύτερο κύμα της πανδημίας, τη νέα επικίνδυνη άνοδο των αναφερόμενων θανάτων και έτσι ακολούθησε το δεύτερο </w:t>
      </w:r>
      <w:r w:rsidR="00FE4ACF">
        <w:rPr>
          <w:lang w:val="en-US"/>
        </w:rPr>
        <w:t>Lock</w:t>
      </w:r>
      <w:r w:rsidR="00FE4ACF" w:rsidRPr="00FE4ACF">
        <w:t>-</w:t>
      </w:r>
      <w:r w:rsidR="00FE4ACF">
        <w:rPr>
          <w:lang w:val="en-US"/>
        </w:rPr>
        <w:t>down</w:t>
      </w:r>
      <w:r w:rsidR="00FE4ACF">
        <w:t>.</w:t>
      </w:r>
    </w:p>
    <w:p w14:paraId="63D4C1F0" w14:textId="0BA1A22D" w:rsidR="00FC212F" w:rsidRDefault="00FE4ACF" w:rsidP="00D87B87">
      <w:r>
        <w:rPr>
          <w:noProof/>
        </w:rPr>
        <w:lastRenderedPageBreak/>
        <w:drawing>
          <wp:inline distT="0" distB="0" distL="0" distR="0" wp14:anchorId="4B7945A1" wp14:editId="58CE34EB">
            <wp:extent cx="4200525" cy="2818074"/>
            <wp:effectExtent l="0" t="0" r="0" b="1905"/>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11028" cy="2825120"/>
                    </a:xfrm>
                    <a:prstGeom prst="rect">
                      <a:avLst/>
                    </a:prstGeom>
                    <a:noFill/>
                    <a:ln>
                      <a:noFill/>
                    </a:ln>
                  </pic:spPr>
                </pic:pic>
              </a:graphicData>
            </a:graphic>
          </wp:inline>
        </w:drawing>
      </w:r>
    </w:p>
    <w:p w14:paraId="52D7447B" w14:textId="6203EB7F" w:rsidR="00FF56A0" w:rsidRPr="00FF56A0" w:rsidRDefault="00FF56A0" w:rsidP="00FF56A0">
      <w:pPr>
        <w:jc w:val="center"/>
        <w:rPr>
          <w:sz w:val="18"/>
          <w:szCs w:val="18"/>
        </w:rPr>
      </w:pPr>
      <w:r>
        <w:rPr>
          <w:sz w:val="18"/>
          <w:szCs w:val="18"/>
        </w:rPr>
        <w:t>Πίνακας</w:t>
      </w:r>
      <w:r w:rsidRPr="00E20932">
        <w:rPr>
          <w:sz w:val="18"/>
          <w:szCs w:val="18"/>
        </w:rPr>
        <w:t xml:space="preserve"> </w:t>
      </w:r>
      <w:r>
        <w:rPr>
          <w:sz w:val="18"/>
          <w:szCs w:val="18"/>
        </w:rPr>
        <w:t>14</w:t>
      </w:r>
      <w:r w:rsidRPr="00E20932">
        <w:rPr>
          <w:sz w:val="18"/>
          <w:szCs w:val="18"/>
        </w:rPr>
        <w:t>:</w:t>
      </w:r>
      <w:r>
        <w:rPr>
          <w:sz w:val="18"/>
          <w:szCs w:val="18"/>
        </w:rPr>
        <w:t xml:space="preserve"> Αριθμός θανάτων σε χώρες της Ευρώπης</w:t>
      </w:r>
      <w:r w:rsidRPr="00E20932">
        <w:rPr>
          <w:sz w:val="18"/>
          <w:szCs w:val="18"/>
        </w:rPr>
        <w:t>.</w:t>
      </w:r>
    </w:p>
    <w:p w14:paraId="3B5546BE" w14:textId="69FF3155" w:rsidR="00EB2C33" w:rsidRPr="002B2421" w:rsidRDefault="00EB2C33" w:rsidP="00EB2C33">
      <w:pPr>
        <w:rPr>
          <w:b/>
          <w:bCs/>
          <w:u w:val="single"/>
        </w:rPr>
      </w:pPr>
      <w:r w:rsidRPr="0001040B">
        <w:rPr>
          <w:b/>
          <w:bCs/>
          <w:u w:val="single"/>
          <w:lang w:val="en-US"/>
        </w:rPr>
        <w:t>Case</w:t>
      </w:r>
      <w:r w:rsidRPr="002B2421">
        <w:rPr>
          <w:b/>
          <w:bCs/>
          <w:u w:val="single"/>
        </w:rPr>
        <w:t xml:space="preserve"> </w:t>
      </w:r>
      <w:r w:rsidRPr="0001040B">
        <w:rPr>
          <w:b/>
          <w:bCs/>
          <w:u w:val="single"/>
          <w:lang w:val="en-US"/>
        </w:rPr>
        <w:t>study</w:t>
      </w:r>
      <w:r w:rsidRPr="002B2421">
        <w:rPr>
          <w:b/>
          <w:bCs/>
          <w:u w:val="single"/>
        </w:rPr>
        <w:t xml:space="preserve"> 7:</w:t>
      </w:r>
    </w:p>
    <w:p w14:paraId="54F45F76" w14:textId="4AFF6014" w:rsidR="009758E4" w:rsidRDefault="00EB2C33" w:rsidP="004D5606">
      <w:pPr>
        <w:rPr>
          <w:noProof/>
        </w:rPr>
      </w:pPr>
      <w:r>
        <w:t>Η</w:t>
      </w:r>
      <w:r w:rsidRPr="00EB2C33">
        <w:t xml:space="preserve"> </w:t>
      </w:r>
      <w:r>
        <w:t>στήλη</w:t>
      </w:r>
      <w:r w:rsidR="00FF56A0">
        <w:t xml:space="preserve"> </w:t>
      </w:r>
      <w:r w:rsidR="00FF56A0">
        <w:rPr>
          <w:lang w:val="en-US"/>
        </w:rPr>
        <w:t>Cumulative</w:t>
      </w:r>
      <w:r w:rsidR="00FF56A0" w:rsidRPr="00FF56A0">
        <w:t xml:space="preserve"> </w:t>
      </w:r>
      <w:r w:rsidR="00FF56A0">
        <w:rPr>
          <w:lang w:val="en-US"/>
        </w:rPr>
        <w:t>number</w:t>
      </w:r>
      <w:r w:rsidR="00FF56A0" w:rsidRPr="00FF56A0">
        <w:t xml:space="preserve"> </w:t>
      </w:r>
      <w:r w:rsidR="00FF56A0">
        <w:rPr>
          <w:lang w:val="en-US"/>
        </w:rPr>
        <w:t>for</w:t>
      </w:r>
      <w:r w:rsidR="00FF56A0" w:rsidRPr="00FF56A0">
        <w:t xml:space="preserve"> 14 </w:t>
      </w:r>
      <w:r w:rsidR="00FF56A0">
        <w:rPr>
          <w:lang w:val="en-US"/>
        </w:rPr>
        <w:t>Days</w:t>
      </w:r>
      <w:r w:rsidR="00FF56A0" w:rsidRPr="00FF56A0">
        <w:t xml:space="preserve"> </w:t>
      </w:r>
      <w:r w:rsidR="00FF56A0">
        <w:rPr>
          <w:lang w:val="en-US"/>
        </w:rPr>
        <w:t>of</w:t>
      </w:r>
      <w:r w:rsidR="00FF56A0" w:rsidRPr="00FF56A0">
        <w:t xml:space="preserve"> </w:t>
      </w:r>
      <w:r w:rsidR="00FF56A0">
        <w:rPr>
          <w:lang w:val="en-US"/>
        </w:rPr>
        <w:t>Covid</w:t>
      </w:r>
      <w:r w:rsidR="00FF56A0" w:rsidRPr="00FF56A0">
        <w:t xml:space="preserve">-19 </w:t>
      </w:r>
      <w:r w:rsidR="00FF56A0">
        <w:rPr>
          <w:lang w:val="en-US"/>
        </w:rPr>
        <w:t>per</w:t>
      </w:r>
      <w:r w:rsidR="00FF56A0" w:rsidRPr="00FF56A0">
        <w:t xml:space="preserve"> 100.000</w:t>
      </w:r>
      <w:r w:rsidRPr="00EB2C33">
        <w:t xml:space="preserve"> ,</w:t>
      </w:r>
      <w:r>
        <w:t>μετράει</w:t>
      </w:r>
      <w:r w:rsidRPr="00EB2C33">
        <w:t xml:space="preserve"> </w:t>
      </w:r>
      <w:r>
        <w:t xml:space="preserve">τον αριθμό των κρουσμάτων των χωρών, ανά 100.000 κατοίκους. Δηλαδή δείχνει το βαθμό που έχουν προσβληθεί οι χώρες από τον </w:t>
      </w:r>
      <w:r>
        <w:rPr>
          <w:lang w:val="en-US"/>
        </w:rPr>
        <w:t>Covid</w:t>
      </w:r>
      <w:r w:rsidRPr="00EB2C33">
        <w:t>-19</w:t>
      </w:r>
      <w:r>
        <w:t xml:space="preserve"> με βάση έναν σταθερό αριθμό πληθυσμού.</w:t>
      </w:r>
      <w:r w:rsidR="00FF56A0" w:rsidRPr="00FF56A0">
        <w:t xml:space="preserve"> </w:t>
      </w:r>
      <w:r w:rsidR="00FF56A0">
        <w:rPr>
          <w:lang w:val="en-US"/>
        </w:rPr>
        <w:t>O</w:t>
      </w:r>
      <w:r>
        <w:t xml:space="preserve"> αριθμός αυτός προκύπτει λαμβάνοντας υπόψιν  τα ενεργά κρούσματα από τη χρονική στιγμή που ανακοινώνονται έως και τις επόμενες 13 ημέρες όπου ο ιός παραμένει ενεργός. Συνεπώς μπορούμε να παρατηρήσουμε, να αναζητήσουμε και να συγκρίνουμε χώρες μεταξύ τους σχετικά με την εξάπλωση του </w:t>
      </w:r>
      <w:r>
        <w:rPr>
          <w:lang w:val="en-US"/>
        </w:rPr>
        <w:t>Covid</w:t>
      </w:r>
      <w:r w:rsidRPr="00EB2C33">
        <w:t>-19</w:t>
      </w:r>
      <w:r>
        <w:t xml:space="preserve"> με βάση τα ενεργά κρούσματα  που έχουν </w:t>
      </w:r>
      <w:r w:rsidR="009758E4">
        <w:t>ανά</w:t>
      </w:r>
      <w:r w:rsidR="007546AB">
        <w:t xml:space="preserve"> ημέρα ή</w:t>
      </w:r>
      <w:r w:rsidR="009758E4">
        <w:t xml:space="preserve"> μήνα. Αυτό το ερώτημα μπορεί να δώσει αξιόπιστες απαντήσεις και συμπεράσματα σχετικά με την εξέλιξη της πανδημίας και το βαθμό τον οποίο έχει προσβληθεί μια χώρα από τον </w:t>
      </w:r>
      <w:r w:rsidR="009758E4">
        <w:rPr>
          <w:lang w:val="en-US"/>
        </w:rPr>
        <w:t>Covid</w:t>
      </w:r>
      <w:r w:rsidR="009758E4" w:rsidRPr="009758E4">
        <w:t>-19</w:t>
      </w:r>
      <w:r w:rsidR="009758E4">
        <w:t>.</w:t>
      </w:r>
      <w:r w:rsidR="007546AB">
        <w:t xml:space="preserve"> Είναι χρήσιμο για την κατανόηση και την πλήρη εικόνα της πορείας των κρουσμάτων, βοηθώντας αρμόδιες επιτροπές να γνωρίζουν και να λαμβάνουν έγκαιρα μέτρα πρόληψης και διαχείρισης.</w:t>
      </w:r>
    </w:p>
    <w:p w14:paraId="0303A46D" w14:textId="5DC44D7C" w:rsidR="00D87B87" w:rsidRDefault="009758E4" w:rsidP="00FF56A0">
      <w:pPr>
        <w:jc w:val="center"/>
      </w:pPr>
      <w:r>
        <w:rPr>
          <w:noProof/>
        </w:rPr>
        <w:drawing>
          <wp:inline distT="0" distB="0" distL="0" distR="0" wp14:anchorId="7388B59F" wp14:editId="599C570C">
            <wp:extent cx="5168900" cy="2486306"/>
            <wp:effectExtent l="0" t="0" r="0" b="9525"/>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01637" cy="2502053"/>
                    </a:xfrm>
                    <a:prstGeom prst="rect">
                      <a:avLst/>
                    </a:prstGeom>
                    <a:noFill/>
                    <a:ln>
                      <a:noFill/>
                    </a:ln>
                  </pic:spPr>
                </pic:pic>
              </a:graphicData>
            </a:graphic>
          </wp:inline>
        </w:drawing>
      </w:r>
    </w:p>
    <w:p w14:paraId="2935899F" w14:textId="4BCF363F" w:rsidR="007546AB" w:rsidRDefault="00FF56A0" w:rsidP="00FF56A0">
      <w:pPr>
        <w:jc w:val="center"/>
        <w:rPr>
          <w:sz w:val="18"/>
          <w:szCs w:val="18"/>
        </w:rPr>
      </w:pPr>
      <w:r>
        <w:rPr>
          <w:sz w:val="18"/>
          <w:szCs w:val="18"/>
        </w:rPr>
        <w:t>Πίνακας</w:t>
      </w:r>
      <w:r w:rsidRPr="00E20932">
        <w:rPr>
          <w:sz w:val="18"/>
          <w:szCs w:val="18"/>
        </w:rPr>
        <w:t xml:space="preserve"> </w:t>
      </w:r>
      <w:r>
        <w:rPr>
          <w:sz w:val="18"/>
          <w:szCs w:val="18"/>
        </w:rPr>
        <w:t>1</w:t>
      </w:r>
      <w:r w:rsidRPr="00FF56A0">
        <w:rPr>
          <w:sz w:val="18"/>
          <w:szCs w:val="18"/>
        </w:rPr>
        <w:t>5</w:t>
      </w:r>
      <w:r w:rsidRPr="00E20932">
        <w:rPr>
          <w:sz w:val="18"/>
          <w:szCs w:val="18"/>
        </w:rPr>
        <w:t>:</w:t>
      </w:r>
      <w:r w:rsidRPr="00FF56A0">
        <w:rPr>
          <w:sz w:val="18"/>
          <w:szCs w:val="18"/>
        </w:rPr>
        <w:t xml:space="preserve"> </w:t>
      </w:r>
      <w:r>
        <w:rPr>
          <w:sz w:val="18"/>
          <w:szCs w:val="18"/>
          <w:lang w:val="en-US"/>
        </w:rPr>
        <w:t>A</w:t>
      </w:r>
      <w:r w:rsidRPr="00FF56A0">
        <w:rPr>
          <w:sz w:val="18"/>
          <w:szCs w:val="18"/>
        </w:rPr>
        <w:t>θροιστικός αριθμός</w:t>
      </w:r>
      <w:r>
        <w:rPr>
          <w:sz w:val="18"/>
          <w:szCs w:val="18"/>
        </w:rPr>
        <w:t xml:space="preserve"> κρουσμάτων</w:t>
      </w:r>
      <w:r w:rsidRPr="00FF56A0">
        <w:rPr>
          <w:sz w:val="18"/>
          <w:szCs w:val="18"/>
        </w:rPr>
        <w:t xml:space="preserve"> </w:t>
      </w:r>
      <w:r>
        <w:rPr>
          <w:sz w:val="18"/>
          <w:szCs w:val="18"/>
        </w:rPr>
        <w:t>για 14 ημέρες χωρών της Ευρώπης</w:t>
      </w:r>
      <w:r w:rsidRPr="00E20932">
        <w:rPr>
          <w:sz w:val="18"/>
          <w:szCs w:val="18"/>
        </w:rPr>
        <w:t>.</w:t>
      </w:r>
    </w:p>
    <w:p w14:paraId="6760DA30" w14:textId="77777777" w:rsidR="00FF56A0" w:rsidRDefault="00FF56A0" w:rsidP="00FF56A0">
      <w:pPr>
        <w:jc w:val="center"/>
      </w:pPr>
    </w:p>
    <w:p w14:paraId="677645E0" w14:textId="0DE4B11D" w:rsidR="007546AB" w:rsidRDefault="009B199A" w:rsidP="009B199A">
      <w:pPr>
        <w:ind w:firstLine="720"/>
        <w:rPr>
          <w:b/>
          <w:bCs/>
          <w:u w:val="single"/>
        </w:rPr>
      </w:pPr>
      <w:r>
        <w:rPr>
          <w:b/>
          <w:bCs/>
          <w:u w:val="single"/>
        </w:rPr>
        <w:lastRenderedPageBreak/>
        <w:t>5.</w:t>
      </w:r>
      <w:r w:rsidR="007546AB">
        <w:rPr>
          <w:b/>
          <w:bCs/>
          <w:u w:val="single"/>
        </w:rPr>
        <w:t>Εξαγωγή Κανόνων Συσχ</w:t>
      </w:r>
      <w:r w:rsidR="00FF56A0">
        <w:rPr>
          <w:b/>
          <w:bCs/>
          <w:u w:val="single"/>
        </w:rPr>
        <w:t>ετίσεων</w:t>
      </w:r>
      <w:r w:rsidR="007546AB">
        <w:rPr>
          <w:b/>
          <w:bCs/>
          <w:u w:val="single"/>
        </w:rPr>
        <w:t xml:space="preserve"> (</w:t>
      </w:r>
      <w:r w:rsidR="007546AB">
        <w:rPr>
          <w:b/>
          <w:bCs/>
          <w:u w:val="single"/>
          <w:lang w:val="en-US"/>
        </w:rPr>
        <w:t>Association</w:t>
      </w:r>
      <w:r w:rsidR="007546AB" w:rsidRPr="007546AB">
        <w:rPr>
          <w:b/>
          <w:bCs/>
          <w:u w:val="single"/>
        </w:rPr>
        <w:t xml:space="preserve"> </w:t>
      </w:r>
      <w:r w:rsidR="007546AB">
        <w:rPr>
          <w:b/>
          <w:bCs/>
          <w:u w:val="single"/>
          <w:lang w:val="en-US"/>
        </w:rPr>
        <w:t>Rules</w:t>
      </w:r>
      <w:r w:rsidR="007546AB" w:rsidRPr="007546AB">
        <w:rPr>
          <w:b/>
          <w:bCs/>
          <w:u w:val="single"/>
        </w:rPr>
        <w:t>)</w:t>
      </w:r>
      <w:r w:rsidR="007546AB" w:rsidRPr="00115CD4">
        <w:rPr>
          <w:b/>
          <w:bCs/>
          <w:u w:val="single"/>
        </w:rPr>
        <w:t>:</w:t>
      </w:r>
    </w:p>
    <w:p w14:paraId="52E900CE" w14:textId="24000168" w:rsidR="007546AB" w:rsidRPr="002B2421" w:rsidRDefault="007546AB" w:rsidP="007546AB">
      <w:r>
        <w:t>Η ανακάλυψη Κανόνων Συσχέτισης είναι μία από τις βασικότερες εργασίες Εξόρυξης Δεδομένων. Αντικείμενό της είναι η ανακάλυψη και διατύπωση σχέσεων-κανόνων, οι οποίες υπάρχουν στα δεδομένα. Οι σχέσεις αυτές προκύπτουν από τη συχνή ταυτόχρονη εμφάνιση τιμών δεδομένων. Ο βασικός αλγόριθμος εντοπισμού συχνών στοιχειοσυνόλων είναι ο Apriori. Οι κανόνες που παράγονται ικανοποιούν τα κριτήρια της υποστήριξης και της εμπιστοσύνης, δεν είναι σίγουρο όμως ότι είναι και ενδιαφέροντες. Ένα πρόσθετο στατιστικό μέτρο αξιολόγησης των κανόνων είναι το Lift, το οποίο αποδίδει τον βαθμό και το είδος συσχέτισης μεταξύ των γεγονότων του κανόνα. Εξόρυξη κανόνων μπορεί να γίνει όχι μόνο από βάσεις δεδομένων συναλλαγών, αλλά και από σχεσιακές βάσεις δεδομένων ή από πολυδιάστατους κύβους. Οι κανόνες αυτοί μπορεί να περιέχουν πολλά κατηγορήματα. Στην περίπτωση αυτή καλούνται πολυδιάστατοι. Εάν έχουν καθοριστεί ιεραρχίες εννοιών, μπορούν να δημιουργηθούν κανόνες που να αφορούν διαφορετικά</w:t>
      </w:r>
      <w:r w:rsidR="007F3A09">
        <w:t xml:space="preserve"> </w:t>
      </w:r>
      <w:r>
        <w:t>επίπεδα γενίκευσης. Η χρήση διαφορετικών τιμών ελάχιστης υποστήριξης</w:t>
      </w:r>
      <w:r w:rsidR="007F3A09">
        <w:t xml:space="preserve"> </w:t>
      </w:r>
      <w:r w:rsidR="007F3A09" w:rsidRPr="007F3A09">
        <w:t>(</w:t>
      </w:r>
      <w:r w:rsidR="007F3A09">
        <w:rPr>
          <w:lang w:val="en-US"/>
        </w:rPr>
        <w:t>minimum</w:t>
      </w:r>
      <w:r w:rsidR="007F3A09" w:rsidRPr="007F3A09">
        <w:t xml:space="preserve"> </w:t>
      </w:r>
      <w:r w:rsidR="007F3A09">
        <w:rPr>
          <w:lang w:val="en-US"/>
        </w:rPr>
        <w:t>support</w:t>
      </w:r>
      <w:r w:rsidR="007F3A09" w:rsidRPr="007F3A09">
        <w:t xml:space="preserve">) </w:t>
      </w:r>
      <w:r>
        <w:t xml:space="preserve"> για τα διαφορετικά επίπεδα γενίκευσης</w:t>
      </w:r>
      <w:r w:rsidR="007F3A09">
        <w:t xml:space="preserve"> </w:t>
      </w:r>
      <w:r>
        <w:t>διευκολύνει τη δημιουργία περιορισμένου αριθμού κανόνων για τα ανώτερα επίπεδα, καθώς και τον εντοπισμό</w:t>
      </w:r>
      <w:r w:rsidR="007F3A09">
        <w:t xml:space="preserve"> </w:t>
      </w:r>
      <w:r>
        <w:t>ισχυρών κανόνων στα κατώτερα επίπεδα. Ένα σημαντικό πρόβλημα είναι η εξόρυξη κανόνων από αριθμητικά</w:t>
      </w:r>
      <w:r w:rsidR="007F3A09">
        <w:t xml:space="preserve"> </w:t>
      </w:r>
      <w:r>
        <w:t>δεδομένα. Για την αντιμετώπιση αυτού του προβλήματος έχουν προταθεί διάφορες μέθοδοι, οι περισσότερες από</w:t>
      </w:r>
      <w:r w:rsidR="007F3A09">
        <w:t xml:space="preserve"> </w:t>
      </w:r>
      <w:r>
        <w:t>τις οποίες εφαρμόζουν τη διακριτοποίηση, σε συνδυασμό με</w:t>
      </w:r>
      <w:r w:rsidR="00FF56A0">
        <w:t xml:space="preserve"> άλλες</w:t>
      </w:r>
      <w:r>
        <w:t xml:space="preserve"> πρόσθετες τεχνικές. Με τη χρήση περιορισμών κατά</w:t>
      </w:r>
      <w:r w:rsidR="007F3A09">
        <w:t xml:space="preserve"> </w:t>
      </w:r>
      <w:r>
        <w:t>την εξόρυξη των κανόνων επιτυγχάνεται επικέντρωση της ανάλυσης σε εντοπισμένα ζητήματα, αλλά και ταυτόχρονη μείωση του χώρου αναζήτησης λύσεων.</w:t>
      </w:r>
      <w:r w:rsidR="007F3A09">
        <w:t xml:space="preserve"> Η δημιουργία κανόνων-συσχετίσεων έγινε με τη βοήθεια του εργαλείου </w:t>
      </w:r>
      <w:r w:rsidR="007F3A09">
        <w:rPr>
          <w:lang w:val="en-US"/>
        </w:rPr>
        <w:t>MS</w:t>
      </w:r>
      <w:r w:rsidR="007F3A09" w:rsidRPr="007F3A09">
        <w:t xml:space="preserve"> </w:t>
      </w:r>
      <w:r w:rsidR="007F3A09">
        <w:rPr>
          <w:lang w:val="en-US"/>
        </w:rPr>
        <w:t>SSDT</w:t>
      </w:r>
      <w:r w:rsidR="007F3A09">
        <w:t xml:space="preserve">. Πιο συγκεκριμένα, στο </w:t>
      </w:r>
      <w:r w:rsidR="007F3A09">
        <w:rPr>
          <w:lang w:val="en-US"/>
        </w:rPr>
        <w:t>Mining</w:t>
      </w:r>
      <w:r w:rsidR="007F3A09" w:rsidRPr="007F3A09">
        <w:t xml:space="preserve"> </w:t>
      </w:r>
      <w:r w:rsidR="007F3A09">
        <w:rPr>
          <w:lang w:val="en-US"/>
        </w:rPr>
        <w:t>Structures</w:t>
      </w:r>
      <w:r w:rsidR="007F3A09" w:rsidRPr="007F3A09">
        <w:t xml:space="preserve">, </w:t>
      </w:r>
      <w:r w:rsidR="007F3A09">
        <w:t xml:space="preserve">επιλέχθηκε η δημιουργία </w:t>
      </w:r>
      <w:r w:rsidR="007F3A09">
        <w:rPr>
          <w:lang w:val="en-US"/>
        </w:rPr>
        <w:t>Microsoft</w:t>
      </w:r>
      <w:r w:rsidR="007F3A09" w:rsidRPr="007F3A09">
        <w:t xml:space="preserve"> </w:t>
      </w:r>
      <w:r w:rsidR="007F3A09">
        <w:rPr>
          <w:lang w:val="en-US"/>
        </w:rPr>
        <w:t>Association</w:t>
      </w:r>
      <w:r w:rsidR="007F3A09" w:rsidRPr="007F3A09">
        <w:t xml:space="preserve"> </w:t>
      </w:r>
      <w:r w:rsidR="007F3A09">
        <w:rPr>
          <w:lang w:val="en-US"/>
        </w:rPr>
        <w:t>Rules</w:t>
      </w:r>
      <w:r w:rsidR="007F3A09" w:rsidRPr="007F3A09">
        <w:t xml:space="preserve">, </w:t>
      </w:r>
      <w:r w:rsidR="007F3A09">
        <w:t xml:space="preserve">από </w:t>
      </w:r>
      <w:r w:rsidR="00414642">
        <w:t xml:space="preserve">τα υπάρχοντα δεδομένα </w:t>
      </w:r>
      <w:r w:rsidR="007F3A09">
        <w:t xml:space="preserve">του </w:t>
      </w:r>
      <w:r w:rsidR="007F3A09">
        <w:rPr>
          <w:lang w:val="en-US"/>
        </w:rPr>
        <w:t>Covid</w:t>
      </w:r>
      <w:r w:rsidR="007F3A09" w:rsidRPr="007F3A09">
        <w:t>-19.</w:t>
      </w:r>
      <w:r w:rsidR="007F3A09">
        <w:t xml:space="preserve"> </w:t>
      </w:r>
    </w:p>
    <w:p w14:paraId="4D4B2C17" w14:textId="77777777" w:rsidR="007B1530" w:rsidRDefault="007B1530" w:rsidP="00C64F34">
      <w:r w:rsidRPr="007B1530">
        <w:t xml:space="preserve">Για την ανακάλυψη Κανόνων Συσχέτισης, </w:t>
      </w:r>
      <w:r>
        <w:t>εντοπίζουμε</w:t>
      </w:r>
      <w:r w:rsidRPr="007B1530">
        <w:t xml:space="preserve"> όλους τους κανόνες που έχουν υποστήριξη</w:t>
      </w:r>
      <w:r>
        <w:t>(</w:t>
      </w:r>
      <w:r w:rsidRPr="007B1530">
        <w:t xml:space="preserve"> </w:t>
      </w:r>
      <w:r>
        <w:rPr>
          <w:lang w:val="en-US"/>
        </w:rPr>
        <w:t>support</w:t>
      </w:r>
      <w:r w:rsidRPr="007B1530">
        <w:t>) και εμπιστοσύνη ίση ή μεγαλύτερη από τις προκαθο</w:t>
      </w:r>
      <w:r>
        <w:t xml:space="preserve">ρισμένες </w:t>
      </w:r>
      <w:r w:rsidR="00C64F34" w:rsidRPr="00C64F34">
        <w:t>τιμές. Οι κανόνες αυτοί θεωρούνται ισχυροί.</w:t>
      </w:r>
      <w:r>
        <w:t xml:space="preserve"> </w:t>
      </w:r>
      <w:r w:rsidR="00C64F34" w:rsidRPr="00C64F34">
        <w:t>Ορισμένοι πρόσθετοι όροι των Κανόνων Συσχέτισης είναι οι ακόλουθοι:</w:t>
      </w:r>
      <w:r>
        <w:t xml:space="preserve"> </w:t>
      </w:r>
    </w:p>
    <w:p w14:paraId="705919F5" w14:textId="5407247F" w:rsidR="007B1530" w:rsidRDefault="00C64F34" w:rsidP="00C64F34">
      <w:pPr>
        <w:pStyle w:val="a4"/>
        <w:numPr>
          <w:ilvl w:val="0"/>
          <w:numId w:val="2"/>
        </w:numPr>
      </w:pPr>
      <w:r w:rsidRPr="00C64F34">
        <w:t>Στοιχειοσύνολο (</w:t>
      </w:r>
      <w:r w:rsidRPr="007B1530">
        <w:rPr>
          <w:lang w:val="en-US"/>
        </w:rPr>
        <w:t>Itemset</w:t>
      </w:r>
      <w:r w:rsidRPr="00C64F34">
        <w:t>) ονομάζεται ένα σύνολο από στοιχεία</w:t>
      </w:r>
      <w:r w:rsidR="00F4075E">
        <w:t>.</w:t>
      </w:r>
    </w:p>
    <w:p w14:paraId="226BCA0F" w14:textId="1687466E" w:rsidR="007B1530" w:rsidRDefault="00C64F34" w:rsidP="00C64F34">
      <w:pPr>
        <w:pStyle w:val="a4"/>
        <w:numPr>
          <w:ilvl w:val="0"/>
          <w:numId w:val="2"/>
        </w:numPr>
      </w:pPr>
      <w:r w:rsidRPr="00C64F34">
        <w:t xml:space="preserve"> </w:t>
      </w:r>
      <w:r w:rsidRPr="007B1530">
        <w:rPr>
          <w:lang w:val="en-US"/>
        </w:rPr>
        <w:t>k</w:t>
      </w:r>
      <w:r w:rsidRPr="00C64F34">
        <w:t>-Στοιχειοσύνολο (</w:t>
      </w:r>
      <w:r w:rsidRPr="007B1530">
        <w:rPr>
          <w:lang w:val="en-US"/>
        </w:rPr>
        <w:t>k</w:t>
      </w:r>
      <w:r w:rsidRPr="00C64F34">
        <w:t>-</w:t>
      </w:r>
      <w:r w:rsidRPr="007B1530">
        <w:rPr>
          <w:lang w:val="en-US"/>
        </w:rPr>
        <w:t>Itemset</w:t>
      </w:r>
      <w:r w:rsidRPr="00C64F34">
        <w:t xml:space="preserve">) είναι ένα στοιχειοσύνολο που περιέχει </w:t>
      </w:r>
      <w:r w:rsidRPr="007B1530">
        <w:rPr>
          <w:lang w:val="en-US"/>
        </w:rPr>
        <w:t>k</w:t>
      </w:r>
      <w:r w:rsidRPr="00C64F34">
        <w:t xml:space="preserve"> στοιχεία. </w:t>
      </w:r>
    </w:p>
    <w:p w14:paraId="7FB6CFD8" w14:textId="77777777" w:rsidR="007B1530" w:rsidRDefault="00C64F34" w:rsidP="007B1530">
      <w:pPr>
        <w:pStyle w:val="a4"/>
        <w:numPr>
          <w:ilvl w:val="0"/>
          <w:numId w:val="2"/>
        </w:numPr>
      </w:pPr>
      <w:r w:rsidRPr="00C64F34">
        <w:t>Συχνότητα Εμφάνισης (</w:t>
      </w:r>
      <w:r w:rsidRPr="007B1530">
        <w:rPr>
          <w:lang w:val="en-US"/>
        </w:rPr>
        <w:t>frequency</w:t>
      </w:r>
      <w:r w:rsidRPr="00C64F34">
        <w:t xml:space="preserve"> ή </w:t>
      </w:r>
      <w:r w:rsidRPr="007B1530">
        <w:rPr>
          <w:lang w:val="en-US"/>
        </w:rPr>
        <w:t>support</w:t>
      </w:r>
      <w:r w:rsidRPr="00C64F34">
        <w:t xml:space="preserve"> </w:t>
      </w:r>
      <w:r w:rsidRPr="007B1530">
        <w:rPr>
          <w:lang w:val="en-US"/>
        </w:rPr>
        <w:t>count</w:t>
      </w:r>
      <w:r w:rsidRPr="00C64F34">
        <w:t xml:space="preserve"> ή </w:t>
      </w:r>
      <w:r w:rsidRPr="007B1530">
        <w:rPr>
          <w:lang w:val="en-US"/>
        </w:rPr>
        <w:t>count</w:t>
      </w:r>
      <w:r w:rsidRPr="00C64F34">
        <w:t>) ενός στοιχειοσυνόλου είναι το πλήθος</w:t>
      </w:r>
      <w:r w:rsidR="007B1530">
        <w:t xml:space="preserve"> </w:t>
      </w:r>
      <w:r w:rsidRPr="00C64F34">
        <w:t>των συναλλαγών που περιέχουν το στοιχειοσύνολο</w:t>
      </w:r>
    </w:p>
    <w:p w14:paraId="2AB2D77E" w14:textId="77777777" w:rsidR="007B1530" w:rsidRDefault="00C64F34" w:rsidP="009E56E3">
      <w:pPr>
        <w:pStyle w:val="a4"/>
        <w:numPr>
          <w:ilvl w:val="0"/>
          <w:numId w:val="2"/>
        </w:numPr>
      </w:pPr>
      <w:r w:rsidRPr="00C64F34">
        <w:t xml:space="preserve"> Υποστήριξη (</w:t>
      </w:r>
      <w:r w:rsidRPr="007B1530">
        <w:rPr>
          <w:lang w:val="en-US"/>
        </w:rPr>
        <w:t>support</w:t>
      </w:r>
      <w:r w:rsidRPr="00C64F34">
        <w:t>) ενός στοιχειοσυνόλου είναι το ποσοστό των συναλλαγών που περιέχουν το</w:t>
      </w:r>
      <w:r w:rsidR="007B1530">
        <w:t xml:space="preserve"> </w:t>
      </w:r>
      <w:r w:rsidRPr="00C64F34">
        <w:t>στοιχειοσύνολο</w:t>
      </w:r>
    </w:p>
    <w:p w14:paraId="64853391" w14:textId="4B5B204A" w:rsidR="00C64F34" w:rsidRDefault="00C64F34" w:rsidP="009E56E3">
      <w:pPr>
        <w:pStyle w:val="a4"/>
        <w:numPr>
          <w:ilvl w:val="0"/>
          <w:numId w:val="2"/>
        </w:numPr>
      </w:pPr>
      <w:r w:rsidRPr="00C64F34">
        <w:t xml:space="preserve"> Συχνό στοιχειοσύνολο είναι εκείνο το στοιχειοσύνολο του οποίου η υποστήριξη είναι ίση ή μεγαλύτερη από την ελάχιστη υποστήριξη, που ορίζει ο χρήστης.</w:t>
      </w:r>
    </w:p>
    <w:p w14:paraId="6863D870" w14:textId="3DD36BCB" w:rsidR="00445A05" w:rsidRDefault="00445A05" w:rsidP="00445A05">
      <w:r>
        <w:t>Ο αλγόριθμος Assosiation Rules</w:t>
      </w:r>
      <w:r w:rsidRPr="00445A05">
        <w:t xml:space="preserve"> </w:t>
      </w:r>
      <w:r>
        <w:t>εκτελείται σε δύο στάδια. Στο πρώτο στάδιο, γίνονται οι υπολογισμοί για να επιλεγούν τα Itemsets που εμφανίζονται με τη μεγαλύτερη συχνότητα. Στο δεύτερο στάδιο, δημιουργούνται οι</w:t>
      </w:r>
      <w:r w:rsidRPr="00445A05">
        <w:t xml:space="preserve"> </w:t>
      </w:r>
      <w:r>
        <w:t>κανόνες συσχέτισης με βάση τις συχνότητες των itemsets.</w:t>
      </w:r>
      <w:r w:rsidRPr="00445A05">
        <w:t xml:space="preserve"> </w:t>
      </w:r>
      <w:r>
        <w:t xml:space="preserve">Ας υποθέσουμε ότι έχουμε τις </w:t>
      </w:r>
      <w:r>
        <w:t>χώρες</w:t>
      </w:r>
      <w:r>
        <w:t xml:space="preserve"> Α, Β και τα σύνολα {Α} και {Α, Β}.</w:t>
      </w:r>
    </w:p>
    <w:p w14:paraId="674D0155" w14:textId="5F0780C1" w:rsidR="00445A05" w:rsidRDefault="00445A05" w:rsidP="00094337">
      <w:r>
        <w:t>1. Στο πρώτο στάδιο, γίνονται οι υπολογισμοί, για να επιλεγούν τα itemsets που εμφανίζονται με τη</w:t>
      </w:r>
      <w:r>
        <w:t xml:space="preserve"> </w:t>
      </w:r>
      <w:r>
        <w:t>μεγαλύτερη συχνότητα με την εύρεση του Support που έχουν είτε μεμονωμένα αντικείμενα είτε μετέπειτα</w:t>
      </w:r>
      <w:r>
        <w:t xml:space="preserve"> </w:t>
      </w:r>
      <w:r>
        <w:t>συνδυασμοί αυτών.</w:t>
      </w:r>
    </w:p>
    <w:p w14:paraId="7554DB38" w14:textId="2264B035" w:rsidR="00445A05" w:rsidRDefault="00445A05" w:rsidP="00445A05">
      <w:pPr>
        <w:pStyle w:val="a4"/>
        <w:numPr>
          <w:ilvl w:val="0"/>
          <w:numId w:val="10"/>
        </w:numPr>
      </w:pPr>
      <w:r>
        <w:lastRenderedPageBreak/>
        <w:t xml:space="preserve">Support({A}): Το σύνολο των εγγραφών στις οποίες εμφανίζεται η </w:t>
      </w:r>
      <w:r>
        <w:t>χώρα</w:t>
      </w:r>
      <w:r>
        <w:t xml:space="preserve"> Α (item {A}).</w:t>
      </w:r>
    </w:p>
    <w:p w14:paraId="195D737A" w14:textId="51F1E1B5" w:rsidR="00445A05" w:rsidRDefault="00445A05" w:rsidP="00445A05">
      <w:pPr>
        <w:pStyle w:val="a4"/>
        <w:numPr>
          <w:ilvl w:val="0"/>
          <w:numId w:val="10"/>
        </w:numPr>
      </w:pPr>
      <w:r>
        <w:t xml:space="preserve">Support({A, B}): Το σύνολο των εγγραφών στις οποίες εμφανίζονται οι </w:t>
      </w:r>
      <w:r>
        <w:t>χώρες</w:t>
      </w:r>
      <w:r>
        <w:t xml:space="preserve"> Α και Β μαζί (itemset</w:t>
      </w:r>
      <w:r>
        <w:t xml:space="preserve"> </w:t>
      </w:r>
      <w:r>
        <w:t>{A, B}).</w:t>
      </w:r>
    </w:p>
    <w:p w14:paraId="4E949A4E" w14:textId="77777777" w:rsidR="00094337" w:rsidRDefault="00445A05" w:rsidP="00094337">
      <w:pPr>
        <w:ind w:left="720"/>
      </w:pPr>
      <w:r>
        <w:t>Αν Support &gt;= MINIMUM_SUPPORT, τότε το itemset γίνεται αποδεκτό.</w:t>
      </w:r>
    </w:p>
    <w:p w14:paraId="10BED39F" w14:textId="21BC444A" w:rsidR="00445A05" w:rsidRDefault="00445A05" w:rsidP="00094337">
      <w:r>
        <w:t>2. Στο δεύτερο στάδιο, δημιουργούνται οι κανόνες συσχέτισης με βάση τη πιθανότητα (probability) ή,</w:t>
      </w:r>
      <w:r>
        <w:t xml:space="preserve"> </w:t>
      </w:r>
      <w:r>
        <w:t xml:space="preserve">αλλιώς, εμπιστοσύνη (confidence). Έστω ότι ελέγχουμε αν </w:t>
      </w:r>
      <w:r>
        <w:t>οι θάνατοι της</w:t>
      </w:r>
      <w:r>
        <w:t xml:space="preserve"> </w:t>
      </w:r>
      <w:r>
        <w:t>χώρας</w:t>
      </w:r>
      <w:r>
        <w:t xml:space="preserve"> Β εξαρτάται από </w:t>
      </w:r>
      <w:r>
        <w:t xml:space="preserve">τους θανάτους </w:t>
      </w:r>
      <w:r>
        <w:t>τη</w:t>
      </w:r>
      <w:r>
        <w:t>ς</w:t>
      </w:r>
      <w:r>
        <w:t xml:space="preserve"> </w:t>
      </w:r>
      <w:r>
        <w:t>χώρας</w:t>
      </w:r>
      <w:r>
        <w:t xml:space="preserve"> Α. Ο τύπος του probability είναι ο ακόλουθος:</w:t>
      </w:r>
      <w:r>
        <w:t xml:space="preserve"> </w:t>
      </w:r>
      <w:r>
        <w:br/>
      </w:r>
      <w:r w:rsidRPr="00445A05">
        <w:rPr>
          <w:lang w:val="en-US"/>
        </w:rPr>
        <w:t>Probability</w:t>
      </w:r>
      <w:r w:rsidRPr="00445A05">
        <w:t xml:space="preserve"> (</w:t>
      </w:r>
      <w:r w:rsidRPr="00445A05">
        <w:rPr>
          <w:lang w:val="en-US"/>
        </w:rPr>
        <w:t>A</w:t>
      </w:r>
      <w:r w:rsidRPr="00445A05">
        <w:t>=&gt;</w:t>
      </w:r>
      <w:r w:rsidRPr="00445A05">
        <w:rPr>
          <w:lang w:val="en-US"/>
        </w:rPr>
        <w:t>B</w:t>
      </w:r>
      <w:r w:rsidRPr="00445A05">
        <w:t xml:space="preserve">) = </w:t>
      </w:r>
      <w:r w:rsidRPr="00445A05">
        <w:rPr>
          <w:lang w:val="en-US"/>
        </w:rPr>
        <w:t>Probability</w:t>
      </w:r>
      <w:r w:rsidRPr="00445A05">
        <w:t xml:space="preserve"> (</w:t>
      </w:r>
      <w:r w:rsidRPr="00445A05">
        <w:rPr>
          <w:lang w:val="en-US"/>
        </w:rPr>
        <w:t>B</w:t>
      </w:r>
      <w:r w:rsidRPr="00445A05">
        <w:t>|</w:t>
      </w:r>
      <w:r w:rsidRPr="00445A05">
        <w:rPr>
          <w:lang w:val="en-US"/>
        </w:rPr>
        <w:t>A</w:t>
      </w:r>
      <w:r w:rsidRPr="00445A05">
        <w:t xml:space="preserve">) = </w:t>
      </w:r>
      <w:r w:rsidRPr="00445A05">
        <w:rPr>
          <w:lang w:val="en-US"/>
        </w:rPr>
        <w:t>Support</w:t>
      </w:r>
      <w:r w:rsidRPr="00445A05">
        <w:t xml:space="preserve"> ({</w:t>
      </w:r>
      <w:r w:rsidRPr="00445A05">
        <w:rPr>
          <w:lang w:val="en-US"/>
        </w:rPr>
        <w:t>A</w:t>
      </w:r>
      <w:r w:rsidRPr="00445A05">
        <w:t xml:space="preserve">, </w:t>
      </w:r>
      <w:r w:rsidRPr="00445A05">
        <w:rPr>
          <w:lang w:val="en-US"/>
        </w:rPr>
        <w:t>B</w:t>
      </w:r>
      <w:r w:rsidRPr="00445A05">
        <w:t>})/</w:t>
      </w:r>
      <w:r w:rsidRPr="00445A05">
        <w:rPr>
          <w:lang w:val="en-US"/>
        </w:rPr>
        <w:t>Support</w:t>
      </w:r>
      <w:r w:rsidRPr="00445A05">
        <w:t xml:space="preserve"> ({</w:t>
      </w:r>
      <w:r w:rsidRPr="00445A05">
        <w:rPr>
          <w:lang w:val="en-US"/>
        </w:rPr>
        <w:t>A</w:t>
      </w:r>
      <w:r w:rsidRPr="00445A05">
        <w:t>})</w:t>
      </w:r>
      <w:r>
        <w:br/>
      </w:r>
      <w:r>
        <w:t>Αν Probability &gt;= MINIMUM_PROBABILITY, ο κανόνας είναι ισχυρός.</w:t>
      </w:r>
      <w:r>
        <w:br/>
        <w:t>Τ</w:t>
      </w:r>
      <w:r>
        <w:t>ονίζεται ότι ο δείκτης probability μάς βοηθά να ελέγξουμε αν ένας κανόνας είναι «ισχυρός». Όμως,</w:t>
      </w:r>
      <w:r>
        <w:t xml:space="preserve"> </w:t>
      </w:r>
      <w:r>
        <w:t>ένας κανόνας μπορεί να είναι ισχυρός (να έχει υψηλό probability/confidence) και να είναι</w:t>
      </w:r>
      <w:r>
        <w:t xml:space="preserve"> </w:t>
      </w:r>
      <w:r>
        <w:t>«παραπλανητικός». Δηλαδή, να υπάρχει αρνητική συσχέτιση μεταξύ των στοιχείων του κανόνα. Για τον</w:t>
      </w:r>
      <w:r>
        <w:t xml:space="preserve"> </w:t>
      </w:r>
      <w:r>
        <w:t>εντοπισμό «παραπλανητικών κανόνων» υπάρχει ο δείκτης σημαντικότητας (importance) που αξιολογεί</w:t>
      </w:r>
      <w:r>
        <w:t xml:space="preserve"> </w:t>
      </w:r>
      <w:r>
        <w:t>τους κανόνες συσχέτισης. Ο τύπος του importance δίνεται παρακάτω:</w:t>
      </w:r>
    </w:p>
    <w:p w14:paraId="75ED7684" w14:textId="0A98407E" w:rsidR="009B199A" w:rsidRPr="00094337" w:rsidRDefault="00445A05" w:rsidP="00094337">
      <w:pPr>
        <w:ind w:left="360"/>
      </w:pPr>
      <w:r w:rsidRPr="00445A05">
        <w:rPr>
          <w:lang w:val="en-US"/>
        </w:rPr>
        <w:t>Importance</w:t>
      </w:r>
      <w:r w:rsidRPr="00094337">
        <w:t xml:space="preserve"> (</w:t>
      </w:r>
      <w:r w:rsidRPr="00445A05">
        <w:rPr>
          <w:lang w:val="en-US"/>
        </w:rPr>
        <w:t>A</w:t>
      </w:r>
      <w:r w:rsidRPr="00094337">
        <w:t>=&gt;</w:t>
      </w:r>
      <w:r w:rsidRPr="00445A05">
        <w:rPr>
          <w:lang w:val="en-US"/>
        </w:rPr>
        <w:t>B</w:t>
      </w:r>
      <w:r w:rsidRPr="00094337">
        <w:t xml:space="preserve">) = </w:t>
      </w:r>
      <w:r w:rsidRPr="00445A05">
        <w:rPr>
          <w:lang w:val="en-US"/>
        </w:rPr>
        <w:t>log</w:t>
      </w:r>
      <w:r w:rsidRPr="00094337">
        <w:t xml:space="preserve"> (</w:t>
      </w:r>
      <w:r w:rsidRPr="00445A05">
        <w:rPr>
          <w:lang w:val="en-US"/>
        </w:rPr>
        <w:t>Probability</w:t>
      </w:r>
      <w:r w:rsidRPr="00094337">
        <w:t xml:space="preserve"> (</w:t>
      </w:r>
      <w:r>
        <w:t>Β</w:t>
      </w:r>
      <w:r w:rsidRPr="00094337">
        <w:t>|</w:t>
      </w:r>
      <w:r w:rsidRPr="00445A05">
        <w:rPr>
          <w:lang w:val="en-US"/>
        </w:rPr>
        <w:t>A</w:t>
      </w:r>
      <w:r w:rsidRPr="00094337">
        <w:t>)/</w:t>
      </w:r>
      <w:r w:rsidRPr="00445A05">
        <w:rPr>
          <w:lang w:val="en-US"/>
        </w:rPr>
        <w:t>Probability</w:t>
      </w:r>
      <w:r w:rsidRPr="00094337">
        <w:t xml:space="preserve"> (</w:t>
      </w:r>
      <w:r w:rsidRPr="00445A05">
        <w:rPr>
          <w:lang w:val="en-US"/>
        </w:rPr>
        <w:t>B</w:t>
      </w:r>
      <w:r w:rsidRPr="00094337">
        <w:t xml:space="preserve">| </w:t>
      </w:r>
      <w:r w:rsidRPr="00445A05">
        <w:rPr>
          <w:lang w:val="en-US"/>
        </w:rPr>
        <w:t>not</w:t>
      </w:r>
      <w:r w:rsidRPr="00094337">
        <w:t xml:space="preserve"> </w:t>
      </w:r>
      <w:r w:rsidRPr="00445A05">
        <w:rPr>
          <w:lang w:val="en-US"/>
        </w:rPr>
        <w:t>A</w:t>
      </w:r>
      <w:r w:rsidRPr="00094337">
        <w:t>))</w:t>
      </w:r>
      <w:r w:rsidR="00094337" w:rsidRPr="00094337">
        <w:br/>
      </w:r>
      <w:r>
        <w:t>Αν</w:t>
      </w:r>
      <w:r w:rsidRPr="00094337">
        <w:t xml:space="preserve"> </w:t>
      </w:r>
      <w:r w:rsidRPr="00094337">
        <w:rPr>
          <w:lang w:val="en-US"/>
        </w:rPr>
        <w:t>importance</w:t>
      </w:r>
      <w:r w:rsidRPr="00094337">
        <w:t xml:space="preserve"> = 0, </w:t>
      </w:r>
      <w:r>
        <w:t>δεν</w:t>
      </w:r>
      <w:r w:rsidRPr="00094337">
        <w:t xml:space="preserve"> </w:t>
      </w:r>
      <w:r>
        <w:t>υπάρχει</w:t>
      </w:r>
      <w:r w:rsidRPr="00094337">
        <w:t xml:space="preserve"> </w:t>
      </w:r>
      <w:r>
        <w:t>καμία</w:t>
      </w:r>
      <w:r w:rsidRPr="00094337">
        <w:t xml:space="preserve"> </w:t>
      </w:r>
      <w:r>
        <w:t>συσχέτιση</w:t>
      </w:r>
      <w:r w:rsidRPr="00094337">
        <w:t xml:space="preserve"> </w:t>
      </w:r>
      <w:r>
        <w:t>μεταξύ</w:t>
      </w:r>
      <w:r w:rsidRPr="00094337">
        <w:t xml:space="preserve"> </w:t>
      </w:r>
      <w:r>
        <w:t>Α</w:t>
      </w:r>
      <w:r w:rsidRPr="00094337">
        <w:t xml:space="preserve"> </w:t>
      </w:r>
      <w:r>
        <w:t>και</w:t>
      </w:r>
      <w:r w:rsidRPr="00094337">
        <w:t xml:space="preserve"> </w:t>
      </w:r>
      <w:r>
        <w:t>Β</w:t>
      </w:r>
      <w:r w:rsidRPr="00094337">
        <w:t>.</w:t>
      </w:r>
      <w:r w:rsidR="00094337" w:rsidRPr="00094337">
        <w:br/>
      </w:r>
      <w:r>
        <w:t>Αν importance &lt; 0, probability(Β) μειώνεται αν το Α είναι αληθές.</w:t>
      </w:r>
      <w:r w:rsidR="00094337">
        <w:br/>
      </w:r>
      <w:r>
        <w:t>Αν importance &gt; 0, probability(Β) αυξάνεται αν το Α είναι αληθές.</w:t>
      </w:r>
    </w:p>
    <w:p w14:paraId="0214CF1D" w14:textId="0BCA77AB" w:rsidR="00FC35F2" w:rsidRPr="009B199A" w:rsidRDefault="009B199A" w:rsidP="00FC35F2">
      <w:pPr>
        <w:tabs>
          <w:tab w:val="left" w:pos="1440"/>
        </w:tabs>
        <w:rPr>
          <w:b/>
          <w:bCs/>
          <w:u w:val="single"/>
        </w:rPr>
      </w:pPr>
      <w:r>
        <w:rPr>
          <w:b/>
          <w:bCs/>
          <w:u w:val="single"/>
        </w:rPr>
        <w:t xml:space="preserve">5.1. </w:t>
      </w:r>
      <w:r w:rsidR="000B290C">
        <w:rPr>
          <w:b/>
          <w:bCs/>
          <w:u w:val="single"/>
        </w:rPr>
        <w:t xml:space="preserve">Εξαγωγή και αξιολόγηση </w:t>
      </w:r>
      <w:r w:rsidR="000B290C">
        <w:rPr>
          <w:b/>
          <w:bCs/>
          <w:u w:val="single"/>
          <w:lang w:val="en-US"/>
        </w:rPr>
        <w:t>Itemsets</w:t>
      </w:r>
      <w:r>
        <w:rPr>
          <w:b/>
          <w:bCs/>
          <w:u w:val="single"/>
        </w:rPr>
        <w:t>.</w:t>
      </w:r>
    </w:p>
    <w:p w14:paraId="097144BF" w14:textId="3E9390A3" w:rsidR="00FC35F2" w:rsidRDefault="00FC35F2" w:rsidP="00FC35F2">
      <w:pPr>
        <w:tabs>
          <w:tab w:val="left" w:pos="1440"/>
        </w:tabs>
      </w:pPr>
      <w:r>
        <w:t>Γ</w:t>
      </w:r>
      <w:r w:rsidRPr="00FC35F2">
        <w:t xml:space="preserve">ια να αξιολογήσουμε τα </w:t>
      </w:r>
      <w:r w:rsidR="00815662" w:rsidRPr="00FC35F2">
        <w:t>Itemsets, επιλέγουμε</w:t>
      </w:r>
      <w:r w:rsidRPr="00FC35F2">
        <w:t xml:space="preserve"> την καρτέλα Mining</w:t>
      </w:r>
      <w:r>
        <w:t xml:space="preserve"> </w:t>
      </w:r>
      <w:r w:rsidRPr="00FC35F2">
        <w:t>Model</w:t>
      </w:r>
      <w:r>
        <w:t xml:space="preserve"> </w:t>
      </w:r>
      <w:r w:rsidRPr="00FC35F2">
        <w:t>Viewer</w:t>
      </w:r>
      <w:r>
        <w:t xml:space="preserve"> </w:t>
      </w:r>
      <w:r w:rsidRPr="00FC35F2">
        <w:t>και</w:t>
      </w:r>
      <w:r w:rsidR="00815662">
        <w:t xml:space="preserve"> </w:t>
      </w:r>
      <w:r w:rsidRPr="00FC35F2">
        <w:t>κατόπιν,</w:t>
      </w:r>
      <w:r w:rsidR="00815662">
        <w:t xml:space="preserve"> </w:t>
      </w:r>
      <w:r w:rsidRPr="00FC35F2">
        <w:t xml:space="preserve">την καρτέλα </w:t>
      </w:r>
      <w:r w:rsidR="00815662" w:rsidRPr="00FC35F2">
        <w:t>Itemsets, ώστε</w:t>
      </w:r>
      <w:r w:rsidRPr="00FC35F2">
        <w:t xml:space="preserve"> να εμφανιστούν τα itemsets</w:t>
      </w:r>
      <w:r w:rsidRPr="00FC35F2">
        <w:t xml:space="preserve"> </w:t>
      </w:r>
      <w:r w:rsidRPr="00FC35F2">
        <w:t>με τη μεγαλύτερη συχνότητα που έχουν δημιουργηθεί από τον αλγόριθμο association</w:t>
      </w:r>
      <w:r w:rsidRPr="00FC35F2">
        <w:t xml:space="preserve"> </w:t>
      </w:r>
      <w:r w:rsidRPr="00FC35F2">
        <w:t>rules. Όπως φαίνεται στ</w:t>
      </w:r>
      <w:r w:rsidR="00815662">
        <w:rPr>
          <w:lang w:val="en-US"/>
        </w:rPr>
        <w:t>o</w:t>
      </w:r>
      <w:r w:rsidR="00815662">
        <w:t>ν Πίνακα 16</w:t>
      </w:r>
      <w:r w:rsidRPr="00FC35F2">
        <w:t>,εμφανίζεται ένας</w:t>
      </w:r>
      <w:r w:rsidRPr="00FC35F2">
        <w:t xml:space="preserve"> </w:t>
      </w:r>
      <w:r w:rsidRPr="00FC35F2">
        <w:t>πίνακας με τρεις στήλες.</w:t>
      </w:r>
    </w:p>
    <w:p w14:paraId="5F6E0A3E" w14:textId="59ACFC0A" w:rsidR="00FC35F2" w:rsidRDefault="00FC35F2" w:rsidP="00FC35F2">
      <w:pPr>
        <w:pStyle w:val="a4"/>
        <w:numPr>
          <w:ilvl w:val="0"/>
          <w:numId w:val="5"/>
        </w:numPr>
        <w:tabs>
          <w:tab w:val="left" w:pos="1440"/>
        </w:tabs>
      </w:pPr>
      <w:r w:rsidRPr="00FC35F2">
        <w:t xml:space="preserve">Η στήλη </w:t>
      </w:r>
      <w:r w:rsidRPr="00FC35F2">
        <w:rPr>
          <w:b/>
          <w:bCs/>
        </w:rPr>
        <w:t>Support</w:t>
      </w:r>
      <w:r w:rsidRPr="00FC35F2">
        <w:t xml:space="preserve">  </w:t>
      </w:r>
      <w:r w:rsidRPr="00FC35F2">
        <w:t>εμφανίζει τη</w:t>
      </w:r>
      <w:r w:rsidRPr="00FC35F2">
        <w:t xml:space="preserve"> </w:t>
      </w:r>
      <w:r w:rsidRPr="00FC35F2">
        <w:t xml:space="preserve">συχνότητα του κάθε itemset. Η ελάχιστη τιμή που παρατηρούμε </w:t>
      </w:r>
      <w:r w:rsidR="00815662" w:rsidRPr="00FC35F2">
        <w:t>σ ’αυτήν</w:t>
      </w:r>
      <w:r w:rsidRPr="00FC35F2">
        <w:t xml:space="preserve"> την στήλη καθορίζεται από την τιμή της παραμέτρου </w:t>
      </w:r>
      <w:r w:rsidRPr="00815662">
        <w:rPr>
          <w:b/>
          <w:bCs/>
        </w:rPr>
        <w:t>MINIMUM_SUPPORT</w:t>
      </w:r>
      <w:r w:rsidRPr="00FC35F2">
        <w:t>. Αν η τιμή της παραμέτρου είναι πολύ μικρή, είναι πιθανό να εμφανιστούν πολλά itemsets.</w:t>
      </w:r>
    </w:p>
    <w:p w14:paraId="1DA3E812" w14:textId="34E1B3B0" w:rsidR="00FC35F2" w:rsidRDefault="00FC35F2" w:rsidP="00FC35F2">
      <w:pPr>
        <w:pStyle w:val="a4"/>
        <w:numPr>
          <w:ilvl w:val="0"/>
          <w:numId w:val="5"/>
        </w:numPr>
        <w:tabs>
          <w:tab w:val="left" w:pos="1440"/>
        </w:tabs>
      </w:pPr>
      <w:r w:rsidRPr="00FC35F2">
        <w:t xml:space="preserve">Η στήλη </w:t>
      </w:r>
      <w:r w:rsidRPr="00FC35F2">
        <w:rPr>
          <w:b/>
          <w:bCs/>
        </w:rPr>
        <w:t>Size</w:t>
      </w:r>
      <w:r w:rsidRPr="00FC35F2">
        <w:t xml:space="preserve"> </w:t>
      </w:r>
      <w:r w:rsidRPr="00FC35F2">
        <w:t>απεικονίζει το πλήθος των αντικειμένων που συγκροτούν το itemset. Η μέγιστη τιμή εξαρτάται από την τιμή της παραμέτρου MAXIMUM_ITEMSET_SIZE. Η προεπιλεγμένη τιμή της παραμέτρου  είναι  3  και,  επομένως, το  μέγιστο  πλήθος  των  ταινιών  που  περιέχει  ένα itemset</w:t>
      </w:r>
      <w:r w:rsidR="00815662">
        <w:t xml:space="preserve"> </w:t>
      </w:r>
      <w:r w:rsidRPr="00FC35F2">
        <w:t>δεν ξεπερνάει τις 3.</w:t>
      </w:r>
    </w:p>
    <w:p w14:paraId="7330C4D6" w14:textId="7DC14986" w:rsidR="00FC35F2" w:rsidRDefault="00FC35F2" w:rsidP="00FC35F2">
      <w:pPr>
        <w:pStyle w:val="a4"/>
        <w:numPr>
          <w:ilvl w:val="0"/>
          <w:numId w:val="5"/>
        </w:numPr>
        <w:tabs>
          <w:tab w:val="left" w:pos="1440"/>
        </w:tabs>
      </w:pPr>
      <w:r w:rsidRPr="00FC35F2">
        <w:t xml:space="preserve">Η στήλη </w:t>
      </w:r>
      <w:r w:rsidRPr="00FC35F2">
        <w:rPr>
          <w:b/>
          <w:bCs/>
        </w:rPr>
        <w:t>Itemset</w:t>
      </w:r>
      <w:r w:rsidRPr="00FC35F2">
        <w:t xml:space="preserve"> </w:t>
      </w:r>
      <w:r w:rsidRPr="00FC35F2">
        <w:t xml:space="preserve">περιέχει τα αντικείμενα (items) από τα οποία αποτελείται το κάθε itemset. </w:t>
      </w:r>
    </w:p>
    <w:p w14:paraId="2A1BCFBE" w14:textId="1047EC77" w:rsidR="00FC35F2" w:rsidRDefault="00FC35F2" w:rsidP="00FC35F2">
      <w:pPr>
        <w:tabs>
          <w:tab w:val="left" w:pos="1440"/>
        </w:tabs>
      </w:pPr>
      <w:r w:rsidRPr="00FC35F2">
        <w:t>Επιπλέον,</w:t>
      </w:r>
      <w:r w:rsidR="000B290C">
        <w:t xml:space="preserve"> </w:t>
      </w:r>
      <w:r w:rsidRPr="00FC35F2">
        <w:t>παρατηρούμε,</w:t>
      </w:r>
      <w:r w:rsidR="000B290C">
        <w:t xml:space="preserve"> </w:t>
      </w:r>
      <w:r w:rsidRPr="00FC35F2">
        <w:t>όπως φαίνεται στην ίδια Εικόνα, ότι υπάρχουν διάφορα πεδία με τα οποία μπορούμε να παραμετροποιήσουμε τα αποτελέσματα. Για παράδειγμα, στη</w:t>
      </w:r>
      <w:r w:rsidRPr="00FC35F2">
        <w:t xml:space="preserve"> </w:t>
      </w:r>
      <w:r w:rsidRPr="00FC35F2">
        <w:t>συγκεκριμένη περίπτωση:</w:t>
      </w:r>
      <w:r w:rsidRPr="00FC35F2">
        <w:t xml:space="preserve"> </w:t>
      </w:r>
    </w:p>
    <w:p w14:paraId="6D93E482" w14:textId="33212803" w:rsidR="00FC35F2" w:rsidRDefault="00FC35F2" w:rsidP="000B290C">
      <w:pPr>
        <w:pStyle w:val="a4"/>
        <w:numPr>
          <w:ilvl w:val="0"/>
          <w:numId w:val="6"/>
        </w:numPr>
        <w:tabs>
          <w:tab w:val="left" w:pos="1440"/>
        </w:tabs>
      </w:pPr>
      <w:r w:rsidRPr="00FC35F2">
        <w:t xml:space="preserve">Στο πεδίο </w:t>
      </w:r>
      <w:r w:rsidRPr="000B290C">
        <w:rPr>
          <w:b/>
          <w:bCs/>
        </w:rPr>
        <w:t>Minimum</w:t>
      </w:r>
      <w:r w:rsidRPr="00FC35F2">
        <w:t xml:space="preserve"> </w:t>
      </w:r>
      <w:r w:rsidR="000B290C" w:rsidRPr="000B290C">
        <w:rPr>
          <w:b/>
          <w:bCs/>
        </w:rPr>
        <w:t>Support</w:t>
      </w:r>
      <w:r w:rsidRPr="00FC35F2">
        <w:t xml:space="preserve"> </w:t>
      </w:r>
      <w:r w:rsidRPr="00FC35F2">
        <w:t>καθορίζεται ο ελάχιστος αριθμός εμφανίσεων που απαιτούμε να έχει το κάθε itemset. H</w:t>
      </w:r>
      <w:r w:rsidRPr="00FC35F2">
        <w:t xml:space="preserve"> </w:t>
      </w:r>
      <w:r w:rsidRPr="00FC35F2">
        <w:t xml:space="preserve">τιμή του εδώ είναι </w:t>
      </w:r>
      <w:r w:rsidR="000B290C">
        <w:t>222</w:t>
      </w:r>
      <w:r w:rsidRPr="00FC35F2">
        <w:t>.</w:t>
      </w:r>
    </w:p>
    <w:p w14:paraId="36FAD523" w14:textId="77777777" w:rsidR="00FC35F2" w:rsidRDefault="00FC35F2" w:rsidP="000B290C">
      <w:pPr>
        <w:pStyle w:val="a4"/>
        <w:numPr>
          <w:ilvl w:val="0"/>
          <w:numId w:val="6"/>
        </w:numPr>
        <w:tabs>
          <w:tab w:val="left" w:pos="1440"/>
        </w:tabs>
      </w:pPr>
      <w:r w:rsidRPr="00FC35F2">
        <w:t xml:space="preserve">Στο πεδίο </w:t>
      </w:r>
      <w:r w:rsidRPr="000B290C">
        <w:rPr>
          <w:b/>
          <w:bCs/>
        </w:rPr>
        <w:t>Minimum</w:t>
      </w:r>
      <w:r w:rsidRPr="000B290C">
        <w:rPr>
          <w:b/>
          <w:bCs/>
        </w:rPr>
        <w:t xml:space="preserve"> </w:t>
      </w:r>
      <w:r w:rsidRPr="000B290C">
        <w:rPr>
          <w:b/>
          <w:bCs/>
        </w:rPr>
        <w:t>itemset</w:t>
      </w:r>
      <w:r w:rsidRPr="000B290C">
        <w:rPr>
          <w:b/>
          <w:bCs/>
        </w:rPr>
        <w:t xml:space="preserve"> </w:t>
      </w:r>
      <w:r w:rsidRPr="000B290C">
        <w:rPr>
          <w:b/>
          <w:bCs/>
        </w:rPr>
        <w:t>size</w:t>
      </w:r>
      <w:r w:rsidRPr="00FC35F2">
        <w:t xml:space="preserve"> </w:t>
      </w:r>
      <w:r w:rsidRPr="00FC35F2">
        <w:t>καθορίζεται το ελάχιστο πλήθος των items</w:t>
      </w:r>
      <w:r w:rsidRPr="00FC35F2">
        <w:t xml:space="preserve"> </w:t>
      </w:r>
      <w:r w:rsidRPr="00FC35F2">
        <w:t>που συγκροτούν ένα itemset.</w:t>
      </w:r>
    </w:p>
    <w:p w14:paraId="7FA307FE" w14:textId="77777777" w:rsidR="00815662" w:rsidRDefault="00FC35F2" w:rsidP="000B290C">
      <w:pPr>
        <w:pStyle w:val="a4"/>
        <w:numPr>
          <w:ilvl w:val="0"/>
          <w:numId w:val="6"/>
        </w:numPr>
        <w:tabs>
          <w:tab w:val="left" w:pos="1440"/>
        </w:tabs>
      </w:pPr>
      <w:r w:rsidRPr="00FC35F2">
        <w:lastRenderedPageBreak/>
        <w:t xml:space="preserve">Στο πεδίο </w:t>
      </w:r>
      <w:r w:rsidRPr="000B290C">
        <w:rPr>
          <w:b/>
          <w:bCs/>
        </w:rPr>
        <w:t>Maximum</w:t>
      </w:r>
      <w:r w:rsidRPr="000B290C">
        <w:rPr>
          <w:b/>
          <w:bCs/>
        </w:rPr>
        <w:t xml:space="preserve"> </w:t>
      </w:r>
      <w:r w:rsidRPr="000B290C">
        <w:rPr>
          <w:b/>
          <w:bCs/>
        </w:rPr>
        <w:t>rows</w:t>
      </w:r>
      <w:r w:rsidRPr="00FC35F2">
        <w:t xml:space="preserve"> </w:t>
      </w:r>
      <w:r w:rsidRPr="00FC35F2">
        <w:t xml:space="preserve">καθορίζουμε το πλήθος των Itemsets. Η τιμή που δίνουμε εδώ ισούται με 2000 και περιορίζει την τιμή της παραμέτρου </w:t>
      </w:r>
      <w:r w:rsidRPr="000B290C">
        <w:rPr>
          <w:b/>
          <w:bCs/>
        </w:rPr>
        <w:t>MAXIMUM_ITEMSET_COUNT</w:t>
      </w:r>
      <w:r w:rsidRPr="00FC35F2">
        <w:t>.</w:t>
      </w:r>
    </w:p>
    <w:p w14:paraId="3A13A5B3" w14:textId="77777777" w:rsidR="00815662" w:rsidRDefault="00FC35F2" w:rsidP="000B290C">
      <w:pPr>
        <w:pStyle w:val="a4"/>
        <w:numPr>
          <w:ilvl w:val="0"/>
          <w:numId w:val="6"/>
        </w:numPr>
        <w:tabs>
          <w:tab w:val="left" w:pos="1440"/>
        </w:tabs>
      </w:pPr>
      <w:r w:rsidRPr="00FC35F2">
        <w:t xml:space="preserve">Στο πεδίο </w:t>
      </w:r>
      <w:r w:rsidRPr="000B290C">
        <w:rPr>
          <w:b/>
          <w:bCs/>
        </w:rPr>
        <w:t>Filter</w:t>
      </w:r>
      <w:r w:rsidR="00815662" w:rsidRPr="000B290C">
        <w:rPr>
          <w:b/>
          <w:bCs/>
        </w:rPr>
        <w:t xml:space="preserve"> </w:t>
      </w:r>
      <w:r w:rsidRPr="000B290C">
        <w:rPr>
          <w:b/>
          <w:bCs/>
        </w:rPr>
        <w:t>Itemset</w:t>
      </w:r>
      <w:r w:rsidR="00815662" w:rsidRPr="00815662">
        <w:t xml:space="preserve"> </w:t>
      </w:r>
      <w:r w:rsidRPr="00FC35F2">
        <w:t>καθορίζουμε το item</w:t>
      </w:r>
      <w:r w:rsidR="00815662" w:rsidRPr="00815662">
        <w:t xml:space="preserve"> </w:t>
      </w:r>
      <w:r w:rsidRPr="00FC35F2">
        <w:t>με βάση το οποίο θέλουμε να φιλτράρουμε τα itemsets.</w:t>
      </w:r>
    </w:p>
    <w:p w14:paraId="08E8C2B5" w14:textId="00205F31" w:rsidR="000B290C" w:rsidRDefault="00FC35F2" w:rsidP="000B290C">
      <w:pPr>
        <w:pStyle w:val="a4"/>
        <w:numPr>
          <w:ilvl w:val="0"/>
          <w:numId w:val="6"/>
        </w:numPr>
        <w:tabs>
          <w:tab w:val="left" w:pos="1440"/>
        </w:tabs>
        <w:rPr>
          <w:noProof/>
        </w:rPr>
      </w:pPr>
      <w:r w:rsidRPr="00FC35F2">
        <w:t xml:space="preserve">Στο πεδίο </w:t>
      </w:r>
      <w:r w:rsidRPr="000B290C">
        <w:rPr>
          <w:b/>
          <w:bCs/>
        </w:rPr>
        <w:t>Show</w:t>
      </w:r>
      <w:r w:rsidR="00815662" w:rsidRPr="00815662">
        <w:t xml:space="preserve"> </w:t>
      </w:r>
      <w:r w:rsidRPr="00FC35F2">
        <w:t>επιλέγουμε τον τρόπο με τον οποίο θα εμφανίζονται τα itemsets(π.χ. show</w:t>
      </w:r>
      <w:r w:rsidR="00815662" w:rsidRPr="00815662">
        <w:t xml:space="preserve"> </w:t>
      </w:r>
      <w:r w:rsidRPr="00FC35F2">
        <w:t>attribute</w:t>
      </w:r>
      <w:r w:rsidR="00815662" w:rsidRPr="00815662">
        <w:t xml:space="preserve">  </w:t>
      </w:r>
      <w:r w:rsidRPr="00FC35F2">
        <w:t>name</w:t>
      </w:r>
      <w:r w:rsidR="00815662" w:rsidRPr="00815662">
        <w:t xml:space="preserve"> </w:t>
      </w:r>
      <w:r w:rsidRPr="00FC35F2">
        <w:t>and</w:t>
      </w:r>
      <w:r w:rsidR="00815662" w:rsidRPr="00815662">
        <w:t xml:space="preserve"> </w:t>
      </w:r>
      <w:r w:rsidRPr="00FC35F2">
        <w:t>value).</w:t>
      </w:r>
      <w:r w:rsidR="00815662" w:rsidRPr="00815662">
        <w:rPr>
          <w:noProof/>
        </w:rPr>
        <w:t xml:space="preserve"> </w:t>
      </w:r>
    </w:p>
    <w:p w14:paraId="74F07998" w14:textId="77777777" w:rsidR="000B290C" w:rsidRDefault="000B290C" w:rsidP="000B290C">
      <w:pPr>
        <w:pStyle w:val="a4"/>
        <w:tabs>
          <w:tab w:val="left" w:pos="1440"/>
        </w:tabs>
        <w:rPr>
          <w:noProof/>
        </w:rPr>
      </w:pPr>
    </w:p>
    <w:p w14:paraId="49CCE7CD" w14:textId="6A3185D9" w:rsidR="00FC35F2" w:rsidRDefault="00815662" w:rsidP="000B290C">
      <w:pPr>
        <w:tabs>
          <w:tab w:val="left" w:pos="1440"/>
        </w:tabs>
        <w:ind w:left="360"/>
        <w:rPr>
          <w:noProof/>
        </w:rPr>
      </w:pPr>
      <w:r>
        <w:rPr>
          <w:noProof/>
        </w:rPr>
        <w:drawing>
          <wp:inline distT="0" distB="0" distL="0" distR="0" wp14:anchorId="47B9E922" wp14:editId="423199E3">
            <wp:extent cx="5238750" cy="3257550"/>
            <wp:effectExtent l="0" t="0" r="0" b="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38750" cy="3257550"/>
                    </a:xfrm>
                    <a:prstGeom prst="rect">
                      <a:avLst/>
                    </a:prstGeom>
                    <a:noFill/>
                    <a:ln>
                      <a:noFill/>
                    </a:ln>
                  </pic:spPr>
                </pic:pic>
              </a:graphicData>
            </a:graphic>
          </wp:inline>
        </w:drawing>
      </w:r>
    </w:p>
    <w:p w14:paraId="155E04BC" w14:textId="479A8F05" w:rsidR="00815662" w:rsidRDefault="00815662" w:rsidP="00815662">
      <w:pPr>
        <w:jc w:val="center"/>
        <w:rPr>
          <w:sz w:val="18"/>
          <w:szCs w:val="18"/>
        </w:rPr>
      </w:pPr>
      <w:r>
        <w:rPr>
          <w:sz w:val="18"/>
          <w:szCs w:val="18"/>
        </w:rPr>
        <w:t>Πίνακας</w:t>
      </w:r>
      <w:r w:rsidRPr="00E20932">
        <w:rPr>
          <w:sz w:val="18"/>
          <w:szCs w:val="18"/>
        </w:rPr>
        <w:t xml:space="preserve"> </w:t>
      </w:r>
      <w:r>
        <w:rPr>
          <w:sz w:val="18"/>
          <w:szCs w:val="18"/>
        </w:rPr>
        <w:t>16</w:t>
      </w:r>
      <w:r w:rsidR="000B290C">
        <w:rPr>
          <w:sz w:val="18"/>
          <w:szCs w:val="18"/>
        </w:rPr>
        <w:t xml:space="preserve">: Εξαγωγή </w:t>
      </w:r>
      <w:r w:rsidR="000B290C">
        <w:rPr>
          <w:sz w:val="18"/>
          <w:szCs w:val="18"/>
          <w:lang w:val="en-US"/>
        </w:rPr>
        <w:t>itemsets</w:t>
      </w:r>
      <w:r w:rsidR="000B290C">
        <w:rPr>
          <w:sz w:val="18"/>
          <w:szCs w:val="18"/>
        </w:rPr>
        <w:t>.</w:t>
      </w:r>
    </w:p>
    <w:p w14:paraId="2FA67353" w14:textId="77777777" w:rsidR="000B290C" w:rsidRDefault="000B290C" w:rsidP="000B290C">
      <w:pPr>
        <w:rPr>
          <w:noProof/>
        </w:rPr>
      </w:pPr>
      <w:r w:rsidRPr="000B290C">
        <w:t>Στη συνέχεια, ας υποθέσουμε ότι θέλουμε να βρούμε τα itemsets</w:t>
      </w:r>
      <w:r>
        <w:t xml:space="preserve"> </w:t>
      </w:r>
      <w:r w:rsidRPr="000B290C">
        <w:t>που εμπεριέχουν τη</w:t>
      </w:r>
      <w:r>
        <w:t xml:space="preserve"> χώρα Σανγκάη </w:t>
      </w:r>
      <w:r w:rsidRPr="000B290C">
        <w:t>(</w:t>
      </w:r>
      <w:r>
        <w:rPr>
          <w:lang w:val="en-US"/>
        </w:rPr>
        <w:t>SG</w:t>
      </w:r>
      <w:r w:rsidRPr="000B290C">
        <w:t>)</w:t>
      </w:r>
      <w:r>
        <w:t xml:space="preserve"> </w:t>
      </w:r>
      <w:r w:rsidRPr="000B290C">
        <w:t>και, επίσης, να βλέπουμε μόνο τα names</w:t>
      </w:r>
      <w:r w:rsidRPr="000B290C">
        <w:t xml:space="preserve"> </w:t>
      </w:r>
      <w:r w:rsidRPr="000B290C">
        <w:t>των attributes. Όπως φαίνεται στ</w:t>
      </w:r>
      <w:r>
        <w:rPr>
          <w:lang w:val="en-US"/>
        </w:rPr>
        <w:t>o</w:t>
      </w:r>
      <w:r>
        <w:t>ν Πίνακα 17</w:t>
      </w:r>
      <w:r w:rsidRPr="000B290C">
        <w:t>, συμπληρώνουμε στο πεδίο Filter</w:t>
      </w:r>
      <w:r>
        <w:t xml:space="preserve"> </w:t>
      </w:r>
      <w:r w:rsidRPr="000B290C">
        <w:t>Itemset</w:t>
      </w:r>
      <w:r>
        <w:t xml:space="preserve"> </w:t>
      </w:r>
      <w:r w:rsidRPr="000B290C">
        <w:t xml:space="preserve">το όνομα της </w:t>
      </w:r>
      <w:r>
        <w:t>χώρας</w:t>
      </w:r>
      <w:r w:rsidRPr="000B290C">
        <w:t>, δηλαδή</w:t>
      </w:r>
      <w:r w:rsidRPr="000B290C">
        <w:t xml:space="preserve"> </w:t>
      </w:r>
      <w:r>
        <w:rPr>
          <w:lang w:val="en-US"/>
        </w:rPr>
        <w:t>SG</w:t>
      </w:r>
      <w:r w:rsidRPr="000B290C">
        <w:t>. Επίσης, επιλέγουμε στο dropbox</w:t>
      </w:r>
      <w:r w:rsidRPr="000B290C">
        <w:t xml:space="preserve"> </w:t>
      </w:r>
      <w:r w:rsidRPr="000B290C">
        <w:t>Show</w:t>
      </w:r>
      <w:r w:rsidRPr="000B290C">
        <w:t xml:space="preserve"> </w:t>
      </w:r>
      <w:r w:rsidRPr="000B290C">
        <w:t>την επιλογή Show</w:t>
      </w:r>
      <w:r w:rsidRPr="000B290C">
        <w:t xml:space="preserve"> </w:t>
      </w:r>
      <w:r w:rsidRPr="000B290C">
        <w:t>attribute</w:t>
      </w:r>
      <w:r w:rsidRPr="000B290C">
        <w:t xml:space="preserve"> </w:t>
      </w:r>
      <w:r w:rsidRPr="000B290C">
        <w:t>name</w:t>
      </w:r>
      <w:r w:rsidRPr="000B290C">
        <w:t xml:space="preserve"> </w:t>
      </w:r>
      <w:r w:rsidRPr="000B290C">
        <w:t>only. Όπως φαίνεται στην ίδια Εικόνα, βλέπουμε πλέον αποκλειστικά itemsets</w:t>
      </w:r>
      <w:r w:rsidRPr="000B290C">
        <w:t xml:space="preserve"> </w:t>
      </w:r>
      <w:r w:rsidRPr="000B290C">
        <w:t>που εμπεριέχουν τη</w:t>
      </w:r>
      <w:r>
        <w:t xml:space="preserve"> χώρα Σανγκάη </w:t>
      </w:r>
      <w:r w:rsidRPr="000B290C">
        <w:t>(</w:t>
      </w:r>
      <w:r>
        <w:rPr>
          <w:lang w:val="en-US"/>
        </w:rPr>
        <w:t>SG</w:t>
      </w:r>
      <w:r w:rsidRPr="000B290C">
        <w:t>).</w:t>
      </w:r>
      <w:r w:rsidRPr="000B290C">
        <w:rPr>
          <w:noProof/>
        </w:rPr>
        <w:t xml:space="preserve"> </w:t>
      </w:r>
    </w:p>
    <w:p w14:paraId="63730A95" w14:textId="1FA312B8" w:rsidR="000B290C" w:rsidRDefault="000B290C" w:rsidP="000B290C">
      <w:r>
        <w:rPr>
          <w:noProof/>
        </w:rPr>
        <w:lastRenderedPageBreak/>
        <w:drawing>
          <wp:inline distT="0" distB="0" distL="0" distR="0" wp14:anchorId="2298FB9C" wp14:editId="61F95DBF">
            <wp:extent cx="5267325" cy="3114675"/>
            <wp:effectExtent l="0" t="0" r="9525" b="9525"/>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67325" cy="3114675"/>
                    </a:xfrm>
                    <a:prstGeom prst="rect">
                      <a:avLst/>
                    </a:prstGeom>
                    <a:noFill/>
                    <a:ln>
                      <a:noFill/>
                    </a:ln>
                  </pic:spPr>
                </pic:pic>
              </a:graphicData>
            </a:graphic>
          </wp:inline>
        </w:drawing>
      </w:r>
    </w:p>
    <w:p w14:paraId="0B61549B" w14:textId="1598B74B" w:rsidR="000B290C" w:rsidRDefault="000B290C" w:rsidP="000B290C">
      <w:pPr>
        <w:jc w:val="center"/>
        <w:rPr>
          <w:sz w:val="18"/>
          <w:szCs w:val="18"/>
        </w:rPr>
      </w:pPr>
      <w:r>
        <w:rPr>
          <w:sz w:val="18"/>
          <w:szCs w:val="18"/>
        </w:rPr>
        <w:t>Πίνακας</w:t>
      </w:r>
      <w:r w:rsidRPr="00E20932">
        <w:rPr>
          <w:sz w:val="18"/>
          <w:szCs w:val="18"/>
        </w:rPr>
        <w:t xml:space="preserve"> </w:t>
      </w:r>
      <w:r>
        <w:rPr>
          <w:sz w:val="18"/>
          <w:szCs w:val="18"/>
        </w:rPr>
        <w:t>1</w:t>
      </w:r>
      <w:r w:rsidRPr="000B290C">
        <w:rPr>
          <w:sz w:val="18"/>
          <w:szCs w:val="18"/>
        </w:rPr>
        <w:t>7</w:t>
      </w:r>
      <w:r>
        <w:rPr>
          <w:sz w:val="18"/>
          <w:szCs w:val="18"/>
        </w:rPr>
        <w:t xml:space="preserve">: Εξαγωγή </w:t>
      </w:r>
      <w:r>
        <w:rPr>
          <w:sz w:val="18"/>
          <w:szCs w:val="18"/>
          <w:lang w:val="en-US"/>
        </w:rPr>
        <w:t>itemsets</w:t>
      </w:r>
      <w:r w:rsidRPr="000B290C">
        <w:rPr>
          <w:sz w:val="18"/>
          <w:szCs w:val="18"/>
        </w:rPr>
        <w:t xml:space="preserve"> </w:t>
      </w:r>
      <w:r>
        <w:rPr>
          <w:sz w:val="18"/>
          <w:szCs w:val="18"/>
        </w:rPr>
        <w:t xml:space="preserve">που αφορούν τη χώρα Σανγκάη </w:t>
      </w:r>
      <w:r w:rsidRPr="000B290C">
        <w:rPr>
          <w:sz w:val="18"/>
          <w:szCs w:val="18"/>
        </w:rPr>
        <w:t>(</w:t>
      </w:r>
      <w:r>
        <w:rPr>
          <w:sz w:val="18"/>
          <w:szCs w:val="18"/>
          <w:lang w:val="en-US"/>
        </w:rPr>
        <w:t>SG</w:t>
      </w:r>
      <w:r w:rsidRPr="000B290C">
        <w:rPr>
          <w:sz w:val="18"/>
          <w:szCs w:val="18"/>
        </w:rPr>
        <w:t xml:space="preserve">) </w:t>
      </w:r>
      <w:r>
        <w:rPr>
          <w:sz w:val="18"/>
          <w:szCs w:val="18"/>
        </w:rPr>
        <w:t>.</w:t>
      </w:r>
    </w:p>
    <w:p w14:paraId="5BB0808B" w14:textId="1D402DAA" w:rsidR="000B290C" w:rsidRDefault="000B290C" w:rsidP="000B290C">
      <w:pPr>
        <w:rPr>
          <w:sz w:val="18"/>
          <w:szCs w:val="18"/>
        </w:rPr>
      </w:pPr>
    </w:p>
    <w:p w14:paraId="7B490F07" w14:textId="77777777" w:rsidR="009B199A" w:rsidRDefault="009B199A" w:rsidP="00C64F34">
      <w:pPr>
        <w:rPr>
          <w:b/>
          <w:bCs/>
          <w:u w:val="single"/>
        </w:rPr>
      </w:pPr>
    </w:p>
    <w:p w14:paraId="61A63CC5" w14:textId="23EAA960" w:rsidR="000B290C" w:rsidRDefault="002D5EA8" w:rsidP="00C64F34">
      <w:pPr>
        <w:rPr>
          <w:b/>
          <w:bCs/>
          <w:u w:val="single"/>
        </w:rPr>
      </w:pPr>
      <w:r>
        <w:rPr>
          <w:b/>
          <w:bCs/>
          <w:u w:val="single"/>
        </w:rPr>
        <w:t>5.2</w:t>
      </w:r>
      <w:r w:rsidR="003A49DB">
        <w:rPr>
          <w:b/>
          <w:bCs/>
          <w:u w:val="single"/>
        </w:rPr>
        <w:t xml:space="preserve"> </w:t>
      </w:r>
      <w:r w:rsidR="000B290C">
        <w:rPr>
          <w:b/>
          <w:bCs/>
          <w:u w:val="single"/>
        </w:rPr>
        <w:t>Εξαγωγή και αξιολόγηση Κανόνων Συσχέτισης</w:t>
      </w:r>
    </w:p>
    <w:p w14:paraId="62B06F21" w14:textId="5CC3B400" w:rsidR="000A6668" w:rsidRDefault="000A6668" w:rsidP="00C64F34">
      <w:r w:rsidRPr="000A6668">
        <w:t xml:space="preserve">Για να αξιολογήσουμε τους κανόνες </w:t>
      </w:r>
      <w:r w:rsidRPr="000A6668">
        <w:t>συσχέτισης, επιλέγουμε</w:t>
      </w:r>
      <w:r w:rsidRPr="000A6668">
        <w:t xml:space="preserve"> την καρτέλα Mining Model Viewer και,κατόπιν,την καρτέλα Rules</w:t>
      </w:r>
      <w:r>
        <w:t xml:space="preserve">, </w:t>
      </w:r>
      <w:r w:rsidRPr="000A6668">
        <w:t>ώστε να εμφανιστούν οι κανόνες συσχέτισης με τη μεγαλύτερη πιθανότητα/εμπιστοσύνη (probability/confidence)  και  βαθμό  σημαντικότητας  (importance).</w:t>
      </w:r>
      <w:r w:rsidR="0039289F">
        <w:t xml:space="preserve"> </w:t>
      </w:r>
      <w:r w:rsidR="0039289F">
        <w:t>Εφαρμόσθηκε στα δεδομένα διακριτοποίηση</w:t>
      </w:r>
      <w:r w:rsidR="0039289F" w:rsidRPr="00E44366">
        <w:t xml:space="preserve"> </w:t>
      </w:r>
      <w:r w:rsidR="0039289F">
        <w:t>και στη συνέχεια επιλέχθηκε το 80</w:t>
      </w:r>
      <w:r w:rsidR="0039289F" w:rsidRPr="00AD671E">
        <w:t xml:space="preserve">% </w:t>
      </w:r>
      <w:r w:rsidR="0039289F">
        <w:t xml:space="preserve">του συνόλου δεδομένων για σύνολο εκπαίδευσης, ενώ το </w:t>
      </w:r>
      <w:r w:rsidR="0039289F" w:rsidRPr="005D69B0">
        <w:t xml:space="preserve">20% </w:t>
      </w:r>
      <w:r w:rsidR="0039289F">
        <w:t xml:space="preserve">για σύνολο ελέγχου. </w:t>
      </w:r>
      <w:r w:rsidRPr="000A6668">
        <w:t>Όπως  φαίνεται  στ</w:t>
      </w:r>
      <w:r>
        <w:t>ον Πίνακα 18</w:t>
      </w:r>
      <w:r w:rsidRPr="000A6668">
        <w:t>, εμφανίζεται ένας πίνακας με τρεις στήλες.</w:t>
      </w:r>
    </w:p>
    <w:p w14:paraId="3D6546AE" w14:textId="6814569A" w:rsidR="000A6668" w:rsidRDefault="000A6668" w:rsidP="0039289F">
      <w:pPr>
        <w:pStyle w:val="a4"/>
        <w:numPr>
          <w:ilvl w:val="0"/>
          <w:numId w:val="7"/>
        </w:numPr>
      </w:pPr>
      <w:r w:rsidRPr="000A6668">
        <w:t xml:space="preserve">Στην  στήλη </w:t>
      </w:r>
      <w:r w:rsidRPr="00CD0743">
        <w:rPr>
          <w:b/>
          <w:bCs/>
        </w:rPr>
        <w:t>Probability</w:t>
      </w:r>
      <w:r>
        <w:t xml:space="preserve"> </w:t>
      </w:r>
      <w:r w:rsidRPr="000A6668">
        <w:t>εμφανίζεται  ο  βαθμός  εμπιστοσύνης/πιθανότητας  του  κανόνα.  Όλα  τα ποσοστά  που  βλέπουμε  είναι  πάνω  από  0.</w:t>
      </w:r>
      <w:r>
        <w:t>79</w:t>
      </w:r>
      <w:r w:rsidRPr="000A6668">
        <w:t>,</w:t>
      </w:r>
      <w:r>
        <w:t xml:space="preserve"> </w:t>
      </w:r>
      <w:r w:rsidRPr="000A6668">
        <w:t xml:space="preserve">καθώς η επιλεγμένη  τιμή  της  παραμέτρου </w:t>
      </w:r>
      <w:r w:rsidRPr="0039289F">
        <w:rPr>
          <w:b/>
          <w:bCs/>
        </w:rPr>
        <w:t>MINIMUM_PROBABILITY</w:t>
      </w:r>
      <w:r>
        <w:t xml:space="preserve"> </w:t>
      </w:r>
      <w:r w:rsidRPr="000A6668">
        <w:t>είναι 0.</w:t>
      </w:r>
      <w:r>
        <w:t>79</w:t>
      </w:r>
      <w:r w:rsidRPr="000A6668">
        <w:t>.</w:t>
      </w:r>
    </w:p>
    <w:p w14:paraId="4E72C28D" w14:textId="3409369A" w:rsidR="000A6668" w:rsidRDefault="000A6668" w:rsidP="0039289F">
      <w:pPr>
        <w:pStyle w:val="a4"/>
        <w:numPr>
          <w:ilvl w:val="0"/>
          <w:numId w:val="7"/>
        </w:numPr>
      </w:pPr>
      <w:r w:rsidRPr="000A6668">
        <w:t xml:space="preserve">Στην  στήλη </w:t>
      </w:r>
      <w:r w:rsidRPr="00CD0743">
        <w:rPr>
          <w:b/>
          <w:bCs/>
        </w:rPr>
        <w:t>Importance</w:t>
      </w:r>
      <w:r>
        <w:t xml:space="preserve"> </w:t>
      </w:r>
      <w:r w:rsidRPr="000A6668">
        <w:t>εμφανίζεται  ο  βαθμός  σημαντικότητας  του  κανόνα  συσχέτισης.</w:t>
      </w:r>
    </w:p>
    <w:p w14:paraId="0B255258" w14:textId="3F59E5DD" w:rsidR="000311A0" w:rsidRDefault="000A6668" w:rsidP="0039289F">
      <w:pPr>
        <w:pStyle w:val="a4"/>
        <w:numPr>
          <w:ilvl w:val="0"/>
          <w:numId w:val="7"/>
        </w:numPr>
      </w:pPr>
      <w:r w:rsidRPr="000A6668">
        <w:t xml:space="preserve">Στην  στήλη </w:t>
      </w:r>
      <w:r w:rsidRPr="00CD0743">
        <w:rPr>
          <w:b/>
          <w:bCs/>
        </w:rPr>
        <w:t>Rule</w:t>
      </w:r>
      <w:r>
        <w:t xml:space="preserve"> </w:t>
      </w:r>
      <w:r w:rsidRPr="000A6668">
        <w:t>απεικονίζονται  οι  κανόνες  που  τελικά  παρήγαγε  ο  αλγόριθμος.  Κάθε  κανόνας αποτελείται από το αριστερό και το δεξιό μέρος και έχει την παρακάτω μορφή</w:t>
      </w:r>
      <w:r>
        <w:t>:</w:t>
      </w:r>
    </w:p>
    <w:p w14:paraId="2249D01E" w14:textId="145DB9CA" w:rsidR="000311A0" w:rsidRDefault="000A6668" w:rsidP="0039289F">
      <w:r>
        <w:rPr>
          <w:noProof/>
        </w:rPr>
        <mc:AlternateContent>
          <mc:Choice Requires="wps">
            <w:drawing>
              <wp:anchor distT="0" distB="0" distL="114300" distR="114300" simplePos="0" relativeHeight="251659264" behindDoc="0" locked="0" layoutInCell="1" allowOverlap="1" wp14:anchorId="215A4A76" wp14:editId="3EE094B8">
                <wp:simplePos x="0" y="0"/>
                <wp:positionH relativeFrom="column">
                  <wp:posOffset>3987800</wp:posOffset>
                </wp:positionH>
                <wp:positionV relativeFrom="paragraph">
                  <wp:posOffset>33020</wp:posOffset>
                </wp:positionV>
                <wp:extent cx="423333" cy="135467"/>
                <wp:effectExtent l="0" t="19050" r="34290" b="36195"/>
                <wp:wrapNone/>
                <wp:docPr id="26" name="Βέλος: Δεξιό 26"/>
                <wp:cNvGraphicFramePr/>
                <a:graphic xmlns:a="http://schemas.openxmlformats.org/drawingml/2006/main">
                  <a:graphicData uri="http://schemas.microsoft.com/office/word/2010/wordprocessingShape">
                    <wps:wsp>
                      <wps:cNvSpPr/>
                      <wps:spPr>
                        <a:xfrm>
                          <a:off x="0" y="0"/>
                          <a:ext cx="423333" cy="13546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B9B760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Βέλος: Δεξιό 26" o:spid="_x0000_s1026" type="#_x0000_t13" style="position:absolute;margin-left:314pt;margin-top:2.6pt;width:33.35pt;height:10.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" adj="18144" fillcolor="#4472c4 [3204]" strokecolor="#1f3763 [1604]" strokeweight="1pt"/>
            </w:pict>
          </mc:Fallback>
        </mc:AlternateContent>
      </w:r>
      <w:r w:rsidRPr="000A6668">
        <w:t>Σύνολο μεταβλητών που εξαρτούν τις μεταβλητές του δεξιού μέλους</w:t>
      </w:r>
      <w:r>
        <w:t xml:space="preserve">                 </w:t>
      </w:r>
      <w:r w:rsidRPr="000A6668">
        <w:t>Σύνολο μεταβλητών που εξαρτώνται από τις μεταβλητές του αριστερού μέλους</w:t>
      </w:r>
      <w:r w:rsidR="0039289F">
        <w:t>.</w:t>
      </w:r>
    </w:p>
    <w:p w14:paraId="2EEDF00F" w14:textId="02DB5A5B" w:rsidR="0039289F" w:rsidRDefault="0039289F" w:rsidP="000311A0">
      <w:r w:rsidRPr="0039289F">
        <w:t xml:space="preserve">Έτσι,  </w:t>
      </w:r>
      <w:r>
        <w:t>οι θάνατοι μιας</w:t>
      </w:r>
      <w:r w:rsidRPr="0039289F">
        <w:t xml:space="preserve"> </w:t>
      </w:r>
      <w:r>
        <w:t>χώρας</w:t>
      </w:r>
      <w:r w:rsidRPr="0039289F">
        <w:t xml:space="preserve"> που  βρίσκεται  στο  δεξιό  μέρος  του  κανόνα</w:t>
      </w:r>
      <w:r>
        <w:t xml:space="preserve"> </w:t>
      </w:r>
      <w:r w:rsidRPr="0039289F">
        <w:t xml:space="preserve">εξαρτάται  από  </w:t>
      </w:r>
      <w:r>
        <w:t xml:space="preserve">τους θανάτους της χώρας </w:t>
      </w:r>
      <w:r w:rsidRPr="0039289F">
        <w:t>ή  τ</w:t>
      </w:r>
      <w:r>
        <w:t>ων</w:t>
      </w:r>
      <w:r w:rsidRPr="0039289F">
        <w:t xml:space="preserve">  </w:t>
      </w:r>
      <w:r>
        <w:t>χωρών</w:t>
      </w:r>
      <w:r w:rsidRPr="0039289F">
        <w:t xml:space="preserve">  που βρίσκονται στο αριστερό μέρος του. </w:t>
      </w:r>
    </w:p>
    <w:p w14:paraId="3426083C" w14:textId="77777777" w:rsidR="0039289F" w:rsidRDefault="0039289F" w:rsidP="000311A0"/>
    <w:p w14:paraId="2D10B043" w14:textId="790C516D" w:rsidR="00E44366" w:rsidRDefault="0039289F" w:rsidP="000311A0">
      <w:r>
        <w:rPr>
          <w:noProof/>
        </w:rPr>
        <w:lastRenderedPageBreak/>
        <w:drawing>
          <wp:inline distT="0" distB="0" distL="0" distR="0" wp14:anchorId="23B61B9E" wp14:editId="017177C4">
            <wp:extent cx="5224145" cy="3132455"/>
            <wp:effectExtent l="0" t="0" r="0" b="0"/>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24145" cy="3132455"/>
                    </a:xfrm>
                    <a:prstGeom prst="rect">
                      <a:avLst/>
                    </a:prstGeom>
                    <a:noFill/>
                    <a:ln>
                      <a:noFill/>
                    </a:ln>
                  </pic:spPr>
                </pic:pic>
              </a:graphicData>
            </a:graphic>
          </wp:inline>
        </w:drawing>
      </w:r>
    </w:p>
    <w:p w14:paraId="48CEFB5D" w14:textId="6D041833" w:rsidR="00414642" w:rsidRDefault="00414642" w:rsidP="00414642">
      <w:pPr>
        <w:jc w:val="center"/>
        <w:rPr>
          <w:sz w:val="18"/>
          <w:szCs w:val="18"/>
        </w:rPr>
      </w:pPr>
      <w:r>
        <w:rPr>
          <w:sz w:val="18"/>
          <w:szCs w:val="18"/>
        </w:rPr>
        <w:t>Πίνακας</w:t>
      </w:r>
      <w:r w:rsidRPr="00E20932">
        <w:rPr>
          <w:sz w:val="18"/>
          <w:szCs w:val="18"/>
        </w:rPr>
        <w:t xml:space="preserve"> </w:t>
      </w:r>
      <w:r>
        <w:rPr>
          <w:sz w:val="18"/>
          <w:szCs w:val="18"/>
        </w:rPr>
        <w:t>18</w:t>
      </w:r>
      <w:r w:rsidRPr="00E20932">
        <w:rPr>
          <w:sz w:val="18"/>
          <w:szCs w:val="18"/>
        </w:rPr>
        <w:t>:</w:t>
      </w:r>
      <w:r w:rsidRPr="00FF56A0">
        <w:rPr>
          <w:sz w:val="18"/>
          <w:szCs w:val="18"/>
        </w:rPr>
        <w:t xml:space="preserve"> </w:t>
      </w:r>
      <w:r>
        <w:rPr>
          <w:sz w:val="18"/>
          <w:szCs w:val="18"/>
        </w:rPr>
        <w:t>Κανόνες συσχέτισης θανάτων μεταξύ γειτονικών χωρών</w:t>
      </w:r>
      <w:r w:rsidRPr="00E20932">
        <w:rPr>
          <w:sz w:val="18"/>
          <w:szCs w:val="18"/>
        </w:rPr>
        <w:t>.</w:t>
      </w:r>
    </w:p>
    <w:p w14:paraId="57FB6DE8" w14:textId="77777777" w:rsidR="0039289F" w:rsidRDefault="0039289F" w:rsidP="000311A0">
      <w:r w:rsidRPr="0039289F">
        <w:t>Στη συνέχεια, για να δούμε καλύτερα τις συσχετίσεις που έχει βρει ο αλγόριθμος, ανοίγουμε την  καρτέλα Dependency</w:t>
      </w:r>
      <w:r>
        <w:t xml:space="preserve"> </w:t>
      </w:r>
      <w:r w:rsidRPr="0039289F">
        <w:t>Network</w:t>
      </w:r>
      <w:r>
        <w:t xml:space="preserve"> </w:t>
      </w:r>
      <w:r w:rsidRPr="0039289F">
        <w:t>του Mining</w:t>
      </w:r>
      <w:r>
        <w:t xml:space="preserve"> </w:t>
      </w:r>
      <w:r w:rsidRPr="0039289F">
        <w:t>Model</w:t>
      </w:r>
      <w:r>
        <w:t xml:space="preserve"> </w:t>
      </w:r>
      <w:r w:rsidRPr="0039289F">
        <w:t>Viewer, όπως φαίνεται στ</w:t>
      </w:r>
      <w:r>
        <w:t xml:space="preserve">ον Πίνακα 19. </w:t>
      </w:r>
      <w:r w:rsidRPr="0039289F">
        <w:t xml:space="preserve">Παρατηρούμε ότι: </w:t>
      </w:r>
    </w:p>
    <w:p w14:paraId="1CFC2365" w14:textId="77777777" w:rsidR="0039289F" w:rsidRDefault="0039289F" w:rsidP="0039289F">
      <w:pPr>
        <w:pStyle w:val="a4"/>
        <w:numPr>
          <w:ilvl w:val="0"/>
          <w:numId w:val="8"/>
        </w:numPr>
      </w:pPr>
      <w:r w:rsidRPr="0039289F">
        <w:t>Κάθε κόμβος αντιπροσωπεύει ένα ξεχωριστό item.</w:t>
      </w:r>
    </w:p>
    <w:p w14:paraId="0A86F374" w14:textId="77777777" w:rsidR="0039289F" w:rsidRDefault="0039289F" w:rsidP="0039289F">
      <w:pPr>
        <w:pStyle w:val="a4"/>
        <w:numPr>
          <w:ilvl w:val="0"/>
          <w:numId w:val="8"/>
        </w:numPr>
      </w:pPr>
      <w:r w:rsidRPr="0039289F">
        <w:t>Δύο ή περισσότερα items</w:t>
      </w:r>
      <w:r>
        <w:t xml:space="preserve"> </w:t>
      </w:r>
      <w:r w:rsidRPr="0039289F">
        <w:t>που συνδέονται με μια γραμμή σχηματίζουν ένα itemset.</w:t>
      </w:r>
    </w:p>
    <w:p w14:paraId="2AFFBF4C" w14:textId="77777777" w:rsidR="0039289F" w:rsidRDefault="0039289F" w:rsidP="0039289F">
      <w:pPr>
        <w:pStyle w:val="a4"/>
        <w:numPr>
          <w:ilvl w:val="0"/>
          <w:numId w:val="8"/>
        </w:numPr>
      </w:pPr>
      <w:r w:rsidRPr="0039289F">
        <w:t>Το βέλος μεταξύ δύο items</w:t>
      </w:r>
      <w:r>
        <w:t xml:space="preserve"> </w:t>
      </w:r>
      <w:r w:rsidRPr="0039289F">
        <w:t>συμβολίζει την ύπαρξη κανόνα.</w:t>
      </w:r>
    </w:p>
    <w:p w14:paraId="0A3F4456" w14:textId="77777777" w:rsidR="0039289F" w:rsidRDefault="0039289F" w:rsidP="0039289F">
      <w:pPr>
        <w:pStyle w:val="a4"/>
        <w:numPr>
          <w:ilvl w:val="0"/>
          <w:numId w:val="8"/>
        </w:numPr>
      </w:pPr>
      <w:r w:rsidRPr="0039289F">
        <w:t>Η γραμμή κύλισης στο αριστερό μέρος του παραθύρου ελέγχει τον δείκτη importance</w:t>
      </w:r>
      <w:r>
        <w:t xml:space="preserve"> </w:t>
      </w:r>
      <w:r w:rsidRPr="0039289F">
        <w:t xml:space="preserve">score. </w:t>
      </w:r>
    </w:p>
    <w:p w14:paraId="1BDB5816" w14:textId="4E074CC1" w:rsidR="00414642" w:rsidRPr="00E44366" w:rsidRDefault="0039289F" w:rsidP="000311A0">
      <w:r w:rsidRPr="0039289F">
        <w:t xml:space="preserve">Εάν κάνουμε κλικ </w:t>
      </w:r>
      <w:r w:rsidRPr="0039289F">
        <w:t>σ ’έναν</w:t>
      </w:r>
      <w:r w:rsidRPr="0039289F">
        <w:t xml:space="preserve"> κόμβο, βλέπουμε τους υπόλοιπους κόμβους που σχετίζονται με αυτόν. Για παράδειγμα, κάνοντας κλικ </w:t>
      </w:r>
      <w:r w:rsidRPr="0039289F">
        <w:t>σένα</w:t>
      </w:r>
      <w:r w:rsidRPr="0039289F">
        <w:t xml:space="preserve"> node (π.χ. </w:t>
      </w:r>
      <w:r>
        <w:rPr>
          <w:lang w:val="en-US"/>
        </w:rPr>
        <w:t>BY</w:t>
      </w:r>
      <w:r w:rsidRPr="0039289F">
        <w:t>.</w:t>
      </w:r>
      <w:r>
        <w:rPr>
          <w:lang w:val="en-US"/>
        </w:rPr>
        <w:t>Deaths</w:t>
      </w:r>
      <w:r w:rsidRPr="0039289F">
        <w:t>&lt;34</w:t>
      </w:r>
      <w:r w:rsidRPr="0039289F">
        <w:t>), βλέπουμε όλους  τους  nodes  που  σχετίζονται  με  αυτόν.  Με  διαφορετικά  χρώματα  βλέπουμε</w:t>
      </w:r>
      <w:r w:rsidR="009B199A" w:rsidRPr="009B199A">
        <w:t xml:space="preserve"> </w:t>
      </w:r>
      <w:r w:rsidRPr="0039289F">
        <w:t xml:space="preserve">αυτόν  που επιλέξαμε, τους nodes που εξαρτώνται </w:t>
      </w:r>
      <w:r w:rsidR="009B199A" w:rsidRPr="0039289F">
        <w:t>απ’ αυτόν</w:t>
      </w:r>
      <w:r w:rsidRPr="0039289F">
        <w:t xml:space="preserve"> και τους nodes απ’τους οποίους αυτός εξαρτάται.</w:t>
      </w:r>
    </w:p>
    <w:p w14:paraId="1B55AB81" w14:textId="24D7ADFB" w:rsidR="000311A0" w:rsidRDefault="00E44366" w:rsidP="00E44366">
      <w:pPr>
        <w:jc w:val="center"/>
      </w:pPr>
      <w:r>
        <w:rPr>
          <w:noProof/>
        </w:rPr>
        <w:drawing>
          <wp:inline distT="0" distB="0" distL="0" distR="0" wp14:anchorId="5CCFF403" wp14:editId="5B5EA015">
            <wp:extent cx="4200525" cy="2312563"/>
            <wp:effectExtent l="0" t="0" r="0" b="0"/>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215924" cy="2321041"/>
                    </a:xfrm>
                    <a:prstGeom prst="rect">
                      <a:avLst/>
                    </a:prstGeom>
                    <a:noFill/>
                    <a:ln>
                      <a:noFill/>
                    </a:ln>
                  </pic:spPr>
                </pic:pic>
              </a:graphicData>
            </a:graphic>
          </wp:inline>
        </w:drawing>
      </w:r>
    </w:p>
    <w:p w14:paraId="64E29789" w14:textId="2B484C1C" w:rsidR="005E368C" w:rsidRDefault="00414642" w:rsidP="005E368C">
      <w:pPr>
        <w:jc w:val="center"/>
        <w:rPr>
          <w:sz w:val="18"/>
          <w:szCs w:val="18"/>
        </w:rPr>
      </w:pPr>
      <w:r>
        <w:rPr>
          <w:sz w:val="18"/>
          <w:szCs w:val="18"/>
        </w:rPr>
        <w:t>Πίνακας</w:t>
      </w:r>
      <w:r w:rsidRPr="00E20932">
        <w:rPr>
          <w:sz w:val="18"/>
          <w:szCs w:val="18"/>
        </w:rPr>
        <w:t xml:space="preserve"> </w:t>
      </w:r>
      <w:r>
        <w:rPr>
          <w:sz w:val="18"/>
          <w:szCs w:val="18"/>
        </w:rPr>
        <w:t xml:space="preserve">19: </w:t>
      </w:r>
      <w:r>
        <w:rPr>
          <w:sz w:val="18"/>
          <w:szCs w:val="18"/>
          <w:lang w:val="en-US"/>
        </w:rPr>
        <w:t>Dependency</w:t>
      </w:r>
      <w:r w:rsidRPr="00414642">
        <w:rPr>
          <w:sz w:val="18"/>
          <w:szCs w:val="18"/>
        </w:rPr>
        <w:t xml:space="preserve"> </w:t>
      </w:r>
      <w:r>
        <w:rPr>
          <w:sz w:val="18"/>
          <w:szCs w:val="18"/>
          <w:lang w:val="en-US"/>
        </w:rPr>
        <w:t>Network</w:t>
      </w:r>
      <w:r w:rsidRPr="00414642">
        <w:rPr>
          <w:sz w:val="18"/>
          <w:szCs w:val="18"/>
        </w:rPr>
        <w:t xml:space="preserve"> </w:t>
      </w:r>
      <w:r>
        <w:rPr>
          <w:sz w:val="18"/>
          <w:szCs w:val="18"/>
        </w:rPr>
        <w:t>των κανόνων συσχέτισης θανάτων μεταξύ γειτονικών χωρών</w:t>
      </w:r>
      <w:r w:rsidRPr="00E20932">
        <w:rPr>
          <w:sz w:val="18"/>
          <w:szCs w:val="18"/>
        </w:rPr>
        <w:t>.</w:t>
      </w:r>
    </w:p>
    <w:sdt>
      <w:sdtPr>
        <w:rPr>
          <w:rFonts w:asciiTheme="minorHAnsi" w:eastAsiaTheme="minorHAnsi" w:hAnsiTheme="minorHAnsi" w:cstheme="minorBidi"/>
          <w:color w:val="auto"/>
          <w:sz w:val="22"/>
          <w:szCs w:val="22"/>
        </w:rPr>
        <w:id w:val="144168158"/>
        <w:docPartObj>
          <w:docPartGallery w:val="Bibliographies"/>
          <w:docPartUnique/>
        </w:docPartObj>
      </w:sdtPr>
      <w:sdtEndPr/>
      <w:sdtContent>
        <w:p w14:paraId="1BFC2EA3" w14:textId="1D73CC4E" w:rsidR="005E368C" w:rsidRDefault="005E368C">
          <w:pPr>
            <w:pStyle w:val="1"/>
          </w:pPr>
          <w:r>
            <w:t>Βιβλιογραφία</w:t>
          </w:r>
        </w:p>
        <w:sdt>
          <w:sdtPr>
            <w:id w:val="111145805"/>
            <w:bibliography/>
          </w:sdtPr>
          <w:sdtEndPr/>
          <w:sdtContent>
            <w:p w14:paraId="6DE73B93" w14:textId="77777777" w:rsidR="003A49DB" w:rsidRPr="003A49DB" w:rsidRDefault="005E368C" w:rsidP="003A49DB">
              <w:pPr>
                <w:pStyle w:val="a8"/>
                <w:ind w:left="720" w:hanging="720"/>
                <w:rPr>
                  <w:noProof/>
                  <w:sz w:val="24"/>
                  <w:szCs w:val="24"/>
                  <w:lang w:val="en-US"/>
                </w:rPr>
              </w:pPr>
              <w:r>
                <w:fldChar w:fldCharType="begin"/>
              </w:r>
              <w:r w:rsidRPr="003A49DB">
                <w:rPr>
                  <w:lang w:val="en-US"/>
                </w:rPr>
                <w:instrText>BIBLIOGRAPHY</w:instrText>
              </w:r>
              <w:r>
                <w:fldChar w:fldCharType="separate"/>
              </w:r>
              <w:r w:rsidR="003A49DB" w:rsidRPr="003A49DB">
                <w:rPr>
                  <w:noProof/>
                  <w:lang w:val="en-US"/>
                </w:rPr>
                <w:t>Han</w:t>
              </w:r>
              <w:r w:rsidR="003A49DB" w:rsidRPr="007C405E">
                <w:rPr>
                  <w:noProof/>
                  <w:lang w:val="en-US"/>
                </w:rPr>
                <w:t xml:space="preserve"> </w:t>
              </w:r>
              <w:r w:rsidR="003A49DB" w:rsidRPr="003A49DB">
                <w:rPr>
                  <w:noProof/>
                  <w:lang w:val="en-US"/>
                </w:rPr>
                <w:t>J</w:t>
              </w:r>
              <w:r w:rsidR="003A49DB" w:rsidRPr="007C405E">
                <w:rPr>
                  <w:noProof/>
                  <w:lang w:val="en-US"/>
                </w:rPr>
                <w:t xml:space="preserve">, </w:t>
              </w:r>
              <w:r w:rsidR="003A49DB" w:rsidRPr="003A49DB">
                <w:rPr>
                  <w:noProof/>
                  <w:lang w:val="en-US"/>
                </w:rPr>
                <w:t>K</w:t>
              </w:r>
              <w:r w:rsidR="003A49DB" w:rsidRPr="007C405E">
                <w:rPr>
                  <w:noProof/>
                  <w:lang w:val="en-US"/>
                </w:rPr>
                <w:t xml:space="preserve">. </w:t>
              </w:r>
              <w:r w:rsidR="003A49DB" w:rsidRPr="003A49DB">
                <w:rPr>
                  <w:noProof/>
                  <w:lang w:val="en-US"/>
                </w:rPr>
                <w:t>M</w:t>
              </w:r>
              <w:r w:rsidR="003A49DB" w:rsidRPr="007C405E">
                <w:rPr>
                  <w:noProof/>
                  <w:lang w:val="en-US"/>
                </w:rPr>
                <w:t xml:space="preserve">. (2006). </w:t>
              </w:r>
              <w:r w:rsidR="003A49DB" w:rsidRPr="003A49DB">
                <w:rPr>
                  <w:i/>
                  <w:iCs/>
                  <w:noProof/>
                  <w:lang w:val="en-US"/>
                </w:rPr>
                <w:t>Data Mining: Concepts and Techniques.</w:t>
              </w:r>
              <w:r w:rsidR="003A49DB" w:rsidRPr="003A49DB">
                <w:rPr>
                  <w:noProof/>
                  <w:lang w:val="en-US"/>
                </w:rPr>
                <w:t xml:space="preserve"> 2nd Edition: Morgan Kaufmann.</w:t>
              </w:r>
            </w:p>
            <w:p w14:paraId="5AE55676" w14:textId="77777777" w:rsidR="003A49DB" w:rsidRPr="003A49DB" w:rsidRDefault="003A49DB" w:rsidP="003A49DB">
              <w:pPr>
                <w:pStyle w:val="a8"/>
                <w:ind w:left="720" w:hanging="720"/>
                <w:rPr>
                  <w:noProof/>
                  <w:lang w:val="en-US"/>
                </w:rPr>
              </w:pPr>
              <w:r w:rsidRPr="003A49DB">
                <w:rPr>
                  <w:noProof/>
                  <w:lang w:val="en-US"/>
                </w:rPr>
                <w:t xml:space="preserve">Lawrence Corr, J. S. (2011). </w:t>
              </w:r>
              <w:r w:rsidRPr="003A49DB">
                <w:rPr>
                  <w:i/>
                  <w:iCs/>
                  <w:noProof/>
                  <w:lang w:val="en-US"/>
                </w:rPr>
                <w:t>Agile Data Warehouse Design: Collaborative Dimensional Modeling, from Whiteboard to Star Schema.</w:t>
              </w:r>
              <w:r w:rsidRPr="003A49DB">
                <w:rPr>
                  <w:noProof/>
                  <w:lang w:val="en-US"/>
                </w:rPr>
                <w:t xml:space="preserve"> DecisionOne Press.</w:t>
              </w:r>
            </w:p>
            <w:p w14:paraId="2B32C19D" w14:textId="77777777" w:rsidR="003A49DB" w:rsidRPr="003A49DB" w:rsidRDefault="003A49DB" w:rsidP="003A49DB">
              <w:pPr>
                <w:pStyle w:val="a8"/>
                <w:ind w:left="720" w:hanging="720"/>
                <w:rPr>
                  <w:noProof/>
                  <w:lang w:val="en-US"/>
                </w:rPr>
              </w:pPr>
              <w:r w:rsidRPr="003A49DB">
                <w:rPr>
                  <w:noProof/>
                  <w:lang w:val="en-US"/>
                </w:rPr>
                <w:t xml:space="preserve">Rainardi, V. (2008). </w:t>
              </w:r>
              <w:r w:rsidRPr="003A49DB">
                <w:rPr>
                  <w:i/>
                  <w:iCs/>
                  <w:noProof/>
                  <w:lang w:val="en-US"/>
                </w:rPr>
                <w:t>Building a Data Warehouse: With Examples in SQL Server.</w:t>
              </w:r>
              <w:r w:rsidRPr="003A49DB">
                <w:rPr>
                  <w:noProof/>
                  <w:lang w:val="en-US"/>
                </w:rPr>
                <w:t xml:space="preserve"> 1st ed. Edition: Apress.</w:t>
              </w:r>
            </w:p>
            <w:p w14:paraId="553A6838" w14:textId="77777777" w:rsidR="003A49DB" w:rsidRDefault="003A49DB" w:rsidP="003A49DB">
              <w:pPr>
                <w:pStyle w:val="a8"/>
                <w:ind w:left="720" w:hanging="720"/>
                <w:rPr>
                  <w:noProof/>
                </w:rPr>
              </w:pPr>
              <w:r w:rsidRPr="003A49DB">
                <w:rPr>
                  <w:noProof/>
                  <w:lang w:val="en-US"/>
                </w:rPr>
                <w:t xml:space="preserve">Ralph Kimball, M. R. (2013). </w:t>
              </w:r>
              <w:r w:rsidRPr="003A49DB">
                <w:rPr>
                  <w:i/>
                  <w:iCs/>
                  <w:noProof/>
                  <w:lang w:val="en-US"/>
                </w:rPr>
                <w:t>The Data Warehouse Toolkit: The Definitive Guide to Dimensional Modeling.</w:t>
              </w:r>
              <w:r w:rsidRPr="003A49DB">
                <w:rPr>
                  <w:noProof/>
                  <w:lang w:val="en-US"/>
                </w:rPr>
                <w:t xml:space="preserve"> </w:t>
              </w:r>
              <w:r>
                <w:rPr>
                  <w:noProof/>
                </w:rPr>
                <w:t>3rd Edition: Wiley.</w:t>
              </w:r>
            </w:p>
            <w:p w14:paraId="3CBD116C" w14:textId="77777777" w:rsidR="003A49DB" w:rsidRDefault="003A49DB" w:rsidP="003A49DB">
              <w:pPr>
                <w:pStyle w:val="a8"/>
                <w:ind w:left="720" w:hanging="720"/>
                <w:rPr>
                  <w:noProof/>
                </w:rPr>
              </w:pPr>
              <w:r>
                <w:rPr>
                  <w:noProof/>
                </w:rPr>
                <w:t xml:space="preserve">Παναγιώτης Συμεωνίδης, Α. Γ. (2015). </w:t>
              </w:r>
              <w:r>
                <w:rPr>
                  <w:i/>
                  <w:iCs/>
                  <w:noProof/>
                </w:rPr>
                <w:t>Βάσεις, Αποθήκες καιΕξόρυξη Δεδομένωνμε τον SQL ServerΕργαστηριακός Οδηγός.</w:t>
              </w:r>
              <w:r>
                <w:rPr>
                  <w:noProof/>
                </w:rPr>
                <w:t xml:space="preserve"> Ελληνικα Ακαδημαικά Ηλεκτρονικά Συγγράμματα και Βοηθήματα.</w:t>
              </w:r>
            </w:p>
            <w:p w14:paraId="3495E2D4" w14:textId="26486646" w:rsidR="005E368C" w:rsidRDefault="005E368C" w:rsidP="003A49DB">
              <w:r>
                <w:rPr>
                  <w:b/>
                  <w:bCs/>
                </w:rPr>
                <w:fldChar w:fldCharType="end"/>
              </w:r>
            </w:p>
          </w:sdtContent>
        </w:sdt>
      </w:sdtContent>
    </w:sdt>
    <w:p w14:paraId="04D4DDCE" w14:textId="0A3A2D69" w:rsidR="005E368C" w:rsidRDefault="005E368C" w:rsidP="005E368C"/>
    <w:p w14:paraId="791D765D" w14:textId="595FD273" w:rsidR="005E368C" w:rsidRDefault="005E368C" w:rsidP="005E368C"/>
    <w:p w14:paraId="65976FEC" w14:textId="07BDC327" w:rsidR="005E368C" w:rsidRPr="005E368C" w:rsidRDefault="005E368C" w:rsidP="005E368C">
      <w:pPr>
        <w:rPr>
          <w:sz w:val="18"/>
          <w:szCs w:val="18"/>
          <w:lang w:val="en-US"/>
        </w:rPr>
      </w:pPr>
    </w:p>
    <w:p w14:paraId="013A3F18" w14:textId="77777777" w:rsidR="00414642" w:rsidRPr="009758E4" w:rsidRDefault="00414642" w:rsidP="00E44366">
      <w:pPr>
        <w:jc w:val="center"/>
      </w:pPr>
    </w:p>
    <w:sectPr w:rsidR="00414642" w:rsidRPr="009758E4" w:rsidSect="0005502A">
      <w:footerReference w:type="default" r:id="rId31"/>
      <w:pgSz w:w="11906" w:h="16838"/>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B65B5E" w14:textId="77777777" w:rsidR="00623EA6" w:rsidRDefault="00623EA6" w:rsidP="0005502A">
      <w:pPr>
        <w:spacing w:after="0" w:line="240" w:lineRule="auto"/>
      </w:pPr>
      <w:r>
        <w:separator/>
      </w:r>
    </w:p>
  </w:endnote>
  <w:endnote w:type="continuationSeparator" w:id="0">
    <w:p w14:paraId="7BD45EFF" w14:textId="77777777" w:rsidR="00623EA6" w:rsidRDefault="00623EA6" w:rsidP="000550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9248267"/>
      <w:docPartObj>
        <w:docPartGallery w:val="Page Numbers (Bottom of Page)"/>
        <w:docPartUnique/>
      </w:docPartObj>
    </w:sdtPr>
    <w:sdtEndPr/>
    <w:sdtContent>
      <w:p w14:paraId="43D607E9" w14:textId="111BA17B" w:rsidR="0005502A" w:rsidRDefault="0005502A">
        <w:pPr>
          <w:pStyle w:val="a7"/>
          <w:jc w:val="right"/>
        </w:pPr>
        <w:r>
          <w:fldChar w:fldCharType="begin"/>
        </w:r>
        <w:r>
          <w:instrText>PAGE   \* MERGEFORMAT</w:instrText>
        </w:r>
        <w:r>
          <w:fldChar w:fldCharType="separate"/>
        </w:r>
        <w:r>
          <w:t>2</w:t>
        </w:r>
        <w:r>
          <w:fldChar w:fldCharType="end"/>
        </w:r>
      </w:p>
    </w:sdtContent>
  </w:sdt>
  <w:p w14:paraId="1B8972DF" w14:textId="77777777" w:rsidR="0005502A" w:rsidRDefault="0005502A">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2CF711" w14:textId="77777777" w:rsidR="00623EA6" w:rsidRDefault="00623EA6" w:rsidP="0005502A">
      <w:pPr>
        <w:spacing w:after="0" w:line="240" w:lineRule="auto"/>
      </w:pPr>
      <w:r>
        <w:separator/>
      </w:r>
    </w:p>
  </w:footnote>
  <w:footnote w:type="continuationSeparator" w:id="0">
    <w:p w14:paraId="16617FEC" w14:textId="77777777" w:rsidR="00623EA6" w:rsidRDefault="00623EA6" w:rsidP="000550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E33369"/>
    <w:multiLevelType w:val="hybridMultilevel"/>
    <w:tmpl w:val="F52C3A5C"/>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26F77938"/>
    <w:multiLevelType w:val="hybridMultilevel"/>
    <w:tmpl w:val="46C45DCE"/>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30FB592D"/>
    <w:multiLevelType w:val="hybridMultilevel"/>
    <w:tmpl w:val="AB24FBC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32162E1B"/>
    <w:multiLevelType w:val="hybridMultilevel"/>
    <w:tmpl w:val="F982A4B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15:restartNumberingAfterBreak="0">
    <w:nsid w:val="3F461DB6"/>
    <w:multiLevelType w:val="hybridMultilevel"/>
    <w:tmpl w:val="10A61762"/>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 w15:restartNumberingAfterBreak="0">
    <w:nsid w:val="46A90129"/>
    <w:multiLevelType w:val="hybridMultilevel"/>
    <w:tmpl w:val="86A4C4E0"/>
    <w:lvl w:ilvl="0" w:tplc="04080001">
      <w:start w:val="1"/>
      <w:numFmt w:val="bullet"/>
      <w:lvlText w:val=""/>
      <w:lvlJc w:val="left"/>
      <w:pPr>
        <w:ind w:left="825" w:hanging="360"/>
      </w:pPr>
      <w:rPr>
        <w:rFonts w:ascii="Symbol" w:hAnsi="Symbol" w:hint="default"/>
      </w:rPr>
    </w:lvl>
    <w:lvl w:ilvl="1" w:tplc="04080003" w:tentative="1">
      <w:start w:val="1"/>
      <w:numFmt w:val="bullet"/>
      <w:lvlText w:val="o"/>
      <w:lvlJc w:val="left"/>
      <w:pPr>
        <w:ind w:left="1545" w:hanging="360"/>
      </w:pPr>
      <w:rPr>
        <w:rFonts w:ascii="Courier New" w:hAnsi="Courier New" w:cs="Courier New" w:hint="default"/>
      </w:rPr>
    </w:lvl>
    <w:lvl w:ilvl="2" w:tplc="04080005" w:tentative="1">
      <w:start w:val="1"/>
      <w:numFmt w:val="bullet"/>
      <w:lvlText w:val=""/>
      <w:lvlJc w:val="left"/>
      <w:pPr>
        <w:ind w:left="2265" w:hanging="360"/>
      </w:pPr>
      <w:rPr>
        <w:rFonts w:ascii="Wingdings" w:hAnsi="Wingdings" w:hint="default"/>
      </w:rPr>
    </w:lvl>
    <w:lvl w:ilvl="3" w:tplc="04080001" w:tentative="1">
      <w:start w:val="1"/>
      <w:numFmt w:val="bullet"/>
      <w:lvlText w:val=""/>
      <w:lvlJc w:val="left"/>
      <w:pPr>
        <w:ind w:left="2985" w:hanging="360"/>
      </w:pPr>
      <w:rPr>
        <w:rFonts w:ascii="Symbol" w:hAnsi="Symbol" w:hint="default"/>
      </w:rPr>
    </w:lvl>
    <w:lvl w:ilvl="4" w:tplc="04080003" w:tentative="1">
      <w:start w:val="1"/>
      <w:numFmt w:val="bullet"/>
      <w:lvlText w:val="o"/>
      <w:lvlJc w:val="left"/>
      <w:pPr>
        <w:ind w:left="3705" w:hanging="360"/>
      </w:pPr>
      <w:rPr>
        <w:rFonts w:ascii="Courier New" w:hAnsi="Courier New" w:cs="Courier New" w:hint="default"/>
      </w:rPr>
    </w:lvl>
    <w:lvl w:ilvl="5" w:tplc="04080005" w:tentative="1">
      <w:start w:val="1"/>
      <w:numFmt w:val="bullet"/>
      <w:lvlText w:val=""/>
      <w:lvlJc w:val="left"/>
      <w:pPr>
        <w:ind w:left="4425" w:hanging="360"/>
      </w:pPr>
      <w:rPr>
        <w:rFonts w:ascii="Wingdings" w:hAnsi="Wingdings" w:hint="default"/>
      </w:rPr>
    </w:lvl>
    <w:lvl w:ilvl="6" w:tplc="04080001" w:tentative="1">
      <w:start w:val="1"/>
      <w:numFmt w:val="bullet"/>
      <w:lvlText w:val=""/>
      <w:lvlJc w:val="left"/>
      <w:pPr>
        <w:ind w:left="5145" w:hanging="360"/>
      </w:pPr>
      <w:rPr>
        <w:rFonts w:ascii="Symbol" w:hAnsi="Symbol" w:hint="default"/>
      </w:rPr>
    </w:lvl>
    <w:lvl w:ilvl="7" w:tplc="04080003" w:tentative="1">
      <w:start w:val="1"/>
      <w:numFmt w:val="bullet"/>
      <w:lvlText w:val="o"/>
      <w:lvlJc w:val="left"/>
      <w:pPr>
        <w:ind w:left="5865" w:hanging="360"/>
      </w:pPr>
      <w:rPr>
        <w:rFonts w:ascii="Courier New" w:hAnsi="Courier New" w:cs="Courier New" w:hint="default"/>
      </w:rPr>
    </w:lvl>
    <w:lvl w:ilvl="8" w:tplc="04080005" w:tentative="1">
      <w:start w:val="1"/>
      <w:numFmt w:val="bullet"/>
      <w:lvlText w:val=""/>
      <w:lvlJc w:val="left"/>
      <w:pPr>
        <w:ind w:left="6585" w:hanging="360"/>
      </w:pPr>
      <w:rPr>
        <w:rFonts w:ascii="Wingdings" w:hAnsi="Wingdings" w:hint="default"/>
      </w:rPr>
    </w:lvl>
  </w:abstractNum>
  <w:abstractNum w:abstractNumId="6" w15:restartNumberingAfterBreak="0">
    <w:nsid w:val="47140332"/>
    <w:multiLevelType w:val="hybridMultilevel"/>
    <w:tmpl w:val="71BC9DD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4FD31174"/>
    <w:multiLevelType w:val="hybridMultilevel"/>
    <w:tmpl w:val="14F2EF76"/>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8" w15:restartNumberingAfterBreak="0">
    <w:nsid w:val="57E65C9D"/>
    <w:multiLevelType w:val="hybridMultilevel"/>
    <w:tmpl w:val="9DE0358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 w15:restartNumberingAfterBreak="0">
    <w:nsid w:val="784C518C"/>
    <w:multiLevelType w:val="hybridMultilevel"/>
    <w:tmpl w:val="10A61762"/>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abstractNumId w:val="5"/>
  </w:num>
  <w:num w:numId="2">
    <w:abstractNumId w:val="8"/>
  </w:num>
  <w:num w:numId="3">
    <w:abstractNumId w:val="9"/>
  </w:num>
  <w:num w:numId="4">
    <w:abstractNumId w:val="4"/>
  </w:num>
  <w:num w:numId="5">
    <w:abstractNumId w:val="2"/>
  </w:num>
  <w:num w:numId="6">
    <w:abstractNumId w:val="6"/>
  </w:num>
  <w:num w:numId="7">
    <w:abstractNumId w:val="1"/>
  </w:num>
  <w:num w:numId="8">
    <w:abstractNumId w:val="3"/>
  </w:num>
  <w:num w:numId="9">
    <w:abstractNumId w:val="0"/>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4ADB"/>
    <w:rsid w:val="000027B9"/>
    <w:rsid w:val="0001040B"/>
    <w:rsid w:val="00016F15"/>
    <w:rsid w:val="000311A0"/>
    <w:rsid w:val="000548B7"/>
    <w:rsid w:val="0005502A"/>
    <w:rsid w:val="00094337"/>
    <w:rsid w:val="000A6668"/>
    <w:rsid w:val="000B290C"/>
    <w:rsid w:val="000F1EC7"/>
    <w:rsid w:val="00100F1B"/>
    <w:rsid w:val="00115CD4"/>
    <w:rsid w:val="001A1556"/>
    <w:rsid w:val="00232F17"/>
    <w:rsid w:val="002A4ADB"/>
    <w:rsid w:val="002B2421"/>
    <w:rsid w:val="002D2A6F"/>
    <w:rsid w:val="002D5BA9"/>
    <w:rsid w:val="002D5EA8"/>
    <w:rsid w:val="00316189"/>
    <w:rsid w:val="003227BC"/>
    <w:rsid w:val="003720D5"/>
    <w:rsid w:val="0039289F"/>
    <w:rsid w:val="003A49DB"/>
    <w:rsid w:val="00414642"/>
    <w:rsid w:val="00445A05"/>
    <w:rsid w:val="004936CE"/>
    <w:rsid w:val="004D5606"/>
    <w:rsid w:val="005D69B0"/>
    <w:rsid w:val="005E368C"/>
    <w:rsid w:val="005E7CDD"/>
    <w:rsid w:val="00623EA6"/>
    <w:rsid w:val="00665298"/>
    <w:rsid w:val="007546AB"/>
    <w:rsid w:val="007B1530"/>
    <w:rsid w:val="007B48EF"/>
    <w:rsid w:val="007C405E"/>
    <w:rsid w:val="007F3A09"/>
    <w:rsid w:val="00803E2A"/>
    <w:rsid w:val="00815662"/>
    <w:rsid w:val="00895A17"/>
    <w:rsid w:val="008F3881"/>
    <w:rsid w:val="009758E4"/>
    <w:rsid w:val="009937D7"/>
    <w:rsid w:val="009B199A"/>
    <w:rsid w:val="009B43A2"/>
    <w:rsid w:val="009B4F41"/>
    <w:rsid w:val="009F6F17"/>
    <w:rsid w:val="00A36319"/>
    <w:rsid w:val="00A73906"/>
    <w:rsid w:val="00AD671E"/>
    <w:rsid w:val="00B43851"/>
    <w:rsid w:val="00B51D3F"/>
    <w:rsid w:val="00BA5D58"/>
    <w:rsid w:val="00BE2EF6"/>
    <w:rsid w:val="00C642B4"/>
    <w:rsid w:val="00C64829"/>
    <w:rsid w:val="00C64F34"/>
    <w:rsid w:val="00CA39B4"/>
    <w:rsid w:val="00CD0743"/>
    <w:rsid w:val="00D72333"/>
    <w:rsid w:val="00D87B87"/>
    <w:rsid w:val="00D94126"/>
    <w:rsid w:val="00E20932"/>
    <w:rsid w:val="00E24BDB"/>
    <w:rsid w:val="00E376A9"/>
    <w:rsid w:val="00E37C17"/>
    <w:rsid w:val="00E37C91"/>
    <w:rsid w:val="00E44366"/>
    <w:rsid w:val="00EB2C33"/>
    <w:rsid w:val="00EF1D58"/>
    <w:rsid w:val="00F330D0"/>
    <w:rsid w:val="00F4075E"/>
    <w:rsid w:val="00F55978"/>
    <w:rsid w:val="00F714FA"/>
    <w:rsid w:val="00F733F3"/>
    <w:rsid w:val="00FC212F"/>
    <w:rsid w:val="00FC35F2"/>
    <w:rsid w:val="00FE4ACF"/>
    <w:rsid w:val="00FF56A0"/>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30EFE8"/>
  <w15:chartTrackingRefBased/>
  <w15:docId w15:val="{EA20D317-BAC0-466A-8AB1-CA7499A9F7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Char"/>
    <w:uiPriority w:val="9"/>
    <w:qFormat/>
    <w:rsid w:val="0031618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
    <w:name w:val="Hyperlink"/>
    <w:basedOn w:val="a0"/>
    <w:uiPriority w:val="99"/>
    <w:unhideWhenUsed/>
    <w:rsid w:val="00E376A9"/>
    <w:rPr>
      <w:color w:val="0563C1" w:themeColor="hyperlink"/>
      <w:u w:val="single"/>
    </w:rPr>
  </w:style>
  <w:style w:type="character" w:styleId="a3">
    <w:name w:val="Unresolved Mention"/>
    <w:basedOn w:val="a0"/>
    <w:uiPriority w:val="99"/>
    <w:semiHidden/>
    <w:unhideWhenUsed/>
    <w:rsid w:val="00E376A9"/>
    <w:rPr>
      <w:color w:val="605E5C"/>
      <w:shd w:val="clear" w:color="auto" w:fill="E1DFDD"/>
    </w:rPr>
  </w:style>
  <w:style w:type="paragraph" w:styleId="a4">
    <w:name w:val="List Paragraph"/>
    <w:basedOn w:val="a"/>
    <w:uiPriority w:val="34"/>
    <w:qFormat/>
    <w:rsid w:val="002D2A6F"/>
    <w:pPr>
      <w:ind w:left="720"/>
      <w:contextualSpacing/>
    </w:pPr>
  </w:style>
  <w:style w:type="character" w:customStyle="1" w:styleId="1Char">
    <w:name w:val="Επικεφαλίδα 1 Char"/>
    <w:basedOn w:val="a0"/>
    <w:link w:val="1"/>
    <w:uiPriority w:val="9"/>
    <w:rsid w:val="00316189"/>
    <w:rPr>
      <w:rFonts w:asciiTheme="majorHAnsi" w:eastAsiaTheme="majorEastAsia" w:hAnsiTheme="majorHAnsi" w:cstheme="majorBidi"/>
      <w:color w:val="2F5496" w:themeColor="accent1" w:themeShade="BF"/>
      <w:sz w:val="32"/>
      <w:szCs w:val="32"/>
    </w:rPr>
  </w:style>
  <w:style w:type="paragraph" w:styleId="a5">
    <w:name w:val="TOC Heading"/>
    <w:basedOn w:val="1"/>
    <w:next w:val="a"/>
    <w:uiPriority w:val="39"/>
    <w:unhideWhenUsed/>
    <w:qFormat/>
    <w:rsid w:val="00316189"/>
    <w:pPr>
      <w:outlineLvl w:val="9"/>
    </w:pPr>
    <w:rPr>
      <w:lang w:eastAsia="el-GR"/>
    </w:rPr>
  </w:style>
  <w:style w:type="paragraph" w:styleId="a6">
    <w:name w:val="header"/>
    <w:basedOn w:val="a"/>
    <w:link w:val="Char"/>
    <w:uiPriority w:val="99"/>
    <w:unhideWhenUsed/>
    <w:rsid w:val="0005502A"/>
    <w:pPr>
      <w:tabs>
        <w:tab w:val="center" w:pos="4153"/>
        <w:tab w:val="right" w:pos="8306"/>
      </w:tabs>
      <w:spacing w:after="0" w:line="240" w:lineRule="auto"/>
    </w:pPr>
  </w:style>
  <w:style w:type="character" w:customStyle="1" w:styleId="Char">
    <w:name w:val="Κεφαλίδα Char"/>
    <w:basedOn w:val="a0"/>
    <w:link w:val="a6"/>
    <w:uiPriority w:val="99"/>
    <w:rsid w:val="0005502A"/>
  </w:style>
  <w:style w:type="paragraph" w:styleId="a7">
    <w:name w:val="footer"/>
    <w:basedOn w:val="a"/>
    <w:link w:val="Char0"/>
    <w:uiPriority w:val="99"/>
    <w:unhideWhenUsed/>
    <w:rsid w:val="0005502A"/>
    <w:pPr>
      <w:tabs>
        <w:tab w:val="center" w:pos="4153"/>
        <w:tab w:val="right" w:pos="8306"/>
      </w:tabs>
      <w:spacing w:after="0" w:line="240" w:lineRule="auto"/>
    </w:pPr>
  </w:style>
  <w:style w:type="character" w:customStyle="1" w:styleId="Char0">
    <w:name w:val="Υποσέλιδο Char"/>
    <w:basedOn w:val="a0"/>
    <w:link w:val="a7"/>
    <w:uiPriority w:val="99"/>
    <w:rsid w:val="0005502A"/>
  </w:style>
  <w:style w:type="paragraph" w:styleId="10">
    <w:name w:val="toc 1"/>
    <w:basedOn w:val="a"/>
    <w:next w:val="a"/>
    <w:autoRedefine/>
    <w:uiPriority w:val="39"/>
    <w:unhideWhenUsed/>
    <w:rsid w:val="002B2421"/>
    <w:pPr>
      <w:spacing w:after="100"/>
    </w:pPr>
  </w:style>
  <w:style w:type="paragraph" w:styleId="a8">
    <w:name w:val="Bibliography"/>
    <w:basedOn w:val="a"/>
    <w:next w:val="a"/>
    <w:uiPriority w:val="37"/>
    <w:unhideWhenUsed/>
    <w:rsid w:val="005E36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63257">
      <w:bodyDiv w:val="1"/>
      <w:marLeft w:val="0"/>
      <w:marRight w:val="0"/>
      <w:marTop w:val="0"/>
      <w:marBottom w:val="0"/>
      <w:divBdr>
        <w:top w:val="none" w:sz="0" w:space="0" w:color="auto"/>
        <w:left w:val="none" w:sz="0" w:space="0" w:color="auto"/>
        <w:bottom w:val="none" w:sz="0" w:space="0" w:color="auto"/>
        <w:right w:val="none" w:sz="0" w:space="0" w:color="auto"/>
      </w:divBdr>
    </w:div>
    <w:div w:id="137455056">
      <w:bodyDiv w:val="1"/>
      <w:marLeft w:val="0"/>
      <w:marRight w:val="0"/>
      <w:marTop w:val="0"/>
      <w:marBottom w:val="0"/>
      <w:divBdr>
        <w:top w:val="none" w:sz="0" w:space="0" w:color="auto"/>
        <w:left w:val="none" w:sz="0" w:space="0" w:color="auto"/>
        <w:bottom w:val="none" w:sz="0" w:space="0" w:color="auto"/>
        <w:right w:val="none" w:sz="0" w:space="0" w:color="auto"/>
      </w:divBdr>
    </w:div>
    <w:div w:id="436873161">
      <w:bodyDiv w:val="1"/>
      <w:marLeft w:val="0"/>
      <w:marRight w:val="0"/>
      <w:marTop w:val="0"/>
      <w:marBottom w:val="0"/>
      <w:divBdr>
        <w:top w:val="none" w:sz="0" w:space="0" w:color="auto"/>
        <w:left w:val="none" w:sz="0" w:space="0" w:color="auto"/>
        <w:bottom w:val="none" w:sz="0" w:space="0" w:color="auto"/>
        <w:right w:val="none" w:sz="0" w:space="0" w:color="auto"/>
      </w:divBdr>
    </w:div>
    <w:div w:id="546916469">
      <w:bodyDiv w:val="1"/>
      <w:marLeft w:val="0"/>
      <w:marRight w:val="0"/>
      <w:marTop w:val="0"/>
      <w:marBottom w:val="0"/>
      <w:divBdr>
        <w:top w:val="none" w:sz="0" w:space="0" w:color="auto"/>
        <w:left w:val="none" w:sz="0" w:space="0" w:color="auto"/>
        <w:bottom w:val="none" w:sz="0" w:space="0" w:color="auto"/>
        <w:right w:val="none" w:sz="0" w:space="0" w:color="auto"/>
      </w:divBdr>
    </w:div>
    <w:div w:id="698092304">
      <w:bodyDiv w:val="1"/>
      <w:marLeft w:val="0"/>
      <w:marRight w:val="0"/>
      <w:marTop w:val="0"/>
      <w:marBottom w:val="0"/>
      <w:divBdr>
        <w:top w:val="none" w:sz="0" w:space="0" w:color="auto"/>
        <w:left w:val="none" w:sz="0" w:space="0" w:color="auto"/>
        <w:bottom w:val="none" w:sz="0" w:space="0" w:color="auto"/>
        <w:right w:val="none" w:sz="0" w:space="0" w:color="auto"/>
      </w:divBdr>
    </w:div>
    <w:div w:id="845049195">
      <w:bodyDiv w:val="1"/>
      <w:marLeft w:val="0"/>
      <w:marRight w:val="0"/>
      <w:marTop w:val="0"/>
      <w:marBottom w:val="0"/>
      <w:divBdr>
        <w:top w:val="none" w:sz="0" w:space="0" w:color="auto"/>
        <w:left w:val="none" w:sz="0" w:space="0" w:color="auto"/>
        <w:bottom w:val="none" w:sz="0" w:space="0" w:color="auto"/>
        <w:right w:val="none" w:sz="0" w:space="0" w:color="auto"/>
      </w:divBdr>
    </w:div>
    <w:div w:id="1502697193">
      <w:bodyDiv w:val="1"/>
      <w:marLeft w:val="0"/>
      <w:marRight w:val="0"/>
      <w:marTop w:val="0"/>
      <w:marBottom w:val="0"/>
      <w:divBdr>
        <w:top w:val="none" w:sz="0" w:space="0" w:color="auto"/>
        <w:left w:val="none" w:sz="0" w:space="0" w:color="auto"/>
        <w:bottom w:val="none" w:sz="0" w:space="0" w:color="auto"/>
        <w:right w:val="none" w:sz="0" w:space="0" w:color="auto"/>
      </w:divBdr>
    </w:div>
    <w:div w:id="1712338744">
      <w:bodyDiv w:val="1"/>
      <w:marLeft w:val="0"/>
      <w:marRight w:val="0"/>
      <w:marTop w:val="0"/>
      <w:marBottom w:val="0"/>
      <w:divBdr>
        <w:top w:val="none" w:sz="0" w:space="0" w:color="auto"/>
        <w:left w:val="none" w:sz="0" w:space="0" w:color="auto"/>
        <w:bottom w:val="none" w:sz="0" w:space="0" w:color="auto"/>
        <w:right w:val="none" w:sz="0" w:space="0" w:color="auto"/>
      </w:divBdr>
    </w:div>
    <w:div w:id="1965697689">
      <w:bodyDiv w:val="1"/>
      <w:marLeft w:val="0"/>
      <w:marRight w:val="0"/>
      <w:marTop w:val="0"/>
      <w:marBottom w:val="0"/>
      <w:divBdr>
        <w:top w:val="none" w:sz="0" w:space="0" w:color="auto"/>
        <w:left w:val="none" w:sz="0" w:space="0" w:color="auto"/>
        <w:bottom w:val="none" w:sz="0" w:space="0" w:color="auto"/>
        <w:right w:val="none" w:sz="0" w:space="0" w:color="auto"/>
      </w:divBdr>
    </w:div>
    <w:div w:id="1967999344">
      <w:bodyDiv w:val="1"/>
      <w:marLeft w:val="0"/>
      <w:marRight w:val="0"/>
      <w:marTop w:val="0"/>
      <w:marBottom w:val="0"/>
      <w:divBdr>
        <w:top w:val="none" w:sz="0" w:space="0" w:color="auto"/>
        <w:left w:val="none" w:sz="0" w:space="0" w:color="auto"/>
        <w:bottom w:val="none" w:sz="0" w:space="0" w:color="auto"/>
        <w:right w:val="none" w:sz="0" w:space="0" w:color="auto"/>
      </w:divBdr>
    </w:div>
    <w:div w:id="2052150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www.ecdc.europa.eu/en/publications-data/data-national-14-day-notification-rate-covid-19" TargetMode="External"/><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ecdc.europa.eu/en/publications-data/data-national-14-day-notification-rate-covid-19"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1.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Ral13</b:Tag>
    <b:SourceType>Book</b:SourceType>
    <b:Guid>{25C720C9-4D97-46AF-9BC0-5EA66F3C4F1D}</b:Guid>
    <b:Author>
      <b:Author>
        <b:NameList>
          <b:Person>
            <b:Last>Ralph Kimball</b:Last>
            <b:First>Margy</b:First>
            <b:Middle>Ross</b:Middle>
          </b:Person>
        </b:NameList>
      </b:Author>
    </b:Author>
    <b:Title>The Data Warehouse Toolkit: The Definitive Guide to Dimensional Modeling</b:Title>
    <b:Year>2013</b:Year>
    <b:City>3rd Edition</b:City>
    <b:Publisher>Wiley</b:Publisher>
    <b:RefOrder>1</b:RefOrder>
  </b:Source>
  <b:Source>
    <b:Tag>Law11</b:Tag>
    <b:SourceType>Book</b:SourceType>
    <b:Guid>{5FB92A31-7336-4D3F-9AAA-BD324657DC5F}</b:Guid>
    <b:Author>
      <b:Author>
        <b:NameList>
          <b:Person>
            <b:Last>Lawrence Corr</b:Last>
            <b:First>Jim</b:First>
            <b:Middle>Stagnitto</b:Middle>
          </b:Person>
        </b:NameList>
      </b:Author>
    </b:Author>
    <b:Title>Agile Data Warehouse Design: Collaborative Dimensional Modeling, from Whiteboard to Star Schema</b:Title>
    <b:Year>2011</b:Year>
    <b:Publisher>DecisionOne Press</b:Publisher>
    <b:RefOrder>2</b:RefOrder>
  </b:Source>
  <b:Source>
    <b:Tag>MHa06</b:Tag>
    <b:SourceType>Book</b:SourceType>
    <b:Guid>{9A2AD74C-81DD-46AF-9134-7BFFB6DE87ED}</b:Guid>
    <b:Author>
      <b:Author>
        <b:NameList>
          <b:Person>
            <b:Last>Han J</b:Last>
            <b:First>Kamber</b:First>
            <b:Middle>M</b:Middle>
          </b:Person>
        </b:NameList>
      </b:Author>
    </b:Author>
    <b:Title>Data Mining: Concepts and Techniques</b:Title>
    <b:Year>2006</b:Year>
    <b:City>2nd Edition</b:City>
    <b:Publisher>Morgan Kaufmann</b:Publisher>
    <b:RefOrder>3</b:RefOrder>
  </b:Source>
  <b:Source>
    <b:Tag>Vin08</b:Tag>
    <b:SourceType>Book</b:SourceType>
    <b:Guid>{EB01DF3C-1A6E-423B-8435-5373578FA580}</b:Guid>
    <b:Author>
      <b:Author>
        <b:NameList>
          <b:Person>
            <b:Last>Rainardi</b:Last>
            <b:First>Vincent</b:First>
          </b:Person>
        </b:NameList>
      </b:Author>
    </b:Author>
    <b:Title>Building a Data Warehouse: With Examples in SQL Server</b:Title>
    <b:Year>2008</b:Year>
    <b:City>1st ed. Edition</b:City>
    <b:Publisher>Apress</b:Publisher>
    <b:RefOrder>4</b:RefOrder>
  </b:Source>
  <b:Source>
    <b:Tag>Παν15</b:Tag>
    <b:SourceType>Book</b:SourceType>
    <b:Guid>{A8207565-5EAB-418F-95FB-F8E3FEC3170D}</b:Guid>
    <b:Author>
      <b:Author>
        <b:NameList>
          <b:Person>
            <b:Last>Παναγιώτης Συμεωνίδης</b:Last>
            <b:First>Αναστάστιος</b:First>
            <b:Middle>Γούναρης</b:Middle>
          </b:Person>
        </b:NameList>
      </b:Author>
    </b:Author>
    <b:Title>Βάσεις, Αποθήκες καιΕξόρυξη Δεδομένωνμε τον SQL ServerΕργαστηριακός Οδηγός</b:Title>
    <b:Year>2015</b:Year>
    <b:Publisher>Ελληνικα Ακαδημαικά Ηλεκτρονικά Συγγράμματα και Βοηθήματα</b:Publisher>
    <b:RefOrder>5</b:RefOrder>
  </b:Source>
</b:Sources>
</file>

<file path=customXml/itemProps1.xml><?xml version="1.0" encoding="utf-8"?>
<ds:datastoreItem xmlns:ds="http://schemas.openxmlformats.org/officeDocument/2006/customXml" ds:itemID="{1E7F158D-F865-4302-A6DC-7514464C33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256</TotalTime>
  <Pages>1</Pages>
  <Words>4326</Words>
  <Characters>23366</Characters>
  <Application>Microsoft Office Word</Application>
  <DocSecurity>0</DocSecurity>
  <Lines>194</Lines>
  <Paragraphs>55</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27637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DIMITRIOS TSELIOS</dc:creator>
  <cp:keywords/>
  <dc:description/>
  <cp:lastModifiedBy>DIMITRIOS TSELIOS</cp:lastModifiedBy>
  <cp:revision>11</cp:revision>
  <cp:lastPrinted>2021-06-09T16:22:00Z</cp:lastPrinted>
  <dcterms:created xsi:type="dcterms:W3CDTF">2021-05-16T12:47:00Z</dcterms:created>
  <dcterms:modified xsi:type="dcterms:W3CDTF">2021-06-09T16:26:00Z</dcterms:modified>
</cp:coreProperties>
</file>