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3795" w14:textId="1C7F2C69" w:rsidR="00947F1C" w:rsidRPr="001063F3" w:rsidRDefault="00947F1C" w:rsidP="00876CDE">
      <w:pPr>
        <w:jc w:val="center"/>
        <w:rPr>
          <w:sz w:val="36"/>
          <w:szCs w:val="36"/>
          <w:lang w:val="en-US"/>
        </w:rPr>
      </w:pPr>
    </w:p>
    <w:p w14:paraId="55D778BB" w14:textId="77777777" w:rsidR="00947F1C" w:rsidRDefault="00947F1C" w:rsidP="00876CDE">
      <w:pPr>
        <w:jc w:val="center"/>
        <w:rPr>
          <w:sz w:val="36"/>
          <w:szCs w:val="36"/>
        </w:rPr>
      </w:pPr>
    </w:p>
    <w:p w14:paraId="6F5C89AA" w14:textId="2AA87AE3" w:rsidR="00947F1C" w:rsidRPr="00947F1C" w:rsidRDefault="00947F1C" w:rsidP="00947F1C">
      <w:pPr>
        <w:pBdr>
          <w:top w:val="single" w:sz="4" w:space="1" w:color="auto"/>
        </w:pBdr>
        <w:jc w:val="center"/>
        <w:rPr>
          <w:sz w:val="36"/>
          <w:szCs w:val="36"/>
        </w:rPr>
      </w:pPr>
      <w:r w:rsidRPr="00947F1C">
        <w:rPr>
          <w:sz w:val="36"/>
          <w:szCs w:val="36"/>
        </w:rPr>
        <w:t>Αρχές γλωσσών Προγραμματισμού</w:t>
      </w:r>
    </w:p>
    <w:p w14:paraId="7B1738A5" w14:textId="373009BB" w:rsidR="003C7576" w:rsidRPr="001F19FC" w:rsidRDefault="00947F1C" w:rsidP="00947F1C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Pr="001F19FC">
        <w:rPr>
          <w:sz w:val="44"/>
          <w:szCs w:val="44"/>
        </w:rPr>
        <w:t>“</w:t>
      </w:r>
      <w:r w:rsidR="00876CDE" w:rsidRPr="00876CDE">
        <w:rPr>
          <w:sz w:val="44"/>
          <w:szCs w:val="44"/>
          <w:lang w:val="en-US"/>
        </w:rPr>
        <w:t>Game</w:t>
      </w:r>
      <w:r w:rsidR="00876CDE" w:rsidRPr="00947F1C">
        <w:rPr>
          <w:sz w:val="44"/>
          <w:szCs w:val="44"/>
        </w:rPr>
        <w:t xml:space="preserve"> </w:t>
      </w:r>
      <w:r w:rsidR="00876CDE" w:rsidRPr="00876CDE">
        <w:rPr>
          <w:sz w:val="44"/>
          <w:szCs w:val="44"/>
          <w:lang w:val="en-US"/>
        </w:rPr>
        <w:t>of</w:t>
      </w:r>
      <w:r w:rsidR="00876CDE" w:rsidRPr="00947F1C">
        <w:rPr>
          <w:sz w:val="44"/>
          <w:szCs w:val="44"/>
        </w:rPr>
        <w:t xml:space="preserve"> </w:t>
      </w:r>
      <w:r w:rsidR="00876CDE" w:rsidRPr="00876CDE">
        <w:rPr>
          <w:sz w:val="44"/>
          <w:szCs w:val="44"/>
          <w:lang w:val="en-US"/>
        </w:rPr>
        <w:t>life</w:t>
      </w:r>
      <w:r w:rsidRPr="001F19FC">
        <w:rPr>
          <w:sz w:val="44"/>
          <w:szCs w:val="44"/>
        </w:rPr>
        <w:t>”</w:t>
      </w:r>
    </w:p>
    <w:p w14:paraId="3750743E" w14:textId="3D5A117A" w:rsidR="00876CDE" w:rsidRDefault="00876CDE" w:rsidP="00876CDE">
      <w:pPr>
        <w:ind w:left="-567"/>
        <w:rPr>
          <w:sz w:val="44"/>
          <w:szCs w:val="44"/>
        </w:rPr>
      </w:pPr>
    </w:p>
    <w:p w14:paraId="435D5754" w14:textId="6EEBFB78" w:rsidR="00A62DE7" w:rsidRDefault="00A62DE7" w:rsidP="00876CDE">
      <w:pPr>
        <w:ind w:left="-567"/>
        <w:rPr>
          <w:sz w:val="44"/>
          <w:szCs w:val="44"/>
        </w:rPr>
      </w:pPr>
    </w:p>
    <w:p w14:paraId="6E1B0F25" w14:textId="77777777" w:rsidR="00A62DE7" w:rsidRDefault="00A62DE7" w:rsidP="00876CDE">
      <w:pPr>
        <w:ind w:left="-567"/>
        <w:rPr>
          <w:sz w:val="44"/>
          <w:szCs w:val="44"/>
        </w:rPr>
      </w:pPr>
    </w:p>
    <w:p w14:paraId="653B3410" w14:textId="3694F5C4" w:rsidR="00563659" w:rsidRPr="00563659" w:rsidRDefault="00563659" w:rsidP="00563659">
      <w:pPr>
        <w:ind w:left="-567"/>
        <w:rPr>
          <w:sz w:val="28"/>
          <w:szCs w:val="28"/>
        </w:rPr>
      </w:pPr>
      <w:r>
        <w:rPr>
          <w:sz w:val="28"/>
          <w:szCs w:val="28"/>
        </w:rPr>
        <w:t>ΟΝΟΜΑ</w:t>
      </w:r>
      <w:r w:rsidRPr="00563659">
        <w:rPr>
          <w:sz w:val="28"/>
          <w:szCs w:val="28"/>
        </w:rPr>
        <w:t>:</w:t>
      </w:r>
      <w:r>
        <w:rPr>
          <w:sz w:val="28"/>
          <w:szCs w:val="28"/>
        </w:rPr>
        <w:t xml:space="preserve"> Δημήτριος</w:t>
      </w:r>
    </w:p>
    <w:p w14:paraId="6A40AC43" w14:textId="3942EE62" w:rsidR="00563659" w:rsidRPr="00563659" w:rsidRDefault="00563659" w:rsidP="00563659">
      <w:pPr>
        <w:ind w:left="-567"/>
        <w:rPr>
          <w:sz w:val="28"/>
          <w:szCs w:val="28"/>
        </w:rPr>
      </w:pPr>
      <w:r>
        <w:rPr>
          <w:sz w:val="28"/>
          <w:szCs w:val="28"/>
        </w:rPr>
        <w:t>ΕΠΩΝΥΜΟ</w:t>
      </w:r>
      <w:r w:rsidRPr="00563659">
        <w:rPr>
          <w:sz w:val="28"/>
          <w:szCs w:val="28"/>
        </w:rPr>
        <w:t>:</w:t>
      </w:r>
      <w:r w:rsidR="00A62DE7">
        <w:rPr>
          <w:sz w:val="28"/>
          <w:szCs w:val="28"/>
        </w:rPr>
        <w:t xml:space="preserve"> </w:t>
      </w:r>
      <w:r>
        <w:rPr>
          <w:sz w:val="28"/>
          <w:szCs w:val="28"/>
        </w:rPr>
        <w:t>Κάτσανος</w:t>
      </w:r>
    </w:p>
    <w:p w14:paraId="4551E82D" w14:textId="6B984CE2" w:rsidR="00563659" w:rsidRPr="00563659" w:rsidRDefault="00563659" w:rsidP="00563659">
      <w:pPr>
        <w:ind w:left="-567"/>
        <w:rPr>
          <w:sz w:val="28"/>
          <w:szCs w:val="28"/>
        </w:rPr>
      </w:pPr>
      <w:r>
        <w:rPr>
          <w:sz w:val="28"/>
          <w:szCs w:val="28"/>
        </w:rPr>
        <w:t>ΑΜ</w:t>
      </w:r>
      <w:r w:rsidRPr="00563659">
        <w:rPr>
          <w:sz w:val="28"/>
          <w:szCs w:val="28"/>
        </w:rPr>
        <w:t>:2281</w:t>
      </w:r>
    </w:p>
    <w:p w14:paraId="0F2FD295" w14:textId="0B253DBB" w:rsidR="00947F1C" w:rsidRDefault="00563659" w:rsidP="00563659">
      <w:pPr>
        <w:ind w:left="-567"/>
        <w:rPr>
          <w:sz w:val="36"/>
          <w:szCs w:val="36"/>
        </w:rPr>
      </w:pPr>
      <w:r>
        <w:rPr>
          <w:sz w:val="28"/>
          <w:szCs w:val="28"/>
          <w:lang w:val="en-US"/>
        </w:rPr>
        <w:t>Email</w:t>
      </w:r>
      <w:r w:rsidRPr="00563659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int</w:t>
      </w:r>
      <w:r w:rsidRPr="00563659">
        <w:rPr>
          <w:sz w:val="28"/>
          <w:szCs w:val="28"/>
        </w:rPr>
        <w:t>02281@</w:t>
      </w:r>
      <w:r>
        <w:rPr>
          <w:sz w:val="28"/>
          <w:szCs w:val="28"/>
          <w:lang w:val="en-US"/>
        </w:rPr>
        <w:t>uoi</w:t>
      </w:r>
      <w:r w:rsidRPr="005636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</w:t>
      </w:r>
    </w:p>
    <w:p w14:paraId="6BED383C" w14:textId="06933D6D" w:rsidR="00563659" w:rsidRDefault="00563659" w:rsidP="00876CDE">
      <w:pPr>
        <w:ind w:left="-567"/>
        <w:rPr>
          <w:sz w:val="36"/>
          <w:szCs w:val="36"/>
        </w:rPr>
      </w:pPr>
    </w:p>
    <w:p w14:paraId="59A83A2A" w14:textId="25CC469C" w:rsidR="00563659" w:rsidRDefault="00563659" w:rsidP="00876CDE">
      <w:pPr>
        <w:ind w:left="-567"/>
        <w:rPr>
          <w:sz w:val="36"/>
          <w:szCs w:val="36"/>
        </w:rPr>
      </w:pPr>
    </w:p>
    <w:p w14:paraId="28BD90FC" w14:textId="0B6FE3E0" w:rsidR="00563659" w:rsidRDefault="00563659" w:rsidP="00876CDE">
      <w:pPr>
        <w:ind w:left="-567"/>
        <w:rPr>
          <w:sz w:val="36"/>
          <w:szCs w:val="36"/>
        </w:rPr>
      </w:pPr>
    </w:p>
    <w:p w14:paraId="4E7CE135" w14:textId="77777777" w:rsidR="00A62DE7" w:rsidRDefault="00A62DE7" w:rsidP="00876CDE">
      <w:pPr>
        <w:ind w:left="-567"/>
        <w:rPr>
          <w:sz w:val="36"/>
          <w:szCs w:val="36"/>
        </w:rPr>
      </w:pPr>
    </w:p>
    <w:p w14:paraId="3FEFDFD2" w14:textId="09DF6BB8" w:rsidR="00947F1C" w:rsidRDefault="00947F1C" w:rsidP="00947F1C">
      <w:pPr>
        <w:ind w:left="-567"/>
        <w:jc w:val="center"/>
        <w:rPr>
          <w:sz w:val="32"/>
          <w:szCs w:val="32"/>
        </w:rPr>
      </w:pPr>
      <w:r w:rsidRPr="00947F1C">
        <w:rPr>
          <w:sz w:val="32"/>
          <w:szCs w:val="32"/>
        </w:rPr>
        <w:t>Περιεχόμενα</w:t>
      </w:r>
    </w:p>
    <w:p w14:paraId="5B3431FB" w14:textId="77777777" w:rsidR="007C74B4" w:rsidRDefault="007C74B4" w:rsidP="00947F1C">
      <w:pPr>
        <w:ind w:left="-567"/>
        <w:jc w:val="center"/>
        <w:rPr>
          <w:sz w:val="32"/>
          <w:szCs w:val="32"/>
        </w:rPr>
      </w:pPr>
    </w:p>
    <w:p w14:paraId="2B9F280A" w14:textId="5EF7C785" w:rsidR="00947F1C" w:rsidRDefault="00947F1C" w:rsidP="00947F1C">
      <w:pPr>
        <w:ind w:left="-567"/>
        <w:jc w:val="center"/>
        <w:rPr>
          <w:sz w:val="32"/>
          <w:szCs w:val="32"/>
        </w:rPr>
      </w:pPr>
    </w:p>
    <w:p w14:paraId="09FB2B42" w14:textId="482583C6" w:rsidR="00587D18" w:rsidRPr="007C74B4" w:rsidRDefault="007C74B4" w:rsidP="00C037DC">
      <w:pPr>
        <w:ind w:left="-567"/>
        <w:rPr>
          <w:sz w:val="28"/>
          <w:szCs w:val="28"/>
        </w:rPr>
      </w:pPr>
      <w:r w:rsidRPr="007C74B4">
        <w:rPr>
          <w:sz w:val="28"/>
          <w:szCs w:val="28"/>
        </w:rPr>
        <w:t>Πο</w:t>
      </w:r>
      <w:r w:rsidR="00562175">
        <w:rPr>
          <w:sz w:val="28"/>
          <w:szCs w:val="28"/>
        </w:rPr>
        <w:t>ί</w:t>
      </w:r>
      <w:r w:rsidRPr="007C74B4">
        <w:rPr>
          <w:sz w:val="28"/>
          <w:szCs w:val="28"/>
        </w:rPr>
        <w:t>ο είναι το παιχνίδι τη</w:t>
      </w:r>
      <w:r w:rsidR="00C037DC">
        <w:rPr>
          <w:sz w:val="28"/>
          <w:szCs w:val="28"/>
        </w:rPr>
        <w:t xml:space="preserve">ς </w:t>
      </w:r>
      <w:r w:rsidRPr="007C74B4">
        <w:rPr>
          <w:sz w:val="28"/>
          <w:szCs w:val="28"/>
        </w:rPr>
        <w:t>ζωής</w:t>
      </w:r>
      <w:r>
        <w:rPr>
          <w:sz w:val="28"/>
          <w:szCs w:val="28"/>
        </w:rPr>
        <w:t>……………</w:t>
      </w:r>
      <w:r w:rsidR="00C037DC">
        <w:rPr>
          <w:sz w:val="28"/>
          <w:szCs w:val="28"/>
        </w:rPr>
        <w:t>……………………………………………….1</w:t>
      </w:r>
    </w:p>
    <w:p w14:paraId="26467699" w14:textId="60336BC9" w:rsidR="00587D18" w:rsidRPr="007C74B4" w:rsidRDefault="00587D18" w:rsidP="00C037DC">
      <w:pPr>
        <w:ind w:left="-567"/>
        <w:rPr>
          <w:sz w:val="28"/>
          <w:szCs w:val="28"/>
        </w:rPr>
      </w:pPr>
      <w:r w:rsidRPr="007C74B4">
        <w:rPr>
          <w:sz w:val="28"/>
          <w:szCs w:val="28"/>
        </w:rPr>
        <w:t>Οδηγίες μεταγλώττισης και εκτέλεσης</w:t>
      </w:r>
      <w:r w:rsidR="00C037DC">
        <w:rPr>
          <w:sz w:val="28"/>
          <w:szCs w:val="28"/>
        </w:rPr>
        <w:t>………………………………………………….2</w:t>
      </w:r>
    </w:p>
    <w:p w14:paraId="1BA36AF6" w14:textId="6ED0ED7B" w:rsidR="007C74B4" w:rsidRPr="007C74B4" w:rsidRDefault="00947F1C" w:rsidP="00C037DC">
      <w:pPr>
        <w:ind w:left="-426" w:hanging="141"/>
        <w:rPr>
          <w:sz w:val="28"/>
          <w:szCs w:val="28"/>
        </w:rPr>
      </w:pPr>
      <w:r w:rsidRPr="007C74B4">
        <w:rPr>
          <w:sz w:val="28"/>
          <w:szCs w:val="28"/>
        </w:rPr>
        <w:t>Σ</w:t>
      </w:r>
      <w:r w:rsidR="007C74B4" w:rsidRPr="007C74B4">
        <w:rPr>
          <w:sz w:val="28"/>
          <w:szCs w:val="28"/>
        </w:rPr>
        <w:t>χόλιο</w:t>
      </w:r>
      <w:r w:rsidR="00C037DC">
        <w:rPr>
          <w:sz w:val="28"/>
          <w:szCs w:val="28"/>
        </w:rPr>
        <w:t>……………………………………………………………………………………………………3</w:t>
      </w:r>
    </w:p>
    <w:p w14:paraId="3014A000" w14:textId="12BD57D8" w:rsidR="00947F1C" w:rsidRPr="007C74B4" w:rsidRDefault="00587D18" w:rsidP="00C037DC">
      <w:pPr>
        <w:ind w:left="-426" w:hanging="141"/>
        <w:rPr>
          <w:sz w:val="28"/>
          <w:szCs w:val="28"/>
        </w:rPr>
      </w:pPr>
      <w:bookmarkStart w:id="0" w:name="_Hlk101978705"/>
      <w:r w:rsidRPr="007C74B4">
        <w:rPr>
          <w:sz w:val="28"/>
          <w:szCs w:val="28"/>
        </w:rPr>
        <w:t>Παραδείγματα εκτέλεσης</w:t>
      </w:r>
      <w:bookmarkEnd w:id="0"/>
      <w:r w:rsidR="00C037DC">
        <w:rPr>
          <w:sz w:val="28"/>
          <w:szCs w:val="28"/>
        </w:rPr>
        <w:t>……………………………………………………………………..4</w:t>
      </w:r>
    </w:p>
    <w:p w14:paraId="394CC3B6" w14:textId="77777777" w:rsidR="00947F1C" w:rsidRPr="00947F1C" w:rsidRDefault="00947F1C" w:rsidP="00C037DC">
      <w:pPr>
        <w:ind w:left="-567"/>
        <w:rPr>
          <w:sz w:val="36"/>
          <w:szCs w:val="36"/>
        </w:rPr>
      </w:pPr>
    </w:p>
    <w:p w14:paraId="6ABB5A0F" w14:textId="481EEEAB" w:rsidR="001F19FC" w:rsidRPr="001F19FC" w:rsidRDefault="00E6310C" w:rsidP="003914B8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 w:rsidRPr="00E6310C">
        <w:rPr>
          <w:sz w:val="32"/>
          <w:szCs w:val="32"/>
        </w:rPr>
        <w:lastRenderedPageBreak/>
        <w:t xml:space="preserve">                 </w:t>
      </w:r>
      <w:r>
        <w:rPr>
          <w:sz w:val="32"/>
          <w:szCs w:val="32"/>
        </w:rPr>
        <w:t xml:space="preserve">     </w:t>
      </w:r>
      <w:r w:rsidRPr="00E6310C">
        <w:rPr>
          <w:sz w:val="32"/>
          <w:szCs w:val="32"/>
        </w:rPr>
        <w:t xml:space="preserve">    Πο</w:t>
      </w:r>
      <w:r w:rsidR="000041AD">
        <w:rPr>
          <w:sz w:val="32"/>
          <w:szCs w:val="32"/>
        </w:rPr>
        <w:t>ίο</w:t>
      </w:r>
      <w:r w:rsidRPr="00E6310C">
        <w:rPr>
          <w:sz w:val="32"/>
          <w:szCs w:val="32"/>
        </w:rPr>
        <w:t xml:space="preserve"> είναι το παιχνίδι της ζωής</w:t>
      </w:r>
    </w:p>
    <w:p w14:paraId="0D76BEB2" w14:textId="77777777" w:rsidR="003914B8" w:rsidRDefault="003914B8" w:rsidP="00680A8C">
      <w:pPr>
        <w:rPr>
          <w:sz w:val="28"/>
          <w:szCs w:val="28"/>
        </w:rPr>
      </w:pPr>
    </w:p>
    <w:p w14:paraId="4CB754D1" w14:textId="51ED08C8" w:rsidR="00D83DC2" w:rsidRPr="003914B8" w:rsidRDefault="001F19FC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>Το  &lt;&lt;</w:t>
      </w:r>
      <w:r w:rsidRPr="003914B8">
        <w:rPr>
          <w:sz w:val="28"/>
          <w:szCs w:val="28"/>
          <w:lang w:val="en-US"/>
        </w:rPr>
        <w:t>Game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  <w:lang w:val="en-US"/>
        </w:rPr>
        <w:t>of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  <w:lang w:val="en-US"/>
        </w:rPr>
        <w:t>life</w:t>
      </w:r>
      <w:r w:rsidRPr="003914B8">
        <w:rPr>
          <w:sz w:val="28"/>
          <w:szCs w:val="28"/>
        </w:rPr>
        <w:t xml:space="preserve">&gt;&gt; που αναπτύχθηκε από τον Άγγλο μαθηματικό </w:t>
      </w:r>
      <w:bookmarkStart w:id="1" w:name="_Hlk101802580"/>
      <w:r w:rsidRPr="003914B8">
        <w:rPr>
          <w:sz w:val="28"/>
          <w:szCs w:val="28"/>
          <w:lang w:val="en-US"/>
        </w:rPr>
        <w:t>John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  <w:lang w:val="en-US"/>
        </w:rPr>
        <w:t>Horton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  <w:lang w:val="en-US"/>
        </w:rPr>
        <w:t>Conway</w:t>
      </w:r>
      <w:r w:rsidRPr="003914B8">
        <w:rPr>
          <w:sz w:val="28"/>
          <w:szCs w:val="28"/>
        </w:rPr>
        <w:t xml:space="preserve"> </w:t>
      </w:r>
      <w:bookmarkEnd w:id="1"/>
      <w:r w:rsidR="00680A8C" w:rsidRPr="003914B8">
        <w:rPr>
          <w:sz w:val="28"/>
          <w:szCs w:val="28"/>
        </w:rPr>
        <w:t>το 1970 που είναι ένα κυψελοειδές αυτόματο. Τα κυψελωτά αυτόματα είναι διακριτά μοντέλα που αποτελούνται από ένα κανονικό πλέγμα στο οποίο κάθε κελί έχει μια καθορισμένη κατάσταση. Η προσομοίωση προχώρα σε διακριτά χρονικά βήματα. Η νέα κατάσταση ενός κελιού εξαρτάται μόνο από την κατάσταση των γειτονικών κελιών στο προηγούμενο χρονικό βήμα. Η προσομοίωση μπορεί να δημιουργήσεις πολύπλοκα μοτίβα χρησιμοποιώντας απλούς καν</w:t>
      </w:r>
      <w:r w:rsidR="006366BA" w:rsidRPr="003914B8">
        <w:rPr>
          <w:sz w:val="28"/>
          <w:szCs w:val="28"/>
        </w:rPr>
        <w:t>όνες. Ο</w:t>
      </w:r>
      <w:r w:rsidR="00A531F7" w:rsidRPr="003914B8">
        <w:rPr>
          <w:sz w:val="28"/>
          <w:szCs w:val="28"/>
        </w:rPr>
        <w:t xml:space="preserve"> </w:t>
      </w:r>
      <w:r w:rsidR="00A531F7" w:rsidRPr="003914B8">
        <w:rPr>
          <w:sz w:val="28"/>
          <w:szCs w:val="28"/>
          <w:lang w:val="en-US"/>
        </w:rPr>
        <w:t>John</w:t>
      </w:r>
      <w:r w:rsidR="00A531F7" w:rsidRPr="003914B8">
        <w:rPr>
          <w:sz w:val="28"/>
          <w:szCs w:val="28"/>
        </w:rPr>
        <w:t xml:space="preserve"> </w:t>
      </w:r>
      <w:r w:rsidR="00A531F7" w:rsidRPr="003914B8">
        <w:rPr>
          <w:sz w:val="28"/>
          <w:szCs w:val="28"/>
          <w:lang w:val="en-US"/>
        </w:rPr>
        <w:t>Horton</w:t>
      </w:r>
      <w:r w:rsidR="00A531F7" w:rsidRPr="003914B8">
        <w:rPr>
          <w:sz w:val="28"/>
          <w:szCs w:val="28"/>
        </w:rPr>
        <w:t xml:space="preserve"> </w:t>
      </w:r>
      <w:r w:rsidR="00A531F7" w:rsidRPr="003914B8">
        <w:rPr>
          <w:sz w:val="28"/>
          <w:szCs w:val="28"/>
          <w:lang w:val="en-US"/>
        </w:rPr>
        <w:t>Conway</w:t>
      </w:r>
      <w:r w:rsidR="0001024F" w:rsidRPr="003914B8">
        <w:rPr>
          <w:sz w:val="28"/>
          <w:szCs w:val="28"/>
        </w:rPr>
        <w:t xml:space="preserve"> βρήκε ένα σύνολο απλών κανόνων με τους οποίους είναι δυνατό να δημιουργηθούν δομές εντός της προσομοίωσης που μπορούν να αναπαραχθούν, να κινηθούν ή να αλληλεπιδράσουν μεταξύ τους. Αργότερα αποδείχθηκε ότι το παιχνίδι της ζωής με αυτό το σύνολο κανόνων είναι το &lt;&lt;</w:t>
      </w:r>
      <w:r w:rsidR="0001024F" w:rsidRPr="003914B8">
        <w:rPr>
          <w:sz w:val="28"/>
          <w:szCs w:val="28"/>
          <w:lang w:val="en-US"/>
        </w:rPr>
        <w:t>Turing</w:t>
      </w:r>
      <w:r w:rsidR="0001024F" w:rsidRPr="003914B8">
        <w:rPr>
          <w:sz w:val="28"/>
          <w:szCs w:val="28"/>
        </w:rPr>
        <w:t xml:space="preserve"> </w:t>
      </w:r>
      <w:r w:rsidR="0001024F" w:rsidRPr="003914B8">
        <w:rPr>
          <w:sz w:val="28"/>
          <w:szCs w:val="28"/>
          <w:lang w:val="en-US"/>
        </w:rPr>
        <w:t>Complete</w:t>
      </w:r>
      <w:r w:rsidR="0001024F" w:rsidRPr="003914B8">
        <w:rPr>
          <w:sz w:val="28"/>
          <w:szCs w:val="28"/>
        </w:rPr>
        <w:t xml:space="preserve">&gt;&gt;  .Με μια πλήρη μηχανή </w:t>
      </w:r>
      <w:r w:rsidR="0001024F" w:rsidRPr="003914B8">
        <w:rPr>
          <w:sz w:val="28"/>
          <w:szCs w:val="28"/>
          <w:lang w:val="en-US"/>
        </w:rPr>
        <w:t>Turing</w:t>
      </w:r>
      <w:r w:rsidR="0001024F" w:rsidRPr="003914B8">
        <w:rPr>
          <w:sz w:val="28"/>
          <w:szCs w:val="28"/>
        </w:rPr>
        <w:t>, μπορείτε θεωρητικά να εκτελέσετε οποιονδήποτε υπολογισμό.</w:t>
      </w:r>
    </w:p>
    <w:p w14:paraId="49DA6062" w14:textId="29067BA6" w:rsidR="00D83DC2" w:rsidRDefault="00D83DC2" w:rsidP="00680A8C">
      <w:pPr>
        <w:rPr>
          <w:sz w:val="28"/>
          <w:szCs w:val="28"/>
        </w:rPr>
      </w:pPr>
    </w:p>
    <w:p w14:paraId="78C252BD" w14:textId="77777777" w:rsidR="003914B8" w:rsidRPr="003914B8" w:rsidRDefault="003914B8" w:rsidP="00680A8C">
      <w:pPr>
        <w:rPr>
          <w:sz w:val="28"/>
          <w:szCs w:val="28"/>
        </w:rPr>
      </w:pPr>
    </w:p>
    <w:p w14:paraId="37F5E9F9" w14:textId="57E146BC" w:rsidR="00D83DC2" w:rsidRPr="003914B8" w:rsidRDefault="00D83DC2" w:rsidP="00680A8C">
      <w:pPr>
        <w:rPr>
          <w:sz w:val="32"/>
          <w:szCs w:val="32"/>
        </w:rPr>
      </w:pPr>
      <w:r w:rsidRPr="003914B8">
        <w:rPr>
          <w:sz w:val="32"/>
          <w:szCs w:val="32"/>
        </w:rPr>
        <w:t>Τι είναι ένα κυψελοειδές αυτόματο που αναφέραμε παραπάνω;</w:t>
      </w:r>
    </w:p>
    <w:p w14:paraId="47184FEA" w14:textId="389A29AC" w:rsidR="00D83DC2" w:rsidRPr="003914B8" w:rsidRDefault="00D83DC2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 xml:space="preserve">Ένα κυψελοειδές αυτόματο είναι ένα διακριτό μοντέλο που αποτελείται από ένα κανονικό πλέγμα κυψελών όπου κάθε κελί βρίσκεται σε μια πεπερασμένη κατάσταση. Η αρχική κατάσταση του κυψελοειδούς αυτοματισμού επιλέγεται εκχωρώντας μια κατάσταση σε κάθε κελί. Στη συνέχεια, η προσομοίωση προχωρά σε διακριτικά χρονικά βήματα. Η κατάσταση ενός κελιού στο χρονικό βήμα </w:t>
      </w:r>
      <w:r w:rsidRPr="003914B8">
        <w:rPr>
          <w:sz w:val="28"/>
          <w:szCs w:val="28"/>
          <w:lang w:val="en-US"/>
        </w:rPr>
        <w:t>t</w:t>
      </w:r>
      <w:r w:rsidRPr="003914B8">
        <w:rPr>
          <w:sz w:val="28"/>
          <w:szCs w:val="28"/>
        </w:rPr>
        <w:t xml:space="preserve">  εξαρτάται μόνο από την κατάσταση των κοντινών κελιών στο χρονικό βήμα </w:t>
      </w:r>
      <w:r w:rsidRPr="003914B8">
        <w:rPr>
          <w:sz w:val="28"/>
          <w:szCs w:val="28"/>
          <w:lang w:val="en-US"/>
        </w:rPr>
        <w:t>t</w:t>
      </w:r>
      <w:r w:rsidRPr="003914B8">
        <w:rPr>
          <w:sz w:val="28"/>
          <w:szCs w:val="28"/>
        </w:rPr>
        <w:t>-1 και από ένα σύνολο κανόνων ειδικών για την αυτοματοποίηση</w:t>
      </w:r>
    </w:p>
    <w:p w14:paraId="0D3D6C9A" w14:textId="78C20B54" w:rsidR="009D2428" w:rsidRDefault="009D2428" w:rsidP="00680A8C">
      <w:pPr>
        <w:rPr>
          <w:sz w:val="28"/>
          <w:szCs w:val="28"/>
        </w:rPr>
      </w:pPr>
    </w:p>
    <w:p w14:paraId="4739811D" w14:textId="041B0916" w:rsidR="003914B8" w:rsidRDefault="003914B8" w:rsidP="00680A8C">
      <w:pPr>
        <w:rPr>
          <w:sz w:val="28"/>
          <w:szCs w:val="28"/>
        </w:rPr>
      </w:pPr>
    </w:p>
    <w:p w14:paraId="4EE4E777" w14:textId="77777777" w:rsidR="003914B8" w:rsidRDefault="003914B8" w:rsidP="00680A8C">
      <w:pPr>
        <w:rPr>
          <w:sz w:val="28"/>
          <w:szCs w:val="28"/>
        </w:rPr>
      </w:pPr>
    </w:p>
    <w:p w14:paraId="17B90220" w14:textId="1F7E6492" w:rsidR="009D2428" w:rsidRDefault="009D2428" w:rsidP="00680A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Κανόνες του παιχνιδιού της ζωής </w:t>
      </w:r>
    </w:p>
    <w:p w14:paraId="4DDAC60B" w14:textId="77777777" w:rsidR="003914B8" w:rsidRDefault="003914B8" w:rsidP="00680A8C">
      <w:pPr>
        <w:rPr>
          <w:sz w:val="28"/>
          <w:szCs w:val="28"/>
        </w:rPr>
      </w:pPr>
    </w:p>
    <w:p w14:paraId="48A4A27F" w14:textId="5CEC8357" w:rsidR="009D2428" w:rsidRDefault="00FC7762" w:rsidP="00680A8C">
      <w:pPr>
        <w:rPr>
          <w:sz w:val="28"/>
          <w:szCs w:val="28"/>
        </w:rPr>
      </w:pPr>
      <w:r>
        <w:rPr>
          <w:sz w:val="28"/>
          <w:szCs w:val="28"/>
        </w:rPr>
        <w:t>Η προσομοίωση ξεκινά στο πρώτο χρονικό βήμα με μια καθορισμένη αρχική κατάσταση. Κάθε κελί στο παιχνίδι έχει μία από τις δύο καταστάσεις</w:t>
      </w:r>
      <w:r w:rsidRPr="00FC776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Ζωντανό ή Νεκρό. Στο παράδειγμα της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αυτές οι καταστάσεις εκφράζονται με τους αριθμούς 0 και 1. Για το επόμενο βήμα, οι καταστάσεις των κελιών υπολογίζονται σύμφωνα με τους ακόλουθους κανόνες</w:t>
      </w:r>
      <w:r w:rsidRPr="00FC7762">
        <w:rPr>
          <w:sz w:val="28"/>
          <w:szCs w:val="28"/>
        </w:rPr>
        <w:t>:</w:t>
      </w:r>
    </w:p>
    <w:p w14:paraId="79A0D500" w14:textId="77777777" w:rsidR="003914B8" w:rsidRPr="003914B8" w:rsidRDefault="003914B8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 xml:space="preserve">1. Κάθε ζωντανό κελί με λιγότερους από 2 ζωντανούς γείτονες πεθαίνει. </w:t>
      </w:r>
    </w:p>
    <w:p w14:paraId="048F570E" w14:textId="77777777" w:rsidR="003914B8" w:rsidRPr="003914B8" w:rsidRDefault="003914B8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 xml:space="preserve">2. Κάθε ζωντανό κελί με 2 ή 3 ζωντανούς γείτονες επιβιώνει. </w:t>
      </w:r>
    </w:p>
    <w:p w14:paraId="72B06F8F" w14:textId="77777777" w:rsidR="003914B8" w:rsidRPr="003914B8" w:rsidRDefault="003914B8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 xml:space="preserve">3. Κάθε ζωντανό κελί με περισσότερους από 3 ζωντανούς γείτονες πεθαίνει. </w:t>
      </w:r>
    </w:p>
    <w:p w14:paraId="7877774B" w14:textId="0A0B6864" w:rsidR="003914B8" w:rsidRPr="003914B8" w:rsidRDefault="003914B8" w:rsidP="00680A8C">
      <w:pPr>
        <w:rPr>
          <w:sz w:val="28"/>
          <w:szCs w:val="28"/>
        </w:rPr>
      </w:pPr>
      <w:r w:rsidRPr="003914B8">
        <w:rPr>
          <w:sz w:val="28"/>
          <w:szCs w:val="28"/>
        </w:rPr>
        <w:t>4. Κάθε νεκρό κελί με ακριβώς 3 ζωντανούς γείτονες γίνεται ζωντανό.</w:t>
      </w:r>
    </w:p>
    <w:p w14:paraId="1E8A7AFA" w14:textId="4BCA19F6" w:rsidR="003914B8" w:rsidRDefault="003914B8" w:rsidP="00680A8C">
      <w:pPr>
        <w:rPr>
          <w:sz w:val="28"/>
          <w:szCs w:val="28"/>
        </w:rPr>
      </w:pPr>
    </w:p>
    <w:p w14:paraId="2352CC22" w14:textId="3A6DFF0E" w:rsidR="00C10465" w:rsidRDefault="00C10465" w:rsidP="00680A8C">
      <w:pPr>
        <w:rPr>
          <w:sz w:val="28"/>
          <w:szCs w:val="28"/>
        </w:rPr>
      </w:pPr>
    </w:p>
    <w:p w14:paraId="28DE9999" w14:textId="77777777" w:rsidR="00C10465" w:rsidRPr="003914B8" w:rsidRDefault="00C10465" w:rsidP="00680A8C">
      <w:pPr>
        <w:rPr>
          <w:sz w:val="28"/>
          <w:szCs w:val="28"/>
        </w:rPr>
      </w:pPr>
    </w:p>
    <w:p w14:paraId="4E3E998E" w14:textId="77777777" w:rsidR="00D83DC2" w:rsidRDefault="00D83DC2" w:rsidP="00680A8C">
      <w:pPr>
        <w:rPr>
          <w:sz w:val="28"/>
          <w:szCs w:val="28"/>
        </w:rPr>
      </w:pPr>
    </w:p>
    <w:p w14:paraId="6FBA0B84" w14:textId="26630267" w:rsidR="00D83DC2" w:rsidRPr="00F92444" w:rsidRDefault="00D83DC2" w:rsidP="00C10465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="003914B8" w:rsidRPr="00F92444">
        <w:rPr>
          <w:sz w:val="28"/>
          <w:szCs w:val="28"/>
        </w:rPr>
        <w:t xml:space="preserve">                            </w:t>
      </w:r>
      <w:r w:rsidR="003914B8" w:rsidRPr="003914B8">
        <w:rPr>
          <w:sz w:val="32"/>
          <w:szCs w:val="32"/>
        </w:rPr>
        <w:t>Οδηγίες μεταγλώττισης και εκτέλεσης</w:t>
      </w:r>
    </w:p>
    <w:p w14:paraId="4369C57D" w14:textId="3F5FFB2A" w:rsidR="00C10465" w:rsidRDefault="00C10465" w:rsidP="00680A8C">
      <w:pPr>
        <w:rPr>
          <w:sz w:val="28"/>
          <w:szCs w:val="28"/>
        </w:rPr>
      </w:pPr>
    </w:p>
    <w:p w14:paraId="60335A9D" w14:textId="77777777" w:rsidR="00C10465" w:rsidRDefault="00C10465" w:rsidP="00680A8C">
      <w:pPr>
        <w:rPr>
          <w:sz w:val="28"/>
          <w:szCs w:val="28"/>
        </w:rPr>
      </w:pPr>
    </w:p>
    <w:p w14:paraId="3F7A5B42" w14:textId="7EB7506E" w:rsidR="003914B8" w:rsidRPr="00F92444" w:rsidRDefault="00C10465" w:rsidP="00680A8C">
      <w:pPr>
        <w:rPr>
          <w:sz w:val="28"/>
          <w:szCs w:val="28"/>
        </w:rPr>
      </w:pPr>
      <w:r>
        <w:rPr>
          <w:sz w:val="28"/>
          <w:szCs w:val="28"/>
        </w:rPr>
        <w:t>Λειτουργικό σύστημα</w:t>
      </w:r>
      <w:r w:rsidRPr="00F9244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</w:p>
    <w:p w14:paraId="59958199" w14:textId="5C960362" w:rsidR="00C10465" w:rsidRPr="00C10465" w:rsidRDefault="00C10465" w:rsidP="00680A8C">
      <w:pPr>
        <w:rPr>
          <w:sz w:val="28"/>
          <w:szCs w:val="28"/>
          <w:lang w:val="en-US"/>
        </w:rPr>
      </w:pPr>
      <w:r>
        <w:rPr>
          <w:sz w:val="28"/>
          <w:szCs w:val="28"/>
        </w:rPr>
        <w:t>Εγκατάσταση</w:t>
      </w:r>
      <w:r w:rsidRPr="00C104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βιβλιοθηκών</w:t>
      </w:r>
      <w:r>
        <w:rPr>
          <w:sz w:val="28"/>
          <w:szCs w:val="28"/>
          <w:lang w:val="en-US"/>
        </w:rPr>
        <w:t>: pip install pygame, pip install numpy</w:t>
      </w:r>
      <w:r w:rsidRPr="00C10465">
        <w:rPr>
          <w:sz w:val="28"/>
          <w:szCs w:val="28"/>
          <w:lang w:val="en-US"/>
        </w:rPr>
        <w:t xml:space="preserve"> </w:t>
      </w:r>
    </w:p>
    <w:p w14:paraId="5F520E36" w14:textId="08F6AB10" w:rsidR="00C10465" w:rsidRPr="00C10465" w:rsidRDefault="00C10465" w:rsidP="00680A8C">
      <w:pPr>
        <w:rPr>
          <w:sz w:val="28"/>
          <w:szCs w:val="28"/>
        </w:rPr>
      </w:pPr>
      <w:r>
        <w:rPr>
          <w:sz w:val="28"/>
          <w:szCs w:val="28"/>
        </w:rPr>
        <w:t>Μεταγλώττιση</w:t>
      </w:r>
      <w:r w:rsidRPr="00C1046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</w:t>
      </w:r>
      <w:r w:rsidRPr="00C10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conway</w:t>
      </w:r>
      <w:r w:rsidRPr="00C104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169A497F" w14:textId="77777777" w:rsidR="00C10465" w:rsidRPr="00C10465" w:rsidRDefault="00C10465" w:rsidP="00680A8C">
      <w:pPr>
        <w:rPr>
          <w:sz w:val="28"/>
          <w:szCs w:val="28"/>
        </w:rPr>
      </w:pPr>
    </w:p>
    <w:p w14:paraId="60E60051" w14:textId="10B2CF0A" w:rsidR="003914B8" w:rsidRPr="00C10465" w:rsidRDefault="003914B8" w:rsidP="00680A8C">
      <w:pPr>
        <w:rPr>
          <w:sz w:val="28"/>
          <w:szCs w:val="28"/>
        </w:rPr>
      </w:pPr>
    </w:p>
    <w:p w14:paraId="5AD00205" w14:textId="13E406B9" w:rsidR="001F19FC" w:rsidRPr="00C10465" w:rsidRDefault="0001024F" w:rsidP="00680A8C">
      <w:pPr>
        <w:rPr>
          <w:rFonts w:ascii="Open Sans" w:eastAsia="Times New Roman" w:hAnsi="Open Sans" w:cs="Open Sans"/>
          <w:color w:val="446688"/>
          <w:sz w:val="26"/>
          <w:szCs w:val="26"/>
          <w:lang w:eastAsia="el-GR"/>
        </w:rPr>
      </w:pPr>
      <w:r w:rsidRPr="00C10465">
        <w:rPr>
          <w:sz w:val="28"/>
          <w:szCs w:val="28"/>
        </w:rPr>
        <w:t xml:space="preserve"> </w:t>
      </w:r>
      <w:r w:rsidR="001F19FC" w:rsidRPr="00C10465">
        <w:rPr>
          <w:rFonts w:ascii="Open Sans" w:eastAsia="Times New Roman" w:hAnsi="Open Sans" w:cs="Open Sans"/>
          <w:color w:val="446688"/>
          <w:sz w:val="26"/>
          <w:szCs w:val="26"/>
          <w:lang w:eastAsia="el-GR"/>
        </w:rPr>
        <w:t xml:space="preserve"> </w:t>
      </w:r>
    </w:p>
    <w:p w14:paraId="6574554C" w14:textId="78EA6E67" w:rsidR="001F19FC" w:rsidRPr="00C10465" w:rsidRDefault="001F19FC" w:rsidP="001F19FC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46688"/>
          <w:sz w:val="26"/>
          <w:szCs w:val="26"/>
        </w:rPr>
      </w:pPr>
    </w:p>
    <w:p w14:paraId="766A72C9" w14:textId="6A3EA894" w:rsidR="001F19FC" w:rsidRDefault="001F19FC" w:rsidP="001F19FC">
      <w:pPr>
        <w:rPr>
          <w:sz w:val="28"/>
          <w:szCs w:val="28"/>
        </w:rPr>
      </w:pPr>
      <w:r w:rsidRPr="00C10465">
        <w:rPr>
          <w:sz w:val="28"/>
          <w:szCs w:val="28"/>
        </w:rPr>
        <w:t xml:space="preserve"> </w:t>
      </w:r>
    </w:p>
    <w:p w14:paraId="00D623C4" w14:textId="3534EC20" w:rsidR="00B0312E" w:rsidRPr="004D70AA" w:rsidRDefault="00B0312E" w:rsidP="004D70AA">
      <w:pPr>
        <w:pBdr>
          <w:top w:val="single" w:sz="4" w:space="1" w:color="auto"/>
          <w:bottom w:val="single" w:sz="4" w:space="1" w:color="auto"/>
        </w:pBdr>
        <w:jc w:val="center"/>
        <w:rPr>
          <w:sz w:val="32"/>
          <w:szCs w:val="32"/>
        </w:rPr>
      </w:pPr>
      <w:r w:rsidRPr="004D70AA">
        <w:rPr>
          <w:sz w:val="32"/>
          <w:szCs w:val="32"/>
        </w:rPr>
        <w:lastRenderedPageBreak/>
        <w:t>ΣΧΟΛΙΟ</w:t>
      </w:r>
    </w:p>
    <w:p w14:paraId="660BA316" w14:textId="77777777" w:rsidR="004D70AA" w:rsidRDefault="004D70AA" w:rsidP="004D70AA">
      <w:pPr>
        <w:rPr>
          <w:sz w:val="28"/>
          <w:szCs w:val="28"/>
        </w:rPr>
      </w:pPr>
    </w:p>
    <w:p w14:paraId="2E298DB1" w14:textId="77777777" w:rsidR="004D70AA" w:rsidRDefault="004D70AA" w:rsidP="004D70AA">
      <w:pPr>
        <w:rPr>
          <w:sz w:val="28"/>
          <w:szCs w:val="28"/>
        </w:rPr>
      </w:pPr>
    </w:p>
    <w:p w14:paraId="4A535ACC" w14:textId="7C64EA0B" w:rsidR="00B0312E" w:rsidRPr="004D70AA" w:rsidRDefault="004D70AA" w:rsidP="004D70AA">
      <w:pPr>
        <w:rPr>
          <w:sz w:val="28"/>
          <w:szCs w:val="28"/>
        </w:rPr>
      </w:pPr>
      <w:r w:rsidRPr="004D70AA">
        <w:rPr>
          <w:sz w:val="28"/>
          <w:szCs w:val="28"/>
        </w:rPr>
        <w:t>Για το σχηματικό χρησιμοποιήθηκε το μοτίβο του “</w:t>
      </w:r>
      <w:r w:rsidRPr="004D70AA">
        <w:rPr>
          <w:sz w:val="28"/>
          <w:szCs w:val="28"/>
          <w:lang w:val="en-US"/>
        </w:rPr>
        <w:t>Gosper</w:t>
      </w:r>
      <w:r w:rsidRPr="004D70AA">
        <w:rPr>
          <w:sz w:val="28"/>
          <w:szCs w:val="28"/>
        </w:rPr>
        <w:t xml:space="preserve"> </w:t>
      </w:r>
      <w:r w:rsidRPr="004D70AA">
        <w:rPr>
          <w:sz w:val="28"/>
          <w:szCs w:val="28"/>
          <w:lang w:val="en-US"/>
        </w:rPr>
        <w:t>Glider</w:t>
      </w:r>
      <w:r w:rsidRPr="004D70AA">
        <w:rPr>
          <w:sz w:val="28"/>
          <w:szCs w:val="28"/>
        </w:rPr>
        <w:t xml:space="preserve"> </w:t>
      </w:r>
      <w:r w:rsidRPr="004D70AA">
        <w:rPr>
          <w:sz w:val="28"/>
          <w:szCs w:val="28"/>
          <w:lang w:val="en-US"/>
        </w:rPr>
        <w:t>Gun</w:t>
      </w:r>
      <w:r w:rsidRPr="004D70AA">
        <w:rPr>
          <w:sz w:val="28"/>
          <w:szCs w:val="28"/>
        </w:rPr>
        <w:t xml:space="preserve">” που ανακαλύφθηκε από τον </w:t>
      </w:r>
      <w:r w:rsidRPr="004D70AA">
        <w:rPr>
          <w:sz w:val="28"/>
          <w:szCs w:val="28"/>
          <w:lang w:val="en-US"/>
        </w:rPr>
        <w:t>Bill</w:t>
      </w:r>
      <w:r w:rsidRPr="004D70AA">
        <w:rPr>
          <w:sz w:val="28"/>
          <w:szCs w:val="28"/>
        </w:rPr>
        <w:t xml:space="preserve"> </w:t>
      </w:r>
      <w:r w:rsidRPr="004D70AA">
        <w:rPr>
          <w:sz w:val="28"/>
          <w:szCs w:val="28"/>
          <w:lang w:val="en-US"/>
        </w:rPr>
        <w:t>Gosper</w:t>
      </w:r>
      <w:r w:rsidRPr="004D70AA">
        <w:rPr>
          <w:sz w:val="28"/>
          <w:szCs w:val="28"/>
        </w:rPr>
        <w:t xml:space="preserve">. </w:t>
      </w:r>
      <w:r w:rsidRPr="004D70AA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 xml:space="preserve">Είναι ένα ταλαντευόμενο μοτίβο που δημιουργεί μια άπειρη σειρά </w:t>
      </w:r>
      <w:r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>από</w:t>
      </w:r>
      <w:r w:rsidRPr="004D70AA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 xml:space="preserve"> ανεμόπτερα. Εξακολουθ</w:t>
      </w:r>
      <w:r w:rsidR="009A033D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>εί</w:t>
      </w:r>
      <w:r w:rsidRPr="004D70AA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 xml:space="preserve"> να με εκπλήσσει το γεγονός ότι κάτι τέτοιο μπορεί να προκύψει ακόμη και από τους απλούς κανόνες του Conway</w:t>
      </w:r>
    </w:p>
    <w:p w14:paraId="748F1E09" w14:textId="318038E1" w:rsidR="00B0312E" w:rsidRDefault="00B0312E" w:rsidP="00B0312E">
      <w:pPr>
        <w:jc w:val="center"/>
        <w:rPr>
          <w:sz w:val="32"/>
          <w:szCs w:val="32"/>
        </w:rPr>
      </w:pPr>
    </w:p>
    <w:p w14:paraId="1F12E216" w14:textId="3278315F" w:rsidR="00B0312E" w:rsidRDefault="00B0312E" w:rsidP="00B0312E">
      <w:pPr>
        <w:jc w:val="center"/>
        <w:rPr>
          <w:sz w:val="32"/>
          <w:szCs w:val="32"/>
        </w:rPr>
      </w:pPr>
    </w:p>
    <w:p w14:paraId="480AD903" w14:textId="63341736" w:rsidR="00B0312E" w:rsidRDefault="00B0312E" w:rsidP="00B0312E">
      <w:pPr>
        <w:jc w:val="center"/>
        <w:rPr>
          <w:sz w:val="32"/>
          <w:szCs w:val="32"/>
        </w:rPr>
      </w:pPr>
    </w:p>
    <w:p w14:paraId="606B6BA0" w14:textId="140CC061" w:rsidR="00B0312E" w:rsidRDefault="00B0312E" w:rsidP="00B0312E">
      <w:pPr>
        <w:jc w:val="center"/>
        <w:rPr>
          <w:sz w:val="32"/>
          <w:szCs w:val="32"/>
        </w:rPr>
      </w:pPr>
    </w:p>
    <w:p w14:paraId="130E812A" w14:textId="77777777" w:rsidR="00B0312E" w:rsidRPr="00C10465" w:rsidRDefault="00B0312E" w:rsidP="001F19FC">
      <w:pPr>
        <w:rPr>
          <w:sz w:val="28"/>
          <w:szCs w:val="28"/>
        </w:rPr>
      </w:pPr>
    </w:p>
    <w:p w14:paraId="33E46C2D" w14:textId="10398DBC" w:rsidR="001F19FC" w:rsidRPr="00C10465" w:rsidRDefault="00F92444" w:rsidP="00F92444">
      <w:pPr>
        <w:pBdr>
          <w:top w:val="single" w:sz="4" w:space="1" w:color="auto"/>
          <w:bottom w:val="single" w:sz="4" w:space="1" w:color="auto"/>
        </w:pBdr>
        <w:jc w:val="center"/>
        <w:rPr>
          <w:sz w:val="32"/>
          <w:szCs w:val="32"/>
        </w:rPr>
      </w:pPr>
      <w:r w:rsidRPr="00F92444">
        <w:rPr>
          <w:sz w:val="32"/>
          <w:szCs w:val="32"/>
        </w:rPr>
        <w:t>Παραδείγματα εκτέλεσης</w:t>
      </w:r>
    </w:p>
    <w:p w14:paraId="50EDDA90" w14:textId="4FE6B5F4" w:rsidR="001F19FC" w:rsidRPr="00C10465" w:rsidRDefault="001F19FC" w:rsidP="001F19FC">
      <w:pPr>
        <w:rPr>
          <w:sz w:val="32"/>
          <w:szCs w:val="32"/>
        </w:rPr>
      </w:pPr>
    </w:p>
    <w:p w14:paraId="60DF4434" w14:textId="663A804B" w:rsidR="001F19FC" w:rsidRPr="00C10465" w:rsidRDefault="00F92444" w:rsidP="001F19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4894E3" wp14:editId="567F21A4">
            <wp:extent cx="5273040" cy="3649980"/>
            <wp:effectExtent l="0" t="0" r="381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FF5E" w14:textId="6F418FFD" w:rsidR="001F19FC" w:rsidRPr="00C10465" w:rsidRDefault="001F19FC" w:rsidP="001F19FC">
      <w:pPr>
        <w:rPr>
          <w:sz w:val="32"/>
          <w:szCs w:val="32"/>
        </w:rPr>
      </w:pPr>
    </w:p>
    <w:p w14:paraId="413DCAC1" w14:textId="7A98330A" w:rsidR="001F19FC" w:rsidRPr="00C10465" w:rsidRDefault="001F19FC" w:rsidP="001F19FC">
      <w:pPr>
        <w:rPr>
          <w:sz w:val="32"/>
          <w:szCs w:val="32"/>
        </w:rPr>
      </w:pPr>
    </w:p>
    <w:p w14:paraId="3BEAFA2C" w14:textId="408C476C" w:rsidR="001F19FC" w:rsidRPr="00C10465" w:rsidRDefault="001F19FC" w:rsidP="001F19FC">
      <w:pPr>
        <w:rPr>
          <w:sz w:val="32"/>
          <w:szCs w:val="32"/>
        </w:rPr>
      </w:pPr>
    </w:p>
    <w:p w14:paraId="609CC11D" w14:textId="78A96F4A" w:rsidR="001F19FC" w:rsidRPr="00C10465" w:rsidRDefault="001F19FC" w:rsidP="001F19FC">
      <w:pPr>
        <w:rPr>
          <w:sz w:val="32"/>
          <w:szCs w:val="32"/>
        </w:rPr>
      </w:pPr>
    </w:p>
    <w:p w14:paraId="171F7075" w14:textId="2C29F4AC" w:rsidR="001F19FC" w:rsidRPr="00C10465" w:rsidRDefault="001F19FC" w:rsidP="001F19FC">
      <w:pPr>
        <w:rPr>
          <w:sz w:val="32"/>
          <w:szCs w:val="32"/>
        </w:rPr>
      </w:pPr>
    </w:p>
    <w:p w14:paraId="609C3EDA" w14:textId="65241F43" w:rsidR="001F19FC" w:rsidRPr="00C10465" w:rsidRDefault="001F19FC" w:rsidP="001F19FC">
      <w:pPr>
        <w:rPr>
          <w:sz w:val="32"/>
          <w:szCs w:val="32"/>
        </w:rPr>
      </w:pPr>
    </w:p>
    <w:p w14:paraId="35D04706" w14:textId="12418A6C" w:rsidR="001F19FC" w:rsidRPr="00C10465" w:rsidRDefault="001F19FC" w:rsidP="001F19FC">
      <w:pPr>
        <w:tabs>
          <w:tab w:val="left" w:pos="1968"/>
        </w:tabs>
        <w:rPr>
          <w:sz w:val="32"/>
          <w:szCs w:val="32"/>
        </w:rPr>
      </w:pPr>
      <w:r w:rsidRPr="00C10465">
        <w:rPr>
          <w:sz w:val="32"/>
          <w:szCs w:val="32"/>
        </w:rPr>
        <w:tab/>
      </w:r>
    </w:p>
    <w:sectPr w:rsidR="001F19FC" w:rsidRPr="00C104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83"/>
    <w:rsid w:val="000041AD"/>
    <w:rsid w:val="0001024F"/>
    <w:rsid w:val="001063F3"/>
    <w:rsid w:val="001F19FC"/>
    <w:rsid w:val="003914B8"/>
    <w:rsid w:val="003C7576"/>
    <w:rsid w:val="004D70AA"/>
    <w:rsid w:val="00562175"/>
    <w:rsid w:val="00563659"/>
    <w:rsid w:val="00587D18"/>
    <w:rsid w:val="006366BA"/>
    <w:rsid w:val="00680A8C"/>
    <w:rsid w:val="006A795A"/>
    <w:rsid w:val="007C74B4"/>
    <w:rsid w:val="00876CDE"/>
    <w:rsid w:val="00893AED"/>
    <w:rsid w:val="00947F1C"/>
    <w:rsid w:val="009A033D"/>
    <w:rsid w:val="009D2428"/>
    <w:rsid w:val="00A531F7"/>
    <w:rsid w:val="00A54483"/>
    <w:rsid w:val="00A62DE7"/>
    <w:rsid w:val="00B0312E"/>
    <w:rsid w:val="00B728D6"/>
    <w:rsid w:val="00C037DC"/>
    <w:rsid w:val="00C10465"/>
    <w:rsid w:val="00D83DC2"/>
    <w:rsid w:val="00E6310C"/>
    <w:rsid w:val="00F92444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540D"/>
  <w15:chartTrackingRefBased/>
  <w15:docId w15:val="{CD703D06-4B83-4561-90F5-0A9D26C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7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6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7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87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7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876CDE"/>
    <w:pPr>
      <w:spacing w:after="0" w:line="240" w:lineRule="auto"/>
    </w:pPr>
  </w:style>
  <w:style w:type="character" w:customStyle="1" w:styleId="3Char">
    <w:name w:val="Επικεφαλίδα 3 Char"/>
    <w:basedOn w:val="a0"/>
    <w:link w:val="3"/>
    <w:uiPriority w:val="9"/>
    <w:rsid w:val="00876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Book Title"/>
    <w:basedOn w:val="a0"/>
    <w:uiPriority w:val="33"/>
    <w:qFormat/>
    <w:rsid w:val="00876CDE"/>
    <w:rPr>
      <w:b/>
      <w:bCs/>
      <w:i/>
      <w:iCs/>
      <w:spacing w:val="5"/>
    </w:rPr>
  </w:style>
  <w:style w:type="paragraph" w:styleId="a6">
    <w:name w:val="Subtitle"/>
    <w:basedOn w:val="a"/>
    <w:next w:val="a"/>
    <w:link w:val="Char0"/>
    <w:uiPriority w:val="11"/>
    <w:qFormat/>
    <w:rsid w:val="00876C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6"/>
    <w:uiPriority w:val="11"/>
    <w:rsid w:val="00876CDE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876CDE"/>
    <w:rPr>
      <w:i/>
      <w:iCs/>
      <w:color w:val="404040" w:themeColor="text1" w:themeTint="BF"/>
    </w:rPr>
  </w:style>
  <w:style w:type="paragraph" w:styleId="Web">
    <w:name w:val="Normal (Web)"/>
    <w:basedOn w:val="a"/>
    <w:uiPriority w:val="99"/>
    <w:unhideWhenUsed/>
    <w:rsid w:val="001F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1F1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466B-5635-452C-8DEA-CED9BED8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DIMITRIOS KATSANOS</cp:lastModifiedBy>
  <cp:revision>28</cp:revision>
  <dcterms:created xsi:type="dcterms:W3CDTF">2022-04-25T14:20:00Z</dcterms:created>
  <dcterms:modified xsi:type="dcterms:W3CDTF">2023-04-07T17:49:00Z</dcterms:modified>
</cp:coreProperties>
</file>