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Окружение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Устройство : ПК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ОС : Windows 10 Домашняя , Версия 22Н2 ,Сборка ОС 19045.5247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Браузер: Google Chrome 131.0.6778.265 (Официальная сборка), (64 бит)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Устройство : Xiaomi Mi A3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d5766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ОС : Android One Версия Android 11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d5766"/>
          <w:sz w:val="20"/>
          <w:szCs w:val="20"/>
          <w:highlight w:val="white"/>
        </w:rPr>
      </w:pPr>
      <w:r w:rsidDel="00000000" w:rsidR="00000000" w:rsidRPr="00000000">
        <w:rPr>
          <w:color w:val="4d5766"/>
          <w:sz w:val="20"/>
          <w:szCs w:val="20"/>
          <w:highlight w:val="white"/>
          <w:rtl w:val="0"/>
        </w:rPr>
        <w:t xml:space="preserve">QA Environment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Результат тестирования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Test Failed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Приложения к отчету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0000ee"/>
            <w:sz w:val="21"/>
            <w:szCs w:val="21"/>
            <w:highlight w:val="white"/>
            <w:u w:val="single"/>
            <w:rtl w:val="0"/>
          </w:rPr>
          <w:t xml:space="preserve">Анлиз требований. ДЗ Задача фигма. Телегин Д.В.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hyperlink r:id="rId7">
        <w:r w:rsidDel="00000000" w:rsidR="00000000" w:rsidRPr="00000000">
          <w:rPr>
            <w:b w:val="1"/>
            <w:color w:val="0000ee"/>
            <w:sz w:val="21"/>
            <w:szCs w:val="21"/>
            <w:highlight w:val="white"/>
            <w:u w:val="single"/>
            <w:rtl w:val="0"/>
          </w:rPr>
          <w:t xml:space="preserve">Баг-репорт. ДЗ Задача Figma. Телегин Д.В.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Тестовая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hyperlink r:id="rId9">
        <w:r w:rsidDel="00000000" w:rsidR="00000000" w:rsidRPr="00000000">
          <w:rPr>
            <w:b w:val="1"/>
            <w:color w:val="0000ee"/>
            <w:sz w:val="21"/>
            <w:szCs w:val="21"/>
            <w:highlight w:val="white"/>
            <w:u w:val="single"/>
            <w:rtl w:val="0"/>
          </w:rPr>
          <w:t xml:space="preserve">Оформление замечаний. Телегин Д.В.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Найденные проблемы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Отсутствует возможность попасть в административную панель для настройки и внесения изменений в контент на сайте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Проверка функционала вкладок “Коробка” и “Палета” в карточке товара при использовании кнопки “Добавить в заказ” возвращает страницу к первоначальным настройкам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Кнопки “Брендирование” , “Крышка” и “Перегородка” в карточке товара не влияют ни на перерасчет цен, ни на изменение изображения в левой части карточки товара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Проверить функционал ,прописанный в требованиях невозможно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Требования к сайту не соответствуют критериям требований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d5766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66"/>
          <w:sz w:val="21"/>
          <w:szCs w:val="21"/>
          <w:highlight w:val="white"/>
          <w:rtl w:val="0"/>
        </w:rPr>
        <w:t xml:space="preserve">Карусель “Недавно просмотренные” вообще отсутствует на сайте при открытии через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66"/>
          <w:sz w:val="21"/>
          <w:szCs w:val="21"/>
          <w:highlight w:val="white"/>
          <w:rtl w:val="0"/>
        </w:rPr>
        <w:t xml:space="preserve">Проведенные проверки</w:t>
      </w:r>
    </w:p>
    <w:p w:rsidR="00000000" w:rsidDel="00000000" w:rsidP="00000000" w:rsidRDefault="00000000" w:rsidRPr="00000000" w14:paraId="00000019">
      <w:pPr>
        <w:spacing w:line="384.00000000000006" w:lineRule="auto"/>
        <w:rPr>
          <w:b w:val="1"/>
          <w:color w:val="4d57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45"/>
        <w:gridCol w:w="2955"/>
        <w:tblGridChange w:id="0">
          <w:tblGrid>
            <w:gridCol w:w="3000"/>
            <w:gridCol w:w="304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Статус</w:t>
            </w: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4d5766"/>
                <w:sz w:val="21"/>
                <w:szCs w:val="21"/>
                <w:highlight w:val="white"/>
                <w:rtl w:val="0"/>
              </w:rPr>
              <w:t xml:space="preserve">Баги/замечания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Загрузка изображений (JPEG, PNG, WEBP)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вход в панель администратора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Проверка ограничения размера (100 Кб)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вход в панель администратора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недопустимых форматов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вход в панель администратора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Сортировка изображений через админ-панель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вход в панель администратора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адаптивности галереи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Отсутствует вход в панель администратора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“Крышка” с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“Крышка” безрезультатна </w:t>
            </w: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“Перегородка” с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“Перегородка” безрезультатна </w:t>
            </w: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“Брендирование” с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“Брендирование” безрезультатна </w:t>
            </w:r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“Крышка”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“Крышка” безрезультатна </w:t>
            </w:r>
            <w:hyperlink r:id="rId13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“Перегородка”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“Перегородка” безрезультатна </w:t>
            </w:r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Активация опции “Брендирование”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“Брендирование” безрезультатна </w:t>
            </w: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Комбинации опций (всех) с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всех опций безрезультатна с ПК </w:t>
            </w: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Комбинации опций (всех)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всех опций с телефона  безрезультатна </w:t>
            </w:r>
            <w:hyperlink r:id="rId1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“Крышка”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“Крышка” безрезультатна </w:t>
            </w: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“Перегородка”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“Перегородка” безрезультатна </w:t>
            </w:r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“Брендирование”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“Брендирование” безрезультатна </w:t>
            </w: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активации всех опций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всех опций безрезультатна с ПК </w:t>
            </w: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“Крышка”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“Крышка” безрезультатна </w:t>
            </w:r>
            <w:hyperlink r:id="rId22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“Перегородка”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“Перегородка” безрезультатна </w:t>
            </w:r>
            <w:hyperlink r:id="rId23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выборе опции “Брендирование”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одиночной опции “Брендирование” безрезультатна </w:t>
            </w:r>
            <w:hyperlink r:id="rId24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Обновление изображений при активации всех опций с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Активация всех опций с телефона  безрезультатна </w:t>
            </w:r>
            <w:hyperlink r:id="rId25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 "Получить консультацию"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Отправка пустой 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Форма для заполнения отсутствует при нажатии на клавишу “Получить консультацию”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 "Получить консультацию"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Отправка email неверного формата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Not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Расчет стоимости коробок при некорректном значении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Добавление в варианте "Коробка" некорректного числа товара не дает ошибку </w:t>
            </w: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Расчет стоимости коробок при корректном значении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Добавление в варианте "Коробка" корректного числа товара не изменяет цену </w:t>
            </w:r>
            <w:hyperlink r:id="rId2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Расчет стоимости “Палет” при некорректном значении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Добавление в варианте "Палета" некорректного числа товара не выдает ошибку </w:t>
            </w:r>
            <w:hyperlink r:id="rId28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 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Расчет стоимости “Палет” при корректном значении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0"/>
                <w:szCs w:val="20"/>
                <w:highlight w:val="white"/>
                <w:rtl w:val="0"/>
              </w:rPr>
              <w:t xml:space="preserve">Добавление в варианте "Палета" корректного числа товара не изменяет цену </w:t>
            </w:r>
            <w:hyperlink r:id="rId29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Работа спойлеров в 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Карусель "Вас может заинтересовать"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отображения товаров Х-1, Х-2, Х+1, Х+2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Блок "Недавно просмотренные"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отображения X-2, X-1,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4d5766"/>
                <w:sz w:val="21"/>
                <w:szCs w:val="21"/>
                <w:highlight w:val="white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color w:val="4d57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u/0/d/1B50J1sXDH7WDpFyLQh6oj7aow3R2IfyahivVFnC5l8A/edit" TargetMode="External"/><Relationship Id="rId22" Type="http://schemas.openxmlformats.org/officeDocument/2006/relationships/hyperlink" Target="https://docs.google.com/spreadsheets/u/0/d/1B50J1sXDH7WDpFyLQh6oj7aow3R2IfyahivVFnC5l8A/edit" TargetMode="External"/><Relationship Id="rId21" Type="http://schemas.openxmlformats.org/officeDocument/2006/relationships/hyperlink" Target="https://docs.google.com/spreadsheets/u/0/d/1B50J1sXDH7WDpFyLQh6oj7aow3R2IfyahivVFnC5l8A/edit" TargetMode="External"/><Relationship Id="rId24" Type="http://schemas.openxmlformats.org/officeDocument/2006/relationships/hyperlink" Target="https://docs.google.com/spreadsheets/u/0/d/1B50J1sXDH7WDpFyLQh6oj7aow3R2IfyahivVFnC5l8A/edit" TargetMode="External"/><Relationship Id="rId23" Type="http://schemas.openxmlformats.org/officeDocument/2006/relationships/hyperlink" Target="https://docs.google.com/spreadsheets/u/0/d/1B50J1sXDH7WDpFyLQh6oj7aow3R2IfyahivVFnC5l8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NxdIYyheckkTWAnrhZ7z7qUJuVPwi7oUS5tNrglnjRk/edit?usp=sharing" TargetMode="External"/><Relationship Id="rId26" Type="http://schemas.openxmlformats.org/officeDocument/2006/relationships/hyperlink" Target="https://docs.google.com/spreadsheets/u/0/d/1B50J1sXDH7WDpFyLQh6oj7aow3R2IfyahivVFnC5l8A/edit" TargetMode="External"/><Relationship Id="rId25" Type="http://schemas.openxmlformats.org/officeDocument/2006/relationships/hyperlink" Target="https://docs.google.com/spreadsheets/u/0/d/1B50J1sXDH7WDpFyLQh6oj7aow3R2IfyahivVFnC5l8A/edit" TargetMode="External"/><Relationship Id="rId28" Type="http://schemas.openxmlformats.org/officeDocument/2006/relationships/hyperlink" Target="https://docs.google.com/spreadsheets/u/0/d/1B50J1sXDH7WDpFyLQh6oj7aow3R2IfyahivVFnC5l8A/edit" TargetMode="External"/><Relationship Id="rId27" Type="http://schemas.openxmlformats.org/officeDocument/2006/relationships/hyperlink" Target="https://docs.google.com/spreadsheets/u/0/d/1B50J1sXDH7WDpFyLQh6oj7aow3R2IfyahivVFnC5l8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8ljrwkUmPnoH18ytLz9tL2rsdVlldFjsBjr2z9kx5g/edit?usp=sharing" TargetMode="External"/><Relationship Id="rId29" Type="http://schemas.openxmlformats.org/officeDocument/2006/relationships/hyperlink" Target="https://docs.google.com/spreadsheets/u/0/d/1B50J1sXDH7WDpFyLQh6oj7aow3R2IfyahivVFnC5l8A/edit" TargetMode="External"/><Relationship Id="rId7" Type="http://schemas.openxmlformats.org/officeDocument/2006/relationships/hyperlink" Target="https://docs.google.com/spreadsheets/d/1B50J1sXDH7WDpFyLQh6oj7aow3R2IfyahivVFnC5l8A/edit?usp=sharing" TargetMode="External"/><Relationship Id="rId8" Type="http://schemas.openxmlformats.org/officeDocument/2006/relationships/hyperlink" Target="https://drive.google.com/file/d/1ZyA-UknJchrai2Vb9nhYLiG3UH1uHT0-/view?usp=sharing" TargetMode="External"/><Relationship Id="rId11" Type="http://schemas.openxmlformats.org/officeDocument/2006/relationships/hyperlink" Target="https://docs.google.com/spreadsheets/u/0/d/1B50J1sXDH7WDpFyLQh6oj7aow3R2IfyahivVFnC5l8A/edit" TargetMode="External"/><Relationship Id="rId10" Type="http://schemas.openxmlformats.org/officeDocument/2006/relationships/hyperlink" Target="https://docs.google.com/spreadsheets/u/0/d/1B50J1sXDH7WDpFyLQh6oj7aow3R2IfyahivVFnC5l8A/edit" TargetMode="External"/><Relationship Id="rId13" Type="http://schemas.openxmlformats.org/officeDocument/2006/relationships/hyperlink" Target="https://docs.google.com/spreadsheets/u/0/d/1B50J1sXDH7WDpFyLQh6oj7aow3R2IfyahivVFnC5l8A/edit" TargetMode="External"/><Relationship Id="rId12" Type="http://schemas.openxmlformats.org/officeDocument/2006/relationships/hyperlink" Target="https://docs.google.com/spreadsheets/u/0/d/1B50J1sXDH7WDpFyLQh6oj7aow3R2IfyahivVFnC5l8A/edit" TargetMode="External"/><Relationship Id="rId15" Type="http://schemas.openxmlformats.org/officeDocument/2006/relationships/hyperlink" Target="https://docs.google.com/spreadsheets/u/0/d/1B50J1sXDH7WDpFyLQh6oj7aow3R2IfyahivVFnC5l8A/edit" TargetMode="External"/><Relationship Id="rId14" Type="http://schemas.openxmlformats.org/officeDocument/2006/relationships/hyperlink" Target="https://docs.google.com/spreadsheets/u/0/d/1B50J1sXDH7WDpFyLQh6oj7aow3R2IfyahivVFnC5l8A/edit" TargetMode="External"/><Relationship Id="rId17" Type="http://schemas.openxmlformats.org/officeDocument/2006/relationships/hyperlink" Target="https://docs.google.com/spreadsheets/u/0/d/1B50J1sXDH7WDpFyLQh6oj7aow3R2IfyahivVFnC5l8A/edit" TargetMode="External"/><Relationship Id="rId16" Type="http://schemas.openxmlformats.org/officeDocument/2006/relationships/hyperlink" Target="https://docs.google.com/spreadsheets/u/0/d/1B50J1sXDH7WDpFyLQh6oj7aow3R2IfyahivVFnC5l8A/edit" TargetMode="External"/><Relationship Id="rId19" Type="http://schemas.openxmlformats.org/officeDocument/2006/relationships/hyperlink" Target="https://docs.google.com/spreadsheets/u/0/d/1B50J1sXDH7WDpFyLQh6oj7aow3R2IfyahivVFnC5l8A/edit" TargetMode="External"/><Relationship Id="rId18" Type="http://schemas.openxmlformats.org/officeDocument/2006/relationships/hyperlink" Target="https://docs.google.com/spreadsheets/u/0/d/1B50J1sXDH7WDpFyLQh6oj7aow3R2IfyahivVFnC5l8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