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a3"/>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1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a6"/>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843F55">
          <w:pPr>
            <w:pStyle w:val="11"/>
            <w:rPr>
              <w:rFonts w:asciiTheme="minorHAnsi" w:hAnsiTheme="minorHAnsi"/>
              <w:noProof/>
              <w:sz w:val="22"/>
              <w:lang w:val="en-US"/>
            </w:rPr>
          </w:pPr>
          <w:hyperlink w:anchor="_Toc483213186" w:history="1">
            <w:r w:rsidR="00EE12D1" w:rsidRPr="00161AA1">
              <w:rPr>
                <w:rStyle w:val="a6"/>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87" w:history="1">
            <w:r w:rsidR="00EE12D1" w:rsidRPr="00161AA1">
              <w:rPr>
                <w:rStyle w:val="a6"/>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88" w:history="1">
            <w:r w:rsidR="00EE12D1" w:rsidRPr="00161AA1">
              <w:rPr>
                <w:rStyle w:val="a6"/>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189" w:history="1">
            <w:r w:rsidR="00EE12D1" w:rsidRPr="00161AA1">
              <w:rPr>
                <w:rStyle w:val="a6"/>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190" w:history="1">
            <w:r w:rsidR="00EE12D1" w:rsidRPr="00161AA1">
              <w:rPr>
                <w:rStyle w:val="a6"/>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191" w:history="1">
            <w:r w:rsidR="00EE12D1" w:rsidRPr="00161AA1">
              <w:rPr>
                <w:rStyle w:val="a6"/>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92" w:history="1">
            <w:r w:rsidR="00EE12D1" w:rsidRPr="00161AA1">
              <w:rPr>
                <w:rStyle w:val="a6"/>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193" w:history="1">
            <w:r w:rsidR="00EE12D1" w:rsidRPr="00161AA1">
              <w:rPr>
                <w:rStyle w:val="a6"/>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94" w:history="1">
            <w:r w:rsidR="00EE12D1" w:rsidRPr="00161AA1">
              <w:rPr>
                <w:rStyle w:val="a6"/>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95" w:history="1">
            <w:r w:rsidR="00EE12D1" w:rsidRPr="00161AA1">
              <w:rPr>
                <w:rStyle w:val="a6"/>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843F55">
          <w:pPr>
            <w:pStyle w:val="11"/>
            <w:rPr>
              <w:rFonts w:asciiTheme="minorHAnsi" w:hAnsiTheme="minorHAnsi"/>
              <w:noProof/>
              <w:sz w:val="22"/>
              <w:lang w:val="en-US"/>
            </w:rPr>
          </w:pPr>
          <w:hyperlink w:anchor="_Toc483213196" w:history="1">
            <w:r w:rsidR="00EE12D1" w:rsidRPr="00161AA1">
              <w:rPr>
                <w:rStyle w:val="a6"/>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97" w:history="1">
            <w:r w:rsidR="00EE12D1" w:rsidRPr="00161AA1">
              <w:rPr>
                <w:rStyle w:val="a6"/>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198" w:history="1">
            <w:r w:rsidR="00EE12D1" w:rsidRPr="00161AA1">
              <w:rPr>
                <w:rStyle w:val="a6"/>
                <w:noProof/>
              </w:rPr>
              <w:t>2.2 Разрешение лексической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199" w:history="1">
            <w:r w:rsidR="00EE12D1" w:rsidRPr="00161AA1">
              <w:rPr>
                <w:rStyle w:val="a6"/>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200" w:history="1">
            <w:r w:rsidR="00EE12D1" w:rsidRPr="00161AA1">
              <w:rPr>
                <w:rStyle w:val="a6"/>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201" w:history="1">
            <w:r w:rsidR="00EE12D1" w:rsidRPr="00161AA1">
              <w:rPr>
                <w:rStyle w:val="a6"/>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843F55">
          <w:pPr>
            <w:pStyle w:val="31"/>
            <w:rPr>
              <w:rFonts w:asciiTheme="minorHAnsi" w:hAnsiTheme="minorHAnsi"/>
              <w:noProof/>
              <w:sz w:val="22"/>
              <w:lang w:val="en-US"/>
            </w:rPr>
          </w:pPr>
          <w:hyperlink w:anchor="_Toc483213202" w:history="1">
            <w:r w:rsidR="00EE12D1" w:rsidRPr="00161AA1">
              <w:rPr>
                <w:rStyle w:val="a6"/>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203" w:history="1">
            <w:r w:rsidR="00EE12D1" w:rsidRPr="00161AA1">
              <w:rPr>
                <w:rStyle w:val="a6"/>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204" w:history="1">
            <w:r w:rsidR="00EE12D1" w:rsidRPr="00161AA1">
              <w:rPr>
                <w:rStyle w:val="a6"/>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843F55">
          <w:pPr>
            <w:pStyle w:val="11"/>
            <w:rPr>
              <w:rFonts w:asciiTheme="minorHAnsi" w:hAnsiTheme="minorHAnsi"/>
              <w:noProof/>
              <w:sz w:val="22"/>
              <w:lang w:val="en-US"/>
            </w:rPr>
          </w:pPr>
          <w:hyperlink w:anchor="_Toc483213205" w:history="1">
            <w:r w:rsidR="00EE12D1" w:rsidRPr="00161AA1">
              <w:rPr>
                <w:rStyle w:val="a6"/>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206" w:history="1">
            <w:r w:rsidR="00EE12D1" w:rsidRPr="00161AA1">
              <w:rPr>
                <w:rStyle w:val="a6"/>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843F55">
          <w:pPr>
            <w:pStyle w:val="21"/>
            <w:rPr>
              <w:rFonts w:asciiTheme="minorHAnsi" w:hAnsiTheme="minorHAnsi"/>
              <w:noProof/>
              <w:sz w:val="22"/>
              <w:lang w:val="en-US"/>
            </w:rPr>
          </w:pPr>
          <w:hyperlink w:anchor="_Toc483213207" w:history="1">
            <w:r w:rsidR="00EE12D1" w:rsidRPr="00161AA1">
              <w:rPr>
                <w:rStyle w:val="a6"/>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843F55">
          <w:pPr>
            <w:pStyle w:val="11"/>
            <w:rPr>
              <w:rFonts w:asciiTheme="minorHAnsi" w:hAnsiTheme="minorHAnsi"/>
              <w:noProof/>
              <w:sz w:val="22"/>
              <w:lang w:val="en-US"/>
            </w:rPr>
          </w:pPr>
          <w:hyperlink w:anchor="_Toc483213208" w:history="1">
            <w:r w:rsidR="00EE12D1" w:rsidRPr="00161AA1">
              <w:rPr>
                <w:rStyle w:val="a6"/>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843F55">
          <w:pPr>
            <w:pStyle w:val="11"/>
            <w:rPr>
              <w:rFonts w:asciiTheme="minorHAnsi" w:hAnsiTheme="minorHAnsi"/>
              <w:noProof/>
              <w:sz w:val="22"/>
              <w:lang w:val="en-US"/>
            </w:rPr>
          </w:pPr>
          <w:hyperlink w:anchor="_Toc483213209" w:history="1">
            <w:r w:rsidR="00EE12D1" w:rsidRPr="00161AA1">
              <w:rPr>
                <w:rStyle w:val="a6"/>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12</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afa"/>
          <w:b w:val="0"/>
          <w:smallCaps w:val="0"/>
        </w:rPr>
        <w:t>тов, в том числе на отличных от</w:t>
      </w:r>
      <w:r w:rsidR="007E3BD5" w:rsidRPr="007E3BD5">
        <w:rPr>
          <w:rStyle w:val="afa"/>
          <w:b w:val="0"/>
          <w:smallCaps w:val="0"/>
        </w:rPr>
        <w:t xml:space="preserve"> </w:t>
      </w:r>
      <w:r w:rsidR="005F7B49">
        <w:rPr>
          <w:rStyle w:val="afa"/>
          <w:b w:val="0"/>
          <w:smallCaps w:val="0"/>
        </w:rPr>
        <w:t>исходного языках</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B3738A" w:rsidRPr="00B3738A">
        <w:t>12</w:t>
      </w:r>
      <w:r w:rsidRPr="00244FD1">
        <w:t xml:space="preserve"> крыніц.</w:t>
      </w:r>
    </w:p>
    <w:p w:rsidR="00422B12" w:rsidRPr="00244FD1" w:rsidRDefault="00422B12" w:rsidP="00244FD1">
      <w:r w:rsidRPr="00050A95">
        <w:rPr>
          <w:b/>
        </w:rPr>
        <w:t>Ключавыя словы:</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afa"/>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afa"/>
          <w:b w:val="0"/>
          <w:smallCaps w:val="0"/>
        </w:rPr>
      </w:pPr>
      <w:r w:rsidRPr="00050A95">
        <w:rPr>
          <w:b/>
        </w:rPr>
        <w:t>Мэта работы</w:t>
      </w:r>
      <w:r w:rsidRPr="00444A90">
        <w:rPr>
          <w:rStyle w:val="afa"/>
          <w:b w:val="0"/>
          <w:smallCaps w:val="0"/>
        </w:rPr>
        <w:t xml:space="preserve"> - </w:t>
      </w:r>
      <w:r w:rsidR="00E73097" w:rsidRPr="00E73097">
        <w:rPr>
          <w:rStyle w:val="afa"/>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afa"/>
          <w:b w:val="0"/>
          <w:smallCaps w:val="0"/>
        </w:rPr>
      </w:pPr>
      <w:r w:rsidRPr="00050A95">
        <w:rPr>
          <w:b/>
        </w:rPr>
        <w:t>Метады даследавання</w:t>
      </w:r>
      <w:r w:rsidRPr="00444A90">
        <w:rPr>
          <w:rStyle w:val="afa"/>
          <w:b w:val="0"/>
          <w:smallCaps w:val="0"/>
        </w:rPr>
        <w:t xml:space="preserve"> - </w:t>
      </w:r>
      <w:r w:rsidR="007E0D84" w:rsidRPr="007E0D84">
        <w:rPr>
          <w:rStyle w:val="afa"/>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afa"/>
          <w:b w:val="0"/>
          <w:smallCaps w:val="0"/>
        </w:rPr>
      </w:pPr>
      <w:r w:rsidRPr="00050A95">
        <w:rPr>
          <w:b/>
        </w:rPr>
        <w:t>Вынікам</w:t>
      </w:r>
      <w:r w:rsidRPr="00444A90">
        <w:rPr>
          <w:rStyle w:val="afa"/>
          <w:b w:val="0"/>
          <w:smallCaps w:val="0"/>
        </w:rPr>
        <w:t xml:space="preserve"> </w:t>
      </w:r>
      <w:r w:rsidR="005E378F" w:rsidRPr="005E378F">
        <w:rPr>
          <w:rStyle w:val="afa"/>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afa"/>
          <w:b w:val="0"/>
          <w:smallCaps w:val="0"/>
        </w:rPr>
        <w:t>зваляе для тэкставага дакумента</w:t>
      </w:r>
      <w:r w:rsidR="005E378F" w:rsidRPr="005E378F">
        <w:rPr>
          <w:rStyle w:val="afa"/>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afa"/>
          <w:b w:val="0"/>
          <w:smallCaps w:val="0"/>
        </w:rPr>
        <w:t xml:space="preserve"> зыходнага тэкставага дакумента</w:t>
      </w:r>
      <w:r w:rsidR="005E378F" w:rsidRPr="005E378F">
        <w:rPr>
          <w:rStyle w:val="afa"/>
          <w:b w:val="0"/>
          <w:smallCaps w:val="0"/>
        </w:rPr>
        <w:t>/вэб-старонкі.</w:t>
      </w:r>
    </w:p>
    <w:p w:rsidR="00422B12" w:rsidRPr="00B3738A" w:rsidRDefault="007E0D84" w:rsidP="00244FD1">
      <w:pPr>
        <w:rPr>
          <w:rStyle w:val="afa"/>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afa"/>
          <w:b w:val="0"/>
          <w:smallCaps w:val="0"/>
        </w:rPr>
        <w:t>інфармацыйны</w:t>
      </w:r>
      <w:r w:rsidR="00DC6BFA" w:rsidRPr="00B3738A">
        <w:rPr>
          <w:rStyle w:val="afa"/>
          <w:b w:val="0"/>
          <w:smallCaps w:val="0"/>
          <w:lang w:val="en-US"/>
        </w:rPr>
        <w:t xml:space="preserve"> </w:t>
      </w:r>
      <w:r w:rsidR="00DC6BFA" w:rsidRPr="00DC6BFA">
        <w:rPr>
          <w:rStyle w:val="afa"/>
          <w:b w:val="0"/>
          <w:smallCaps w:val="0"/>
        </w:rPr>
        <w:t>пошук</w:t>
      </w:r>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r w:rsidR="006D78E9">
        <w:rPr>
          <w:szCs w:val="28"/>
          <w:lang w:val="en-US"/>
        </w:rPr>
        <w:t xml:space="preserve">tabl., </w:t>
      </w:r>
      <w:r w:rsidR="00B3738A">
        <w:rPr>
          <w:szCs w:val="28"/>
          <w:lang w:val="en-US"/>
        </w:rPr>
        <w:t>12</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1"/>
        <w:spacing w:after="0"/>
        <w:rPr>
          <w:rFonts w:cs="Times New Roman"/>
        </w:rPr>
      </w:pPr>
      <w:bookmarkStart w:id="1" w:name="_Toc48321318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2"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3" w:name="_Toc48321318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4"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3"/>
        <w:rPr>
          <w:lang w:eastAsia="en-US"/>
        </w:rPr>
      </w:pPr>
      <w:bookmarkStart w:id="5" w:name="_Toc48321318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6" w:name="_Toc48321319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7"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8"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be-BY" w:eastAsia="be-BY"/>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AB431B" w:rsidRDefault="00AB431B" w:rsidP="00486AF7">
      <w:pPr>
        <w:pStyle w:val="af9"/>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9"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18" w:name="_Toc48321319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19" w:name="_Toc48321319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20" w:name="_Toc48321319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21"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r w:rsidR="00700D2B">
        <w:rPr>
          <w:lang w:val="en-US"/>
        </w:rPr>
        <w:t>TimesNewRoman</w:t>
      </w:r>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r w:rsidRPr="00EB68C4">
        <w:rPr>
          <w:rFonts w:ascii="Times New Roman" w:hAnsi="Times New Roman"/>
          <w:color w:val="000000"/>
          <w:szCs w:val="28"/>
          <w:lang w:val="en-US"/>
        </w:rPr>
        <w:t>url</w:t>
      </w:r>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r w:rsidR="00142353">
        <w:rPr>
          <w:lang w:val="en-US"/>
        </w:rPr>
        <w:t>url</w:t>
      </w:r>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r w:rsidR="00D25C8F" w:rsidRPr="00D25C8F">
        <w:rPr>
          <w:lang w:val="en-US"/>
        </w:rPr>
        <w:t>watsonplatform</w:t>
      </w:r>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r w:rsidR="00D25C8F" w:rsidRPr="00D25C8F">
        <w:rPr>
          <w:lang w:val="en-US"/>
        </w:rPr>
        <w:t>api</w:t>
      </w:r>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22"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которые можно разбить на следующие категории</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Pr="00C15EF4">
        <w:rPr>
          <w:rFonts w:ascii="Times New Roman" w:eastAsia="SFRM1095" w:hAnsi="Times New Roman"/>
        </w:rPr>
        <w:t xml:space="preserve">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23"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4D043A">
        <w:rPr>
          <w:rFonts w:eastAsia="SFXC1095"/>
        </w:rPr>
        <w:t>м</w:t>
      </w:r>
      <w:r w:rsidRPr="006905C6">
        <w:rPr>
          <w:rFonts w:eastAsia="SFXC1095"/>
        </w:rPr>
        <w:t>етоды</w:t>
      </w:r>
      <w:r w:rsidR="004D043A">
        <w:rPr>
          <w:rFonts w:eastAsia="SFXC1095"/>
        </w:rPr>
        <w:t xml:space="preserve">, основанные на использовании </w:t>
      </w:r>
      <w:r w:rsidRPr="006905C6">
        <w:rPr>
          <w:rFonts w:eastAsia="SFXC1095"/>
        </w:rPr>
        <w:t>нейронны</w:t>
      </w:r>
      <w:r w:rsidR="004D043A">
        <w:rPr>
          <w:rFonts w:eastAsia="SFXC1095"/>
        </w:rPr>
        <w:t>х</w:t>
      </w:r>
      <w:r w:rsidRPr="006905C6">
        <w:rPr>
          <w:rFonts w:eastAsia="SFXC1095"/>
        </w:rPr>
        <w:t xml:space="preserve"> сет</w:t>
      </w:r>
      <w:bookmarkEnd w:id="23"/>
      <w:r w:rsidR="004D043A">
        <w:rPr>
          <w:rFonts w:eastAsia="SFXC1095"/>
        </w:rPr>
        <w:t>ей</w:t>
      </w:r>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2234C">
        <w:rPr>
          <w:rFonts w:eastAsia="SFRM1095"/>
        </w:rPr>
        <w:t>[9</w:t>
      </w:r>
      <w:r w:rsidR="0062234C" w:rsidRPr="0062234C">
        <w:rPr>
          <w:rFonts w:eastAsia="SFRM1095"/>
        </w:rPr>
        <w:t>]</w:t>
      </w:r>
      <w:r w:rsidR="00077D5B" w:rsidRPr="006905C6">
        <w:rPr>
          <w:rFonts w:eastAsia="SFRM1095"/>
        </w:rPr>
        <w:t xml:space="preserve">. 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7B0552">
        <w:rPr>
          <w:rFonts w:eastAsia="SFRM1095"/>
        </w:rPr>
        <w:t>, во время обучения</w:t>
      </w:r>
      <w:r w:rsidR="00D14541" w:rsidRPr="00D14541">
        <w:rPr>
          <w:rFonts w:eastAsia="SFRM1095"/>
        </w:rPr>
        <w:t xml:space="preserve"> сети используется метод обратного распространения.</w:t>
      </w:r>
      <w:r w:rsidR="00D14541">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возможным значениям слова, встречающихся в различных словарных статьях. В то же время каждый смысловой узел соединяется посредством активирующих связей с узлами, связанным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лов, которая в лучшем случае может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w:t>
      </w:r>
      <w:r w:rsidRPr="00053BF5">
        <w:rPr>
          <w:rFonts w:eastAsia="SFRM1095"/>
        </w:rPr>
        <w:lastRenderedPageBreak/>
        <w:t>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словами</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24"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8E710B">
        <w:rPr>
          <w:rFonts w:eastAsia="SFXC1095"/>
          <w:lang w:val="en-US"/>
        </w:rPr>
        <w:t>WSD</w:t>
      </w:r>
      <w:r w:rsidR="00077D5B" w:rsidRPr="006905C6">
        <w:rPr>
          <w:rFonts w:eastAsia="SFXC1095"/>
        </w:rPr>
        <w:t xml:space="preserve"> метод</w:t>
      </w:r>
      <w:r w:rsidR="008E710B">
        <w:rPr>
          <w:rFonts w:eastAsia="SFXC1095"/>
        </w:rPr>
        <w:t>ы, использующие</w:t>
      </w:r>
      <w:r w:rsidR="00077D5B" w:rsidRPr="006905C6">
        <w:rPr>
          <w:rFonts w:eastAsia="SFXC1095"/>
        </w:rPr>
        <w:t xml:space="preserve"> ансамбл</w:t>
      </w:r>
      <w:r w:rsidR="008E710B">
        <w:rPr>
          <w:rFonts w:eastAsia="SFXC1095"/>
        </w:rPr>
        <w:t>ь</w:t>
      </w:r>
      <w:r w:rsidR="00077D5B" w:rsidRPr="006905C6">
        <w:rPr>
          <w:rFonts w:eastAsia="SFXC1095"/>
        </w:rPr>
        <w:t xml:space="preserve"> байесовских классификаторов</w:t>
      </w:r>
      <w:bookmarkEnd w:id="24"/>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[10]</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 xml:space="preserve">Частота событий </w:t>
      </w:r>
      <w:r w:rsidR="002332AF" w:rsidRPr="002332AF">
        <w:rPr>
          <w:rFonts w:eastAsia="SFRM1095"/>
        </w:rPr>
        <w:lastRenderedPageBreak/>
        <w:t>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25" w:name="_Toc483213201"/>
      <w:r>
        <w:rPr>
          <w:rFonts w:eastAsia="SFXC1095"/>
        </w:rPr>
        <w:lastRenderedPageBreak/>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1A61B3"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w:t>
      </w:r>
      <w:r w:rsidR="005A6B18">
        <w:rPr>
          <w:rFonts w:eastAsia="SFRM1095"/>
        </w:rPr>
        <w:t>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5A6B18">
        <w:rPr>
          <w:rFonts w:eastAsia="SFRM1095"/>
        </w:rPr>
        <w:t xml:space="preserve"> </w:t>
      </w:r>
      <w:r w:rsidR="005A6B18" w:rsidRPr="005A6B18">
        <w:rPr>
          <w:rFonts w:eastAsia="SFRM1095"/>
        </w:rPr>
        <w:t>[11]</w:t>
      </w:r>
      <w:r w:rsidR="005A6B18" w:rsidRPr="00175BD4">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 отдельный кластер. Получившиеся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bookmarkStart w:id="26" w:name="_GoBack"/>
      <w:bookmarkEnd w:id="26"/>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3"/>
      </w:pPr>
      <w:bookmarkStart w:id="27"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7"/>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w:t>
      </w:r>
      <w:r>
        <w:lastRenderedPageBreak/>
        <w:t xml:space="preserve">Данный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слова, значение которого для данного контекста хотим определить</w:t>
      </w:r>
      <w:r w:rsidR="0062234C" w:rsidRPr="00FD3A16">
        <w:t xml:space="preserve"> [12]</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843F5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843F55"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af9"/>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lastRenderedPageBreak/>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843F5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843F55"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843F5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af9"/>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r w:rsidR="0069362A" w:rsidRPr="0069362A">
        <w:rPr>
          <w:rFonts w:eastAsia="SFRM1095" w:cs="Times New Roman"/>
          <w:lang w:val="en-US"/>
        </w:rPr>
        <w:t>BabelNet</w:t>
      </w:r>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Microsoft Terminology (июль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r w:rsidR="00F44776">
        <w:rPr>
          <w:rFonts w:eastAsia="SFRM1095" w:cs="Times New Roman"/>
          <w:lang w:val="en-US"/>
        </w:rPr>
        <w:t>BabelNet</w:t>
      </w:r>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r w:rsidR="004A0AF6">
        <w:rPr>
          <w:szCs w:val="28"/>
          <w:lang w:val="en-US"/>
        </w:rPr>
        <w:t>BabelNet</w:t>
      </w:r>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Novoclinica,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is conducted under the </w:t>
            </w:r>
            <w:r w:rsidRPr="006729E9">
              <w:rPr>
                <w:lang w:val="en-US"/>
              </w:rPr>
              <w:lastRenderedPageBreak/>
              <w:t>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Trials are prospective biomedical or behavioral research studies on human subjects that are designed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af9"/>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are intended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an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A treatment or cure is applied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843F55"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r w:rsidRPr="009C6381">
              <w:rPr>
                <w:shd w:val="clear" w:color="auto" w:fill="FFFFFF"/>
                <w:lang w:val="en-US"/>
              </w:rPr>
              <w:t>discours, discours politique, discours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af8"/>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lastRenderedPageBreak/>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Cancer is a class of diseases in which a group of cells display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lastRenderedPageBreak/>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lastRenderedPageBreak/>
              <w:t>Cancer, Cancer constalation, Cancer constellation, Carcinos, Carcinus</w:t>
            </w:r>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r w:rsidRPr="000C2339">
              <w:rPr>
                <w:szCs w:val="28"/>
                <w:lang w:val="en-US"/>
              </w:rPr>
              <w:t>Рак</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are a British death/thrash metal band formed in Ironbridge, Telford, Shropshire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hardcore/metalcore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r w:rsidR="00FD4576" w:rsidRPr="00FD4576">
        <w:rPr>
          <w:szCs w:val="28"/>
          <w:lang w:val="en-US"/>
        </w:rPr>
        <w:t>semantic</w:t>
      </w:r>
      <w:r w:rsidR="00FD4576" w:rsidRPr="001A4111">
        <w:rPr>
          <w:szCs w:val="28"/>
          <w:lang w:val="en-US"/>
        </w:rPr>
        <w:t>_</w:t>
      </w:r>
      <w:r w:rsidR="00FD4576" w:rsidRPr="00FD4576">
        <w:rPr>
          <w:szCs w:val="28"/>
          <w:lang w:val="en-US"/>
        </w:rPr>
        <w:t>roles</w:t>
      </w:r>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be-BY" w:eastAsia="be-BY"/>
        </w:rPr>
        <w:lastRenderedPageBreak/>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28" w:name="_Toc483213203"/>
      <w:bookmarkStart w:id="29" w:name="_Toc374659969"/>
      <w:bookmarkStart w:id="30" w:name="_Toc374803393"/>
      <w:bookmarkStart w:id="31"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8"/>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r w:rsidRPr="00DA7E26">
        <w:rPr>
          <w:lang w:val="en-US"/>
        </w:rPr>
        <w:t>BabelNet</w:t>
      </w:r>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be-BY" w:eastAsia="be-BY"/>
        </w:rPr>
        <w:lastRenderedPageBreak/>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r w:rsidRPr="00DA7E26">
        <w:rPr>
          <w:lang w:val="en-US"/>
        </w:rPr>
        <w:t>BabelNet</w:t>
      </w:r>
      <w:r>
        <w:t xml:space="preserve"> всех синсетов,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2"/>
        <w:jc w:val="center"/>
        <w:rPr>
          <w:rFonts w:cs="Times New Roman"/>
          <w:szCs w:val="28"/>
        </w:rPr>
      </w:pPr>
      <w:bookmarkStart w:id="32" w:name="_Toc483213204"/>
      <w:r w:rsidRPr="00EC4101">
        <w:rPr>
          <w:rFonts w:cs="Times New Roman"/>
          <w:szCs w:val="28"/>
        </w:rPr>
        <w:lastRenderedPageBreak/>
        <w:t>Выводы</w:t>
      </w:r>
      <w:bookmarkEnd w:id="29"/>
      <w:bookmarkEnd w:id="30"/>
      <w:bookmarkEnd w:id="31"/>
      <w:bookmarkEnd w:id="32"/>
    </w:p>
    <w:p w:rsidR="00D644FB" w:rsidRDefault="00D644FB" w:rsidP="00012870">
      <w:pPr>
        <w:rPr>
          <w:rFonts w:cs="Times New Roman"/>
          <w:szCs w:val="28"/>
        </w:rPr>
      </w:pPr>
    </w:p>
    <w:p w:rsidR="00D644FB" w:rsidRPr="00764D8E" w:rsidRDefault="00E17270" w:rsidP="00764D8E">
      <w:pPr>
        <w:pStyle w:val="ab"/>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3" w:name="_Toc374803394"/>
      <w:bookmarkStart w:id="34" w:name="_Toc375000548"/>
      <w:r w:rsidR="00822A45" w:rsidRPr="00764D8E">
        <w:rPr>
          <w:rFonts w:ascii="Times New Roman" w:hAnsi="Times New Roman"/>
        </w:rPr>
        <w:t>ктуально для мобильных клиентов;</w:t>
      </w:r>
    </w:p>
    <w:p w:rsidR="00A457BC" w:rsidRPr="00764D8E" w:rsidRDefault="00CE2D69" w:rsidP="00764D8E">
      <w:pPr>
        <w:pStyle w:val="ab"/>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3"/>
      <w:bookmarkEnd w:id="34"/>
    </w:p>
    <w:p w:rsidR="004F3FCA" w:rsidRDefault="004F3FCA" w:rsidP="001C2791">
      <w:pPr>
        <w:pStyle w:val="1"/>
        <w:spacing w:after="0"/>
      </w:pPr>
      <w:bookmarkStart w:id="35" w:name="_Toc483213205"/>
      <w:r>
        <w:lastRenderedPageBreak/>
        <w:t>ГЛАВА 3</w:t>
      </w:r>
      <w:r>
        <w:br/>
        <w:t>МОБИЛЬНЫЙ КЛИЕНТ ДЛЯ ПОИСКА РЕЛЕВАНТНЫХ ДОКУМЕНТОВ</w:t>
      </w:r>
      <w:bookmarkEnd w:id="35"/>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36" w:name="_Toc374659971"/>
      <w:bookmarkStart w:id="37" w:name="_Toc374803395"/>
      <w:bookmarkStart w:id="38" w:name="_Toc375000549"/>
      <w:bookmarkStart w:id="39" w:name="_Toc483213206"/>
      <w:r w:rsidRPr="002D1274">
        <w:t>3.</w:t>
      </w:r>
      <w:r w:rsidR="00DF3DE5" w:rsidRPr="002D1274">
        <w:t>1</w:t>
      </w:r>
      <w:r w:rsidRPr="002D1274">
        <w:t xml:space="preserve"> </w:t>
      </w:r>
      <w:bookmarkEnd w:id="36"/>
      <w:bookmarkEnd w:id="37"/>
      <w:bookmarkEnd w:id="38"/>
      <w:r w:rsidR="00523F6D">
        <w:t>Разработка архитектуры системы</w:t>
      </w:r>
      <w:bookmarkEnd w:id="39"/>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ac"/>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be-BY" w:eastAsia="be-BY"/>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ac"/>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40" w:name="_Toc387936576"/>
      <w:bookmarkStart w:id="41" w:name="_Toc388386365"/>
    </w:p>
    <w:p w:rsidR="004A383C" w:rsidRPr="002C061D" w:rsidRDefault="00B17890" w:rsidP="002C061D">
      <w:pPr>
        <w:pStyle w:val="2"/>
        <w:rPr>
          <w:rFonts w:eastAsia="Times New Roman"/>
        </w:rPr>
      </w:pPr>
      <w:bookmarkStart w:id="42" w:name="_Toc483213207"/>
      <w:r>
        <w:t>3.</w:t>
      </w:r>
      <w:r w:rsidRPr="0045759D">
        <w:t>2</w:t>
      </w:r>
      <w:r w:rsidR="004A383C" w:rsidRPr="008C75B2">
        <w:t xml:space="preserve"> Методика применения</w:t>
      </w:r>
      <w:bookmarkEnd w:id="40"/>
      <w:r w:rsidR="004A383C" w:rsidRPr="008C75B2">
        <w:t xml:space="preserve"> разработанно</w:t>
      </w:r>
      <w:bookmarkEnd w:id="41"/>
      <w:r w:rsidR="00463D9A" w:rsidRPr="008C75B2">
        <w:t>го приложения</w:t>
      </w:r>
      <w:bookmarkEnd w:id="42"/>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be-BY" w:eastAsia="be-BY"/>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43" w:name="_Toc356984433"/>
      <w:bookmarkStart w:id="44" w:name="_Toc483213208"/>
      <w:r>
        <w:rPr>
          <w:rFonts w:eastAsia="Times New Roman" w:cs="Times New Roman"/>
        </w:rPr>
        <w:lastRenderedPageBreak/>
        <w:t>ЗАКЛЮЧЕНИЕ</w:t>
      </w:r>
      <w:bookmarkEnd w:id="43"/>
      <w:bookmarkEnd w:id="44"/>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45" w:name="_Toc356984434"/>
      <w:bookmarkStart w:id="46" w:name="_Toc483213209"/>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5"/>
      <w:bookmarkEnd w:id="46"/>
    </w:p>
    <w:p w:rsidR="002E2F3E" w:rsidRPr="00241068" w:rsidRDefault="002E2F3E" w:rsidP="00012870">
      <w:pPr>
        <w:rPr>
          <w:lang w:val="en-US"/>
        </w:rPr>
      </w:pP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Turney, P.D. Learning algorithms for keyphrase extraction. Information Retrieval / P.D. Turney. - Ottawa, Ontario, Canada, 2000. – 477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Zhou,D., Truran, M., Brailsford, T.,Wade, V., and Ashman, H. 2012. Translation techniques in cross-language</w:t>
      </w:r>
      <w:r w:rsidRPr="00377D7C">
        <w:rPr>
          <w:szCs w:val="28"/>
          <w:lang w:val="en-US"/>
        </w:rPr>
        <w:t xml:space="preserve"> </w:t>
      </w:r>
      <w:r w:rsidRPr="00241068">
        <w:rPr>
          <w:szCs w:val="28"/>
          <w:lang w:val="en-US"/>
        </w:rPr>
        <w:t>information retrieval. ACM Comput. Surv. 45, 1, Article 1 (November 2012), 44 с.</w:t>
      </w:r>
    </w:p>
    <w:p w:rsidR="00377D7C" w:rsidRPr="00377D7C" w:rsidRDefault="00377D7C" w:rsidP="00377D7C">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Carley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r w:rsidRPr="00241068">
        <w:rPr>
          <w:szCs w:val="28"/>
          <w:lang w:val="en-US"/>
        </w:rPr>
        <w:t>М.: МГУ, 2011. 495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6E7A53">
      <w:pPr>
        <w:pStyle w:val="ab"/>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M. Chodorow // WordNet: An electronic lexicaldatabase / [ed. C. Fellbaum]. – MIT Press., 1998. – 265-283 с.</w:t>
      </w:r>
    </w:p>
    <w:p w:rsid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Azzini A., da Costa Pereira C., Dragoni M., Tettamanzi A. G. B. Evolving Neural Networks for Word Sense Disambiguation // 8th International Conference on hybrid intelligent systems. Spain. Barcelona, 2008. 332–337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241068">
        <w:rPr>
          <w:szCs w:val="28"/>
          <w:lang w:val="en-US"/>
        </w:rPr>
        <w:t>Ciaramita M., Johnson M. Explaining away ambiguity: Learning verb selectional preference with Bayesian networks // In Proceedings of the 18th Conference on Computational linguistics, 2000. Vol. 1. 187–193 с.</w:t>
      </w:r>
    </w:p>
    <w:p w:rsidR="00241068" w:rsidRPr="00241068" w:rsidRDefault="00241068" w:rsidP="00241068">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Breiman L. Arcing classifiers. The Annals of Statistics. 1998. Vol. 26, N 3. 801–849 с.</w:t>
      </w:r>
    </w:p>
    <w:p w:rsidR="00814047" w:rsidRPr="00814047" w:rsidRDefault="00814047" w:rsidP="00814047">
      <w:pPr>
        <w:pStyle w:val="ab"/>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Pirkola, A., Hedlund, T., Keskustalo, H., &amp; Jarvelin,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E2C" w:rsidRDefault="00B90E2C" w:rsidP="001A4175">
      <w:pPr>
        <w:spacing w:line="240" w:lineRule="auto"/>
      </w:pPr>
      <w:r>
        <w:separator/>
      </w:r>
    </w:p>
  </w:endnote>
  <w:endnote w:type="continuationSeparator" w:id="0">
    <w:p w:rsidR="00B90E2C" w:rsidRDefault="00B90E2C"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Content>
      <w:p w:rsidR="00843F55" w:rsidRDefault="00843F55">
        <w:pPr>
          <w:pStyle w:val="a9"/>
          <w:jc w:val="center"/>
        </w:pPr>
        <w:r>
          <w:fldChar w:fldCharType="begin"/>
        </w:r>
        <w:r>
          <w:instrText xml:space="preserve"> PAGE   \* MERGEFORMAT </w:instrText>
        </w:r>
        <w:r>
          <w:fldChar w:fldCharType="separate"/>
        </w:r>
        <w:r w:rsidR="006012E7">
          <w:rPr>
            <w:noProof/>
          </w:rPr>
          <w:t>45</w:t>
        </w:r>
        <w:r>
          <w:rPr>
            <w:noProof/>
          </w:rPr>
          <w:fldChar w:fldCharType="end"/>
        </w:r>
      </w:p>
    </w:sdtContent>
  </w:sdt>
  <w:p w:rsidR="00843F55" w:rsidRDefault="00843F5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E2C" w:rsidRDefault="00B90E2C" w:rsidP="001A4175">
      <w:pPr>
        <w:spacing w:line="240" w:lineRule="auto"/>
      </w:pPr>
      <w:r>
        <w:separator/>
      </w:r>
    </w:p>
  </w:footnote>
  <w:footnote w:type="continuationSeparator" w:id="0">
    <w:p w:rsidR="00B90E2C" w:rsidRDefault="00B90E2C"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60262"/>
    <w:rsid w:val="00060298"/>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447"/>
    <w:rsid w:val="00084851"/>
    <w:rsid w:val="000854C7"/>
    <w:rsid w:val="000860BC"/>
    <w:rsid w:val="00086708"/>
    <w:rsid w:val="000867FC"/>
    <w:rsid w:val="00087B0A"/>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F30"/>
    <w:rsid w:val="000A3593"/>
    <w:rsid w:val="000A3B0F"/>
    <w:rsid w:val="000A465B"/>
    <w:rsid w:val="000A48E1"/>
    <w:rsid w:val="000A6FE4"/>
    <w:rsid w:val="000A7813"/>
    <w:rsid w:val="000B1F6D"/>
    <w:rsid w:val="000B7455"/>
    <w:rsid w:val="000C00DB"/>
    <w:rsid w:val="000C1592"/>
    <w:rsid w:val="000C2339"/>
    <w:rsid w:val="000C338D"/>
    <w:rsid w:val="000C42EF"/>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3985"/>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52B"/>
    <w:rsid w:val="00157EC8"/>
    <w:rsid w:val="00160787"/>
    <w:rsid w:val="00161710"/>
    <w:rsid w:val="001622C9"/>
    <w:rsid w:val="001645E9"/>
    <w:rsid w:val="00164AAF"/>
    <w:rsid w:val="0016565C"/>
    <w:rsid w:val="00165663"/>
    <w:rsid w:val="001668A7"/>
    <w:rsid w:val="0016741B"/>
    <w:rsid w:val="0016790E"/>
    <w:rsid w:val="00167FCF"/>
    <w:rsid w:val="00171795"/>
    <w:rsid w:val="0017243B"/>
    <w:rsid w:val="0017285B"/>
    <w:rsid w:val="00172A2E"/>
    <w:rsid w:val="0017527F"/>
    <w:rsid w:val="00175BD4"/>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ACD"/>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0F9D"/>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2621"/>
    <w:rsid w:val="00352B34"/>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661C"/>
    <w:rsid w:val="0037189C"/>
    <w:rsid w:val="00371F5A"/>
    <w:rsid w:val="00374766"/>
    <w:rsid w:val="00375606"/>
    <w:rsid w:val="00375BD8"/>
    <w:rsid w:val="00377D7C"/>
    <w:rsid w:val="00377DC4"/>
    <w:rsid w:val="00380EDF"/>
    <w:rsid w:val="00381900"/>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796"/>
    <w:rsid w:val="004269E1"/>
    <w:rsid w:val="004278A4"/>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869"/>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546"/>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043A"/>
    <w:rsid w:val="004D1035"/>
    <w:rsid w:val="004D1A23"/>
    <w:rsid w:val="004D3903"/>
    <w:rsid w:val="004D6CD3"/>
    <w:rsid w:val="004D7FD7"/>
    <w:rsid w:val="004E1944"/>
    <w:rsid w:val="004E3CE2"/>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0EBE"/>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7CB"/>
    <w:rsid w:val="006A694B"/>
    <w:rsid w:val="006A724C"/>
    <w:rsid w:val="006B0657"/>
    <w:rsid w:val="006B07DA"/>
    <w:rsid w:val="006B1A0D"/>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3F55"/>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D"/>
    <w:rsid w:val="008A4E2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10B"/>
    <w:rsid w:val="008E73BF"/>
    <w:rsid w:val="008E77BE"/>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52DB"/>
    <w:rsid w:val="009E7D77"/>
    <w:rsid w:val="009E7F39"/>
    <w:rsid w:val="009F024E"/>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6C1A"/>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0E2C"/>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1E77"/>
    <w:rsid w:val="00BB3E63"/>
    <w:rsid w:val="00BB5271"/>
    <w:rsid w:val="00BB70BF"/>
    <w:rsid w:val="00BC022B"/>
    <w:rsid w:val="00BC039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2EEC"/>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541"/>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09"/>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033"/>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0AE1"/>
    <w:rsid w:val="00E92108"/>
    <w:rsid w:val="00E94421"/>
    <w:rsid w:val="00E94AC6"/>
    <w:rsid w:val="00E95584"/>
    <w:rsid w:val="00E95ECC"/>
    <w:rsid w:val="00E96649"/>
    <w:rsid w:val="00E966DC"/>
    <w:rsid w:val="00E97C95"/>
    <w:rsid w:val="00EA03A1"/>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106B"/>
    <w:rsid w:val="00FE12BE"/>
    <w:rsid w:val="00FE295C"/>
    <w:rsid w:val="00FE3959"/>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8C8B78-1BCE-455F-B6AB-2B45CF37E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4521</TotalTime>
  <Pages>52</Pages>
  <Words>12072</Words>
  <Characters>73640</Characters>
  <Application>Microsoft Office Word</Application>
  <DocSecurity>0</DocSecurity>
  <Lines>613</Lines>
  <Paragraphs>171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4850</cp:revision>
  <cp:lastPrinted>2017-05-22T07:45:00Z</cp:lastPrinted>
  <dcterms:created xsi:type="dcterms:W3CDTF">2017-03-05T12:03:00Z</dcterms:created>
  <dcterms:modified xsi:type="dcterms:W3CDTF">2017-05-22T23:08:00Z</dcterms:modified>
</cp:coreProperties>
</file>