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CF" w:rsidRDefault="00BE78CF" w:rsidP="00BE78CF">
      <w:pPr>
        <w:autoSpaceDE w:val="0"/>
        <w:autoSpaceDN w:val="0"/>
        <w:adjustRightInd w:val="0"/>
        <w:spacing w:after="0" w:line="240" w:lineRule="auto"/>
        <w:rPr>
          <w:rFonts w:ascii="SFXC1095" w:eastAsia="SFXC1095" w:cs="SFXC1095" w:hint="eastAsia"/>
        </w:rPr>
      </w:pPr>
      <w:proofErr w:type="spellStart"/>
      <w:r>
        <w:rPr>
          <w:rFonts w:ascii="SFXC1095" w:eastAsia="SFXC1095" w:cs="SFXC1095" w:hint="eastAsia"/>
        </w:rPr>
        <w:t>Построение</w:t>
      </w:r>
      <w:proofErr w:type="spellEnd"/>
      <w:r>
        <w:rPr>
          <w:rFonts w:ascii="SFXC1095" w:eastAsia="SFXC1095" w:cs="SFXC1095"/>
        </w:rPr>
        <w:t xml:space="preserve"> </w:t>
      </w:r>
      <w:proofErr w:type="spellStart"/>
      <w:r>
        <w:rPr>
          <w:rFonts w:ascii="SFXC1095" w:eastAsia="SFXC1095" w:cs="SFXC1095" w:hint="eastAsia"/>
        </w:rPr>
        <w:t>сочетаемостных</w:t>
      </w:r>
      <w:proofErr w:type="spellEnd"/>
      <w:r>
        <w:rPr>
          <w:rFonts w:ascii="SFXC1095" w:eastAsia="SFXC1095" w:cs="SFXC1095"/>
        </w:rPr>
        <w:t xml:space="preserve"> </w:t>
      </w:r>
      <w:proofErr w:type="spellStart"/>
      <w:r>
        <w:rPr>
          <w:rFonts w:ascii="SFXC1095" w:eastAsia="SFXC1095" w:cs="SFXC1095" w:hint="eastAsia"/>
        </w:rPr>
        <w:t>ограничений</w:t>
      </w:r>
      <w:proofErr w:type="spellEnd"/>
      <w:r>
        <w:rPr>
          <w:rFonts w:ascii="SFXC1095" w:eastAsia="SFXC1095" w:cs="SFXC1095"/>
        </w:rPr>
        <w:t xml:space="preserve"> </w:t>
      </w:r>
      <w:proofErr w:type="spellStart"/>
      <w:r>
        <w:rPr>
          <w:rFonts w:ascii="SFXC1095" w:eastAsia="SFXC1095" w:cs="SFXC1095" w:hint="eastAsia"/>
        </w:rPr>
        <w:t>на</w:t>
      </w:r>
      <w:proofErr w:type="spellEnd"/>
      <w:r>
        <w:rPr>
          <w:rFonts w:ascii="SFXC1095" w:eastAsia="SFXC1095" w:cs="SFXC1095"/>
        </w:rPr>
        <w:t xml:space="preserve"> </w:t>
      </w:r>
      <w:proofErr w:type="spellStart"/>
      <w:r>
        <w:rPr>
          <w:rFonts w:ascii="SFXC1095" w:eastAsia="SFXC1095" w:cs="SFXC1095" w:hint="eastAsia"/>
        </w:rPr>
        <w:t>основе</w:t>
      </w:r>
      <w:proofErr w:type="spellEnd"/>
      <w:r>
        <w:rPr>
          <w:rFonts w:ascii="SFXC1095" w:eastAsia="SFXC1095" w:cs="SFXC1095"/>
        </w:rPr>
        <w:t xml:space="preserve"> </w:t>
      </w:r>
      <w:proofErr w:type="spellStart"/>
      <w:r>
        <w:rPr>
          <w:rFonts w:ascii="SFXC1095" w:eastAsia="SFXC1095" w:cs="SFXC1095" w:hint="eastAsia"/>
        </w:rPr>
        <w:t>байесовских</w:t>
      </w:r>
      <w:proofErr w:type="spellEnd"/>
      <w:r>
        <w:rPr>
          <w:rFonts w:ascii="SFXC1095" w:eastAsia="SFXC1095" w:cs="SFXC1095" w:hint="eastAsia"/>
        </w:rPr>
        <w:t xml:space="preserve"> </w:t>
      </w:r>
      <w:proofErr w:type="spellStart"/>
      <w:r>
        <w:rPr>
          <w:rFonts w:ascii="SFXC1095" w:eastAsia="SFXC1095" w:cs="SFXC1095" w:hint="eastAsia"/>
        </w:rPr>
        <w:t>сетей</w:t>
      </w:r>
      <w:proofErr w:type="spellEnd"/>
      <w:r>
        <w:rPr>
          <w:rFonts w:ascii="SFXC1095" w:eastAsia="SFXC1095" w:cs="SFXC1095"/>
        </w:rPr>
        <w:t xml:space="preserve"> </w:t>
      </w:r>
      <w:proofErr w:type="spellStart"/>
      <w:r>
        <w:rPr>
          <w:rFonts w:ascii="SFXC1095" w:eastAsia="SFXC1095" w:cs="SFXC1095" w:hint="eastAsia"/>
        </w:rPr>
        <w:t>для</w:t>
      </w:r>
      <w:proofErr w:type="spellEnd"/>
      <w:r>
        <w:rPr>
          <w:rFonts w:ascii="SFXC1095" w:eastAsia="SFXC1095" w:cs="SFXC1095"/>
        </w:rPr>
        <w:t xml:space="preserve"> </w:t>
      </w:r>
      <w:proofErr w:type="spellStart"/>
      <w:r>
        <w:rPr>
          <w:rFonts w:ascii="SFXC1095" w:eastAsia="SFXC1095" w:cs="SFXC1095" w:hint="eastAsia"/>
        </w:rPr>
        <w:t>разрешения</w:t>
      </w:r>
      <w:proofErr w:type="spellEnd"/>
      <w:r>
        <w:rPr>
          <w:rFonts w:ascii="SFXC1095" w:eastAsia="SFXC1095" w:cs="SFXC1095"/>
        </w:rPr>
        <w:t xml:space="preserve"> </w:t>
      </w:r>
      <w:proofErr w:type="spellStart"/>
      <w:r>
        <w:rPr>
          <w:rFonts w:ascii="SFXC1095" w:eastAsia="SFXC1095" w:cs="SFXC1095" w:hint="eastAsia"/>
        </w:rPr>
        <w:t>многозначности</w:t>
      </w:r>
      <w:proofErr w:type="spellEnd"/>
      <w:r>
        <w:rPr>
          <w:rFonts w:ascii="SFXC1095" w:eastAsia="SFXC1095" w:cs="SFXC1095" w:hint="eastAsia"/>
        </w:rPr>
        <w:t>.</w:t>
      </w:r>
    </w:p>
    <w:p w:rsidR="00BE78CF" w:rsidRDefault="00BE78CF" w:rsidP="00BE78CF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proofErr w:type="spellStart"/>
      <w:r>
        <w:rPr>
          <w:rFonts w:ascii="SFTI1095" w:eastAsia="SFTI1095" w:cs="SFTI1095" w:hint="eastAsia"/>
        </w:rPr>
        <w:t>Сочетаемостные</w:t>
      </w:r>
      <w:proofErr w:type="spellEnd"/>
      <w:r>
        <w:rPr>
          <w:rFonts w:ascii="SFTI1095" w:eastAsia="SFTI1095" w:cs="SFTI1095"/>
        </w:rPr>
        <w:t xml:space="preserve"> </w:t>
      </w:r>
      <w:proofErr w:type="spellStart"/>
      <w:r>
        <w:rPr>
          <w:rFonts w:ascii="SFTI1095" w:eastAsia="SFTI1095" w:cs="SFTI1095" w:hint="eastAsia"/>
        </w:rPr>
        <w:t>ограничения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–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это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закономерности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использования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глагола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относительно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семантического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класса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его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параметров</w:t>
      </w:r>
      <w:proofErr w:type="spellEnd"/>
      <w:r>
        <w:rPr>
          <w:rFonts w:ascii="SFRM1095" w:eastAsia="SFRM1095" w:cs="SFRM1095"/>
        </w:rPr>
        <w:t xml:space="preserve"> (</w:t>
      </w:r>
      <w:proofErr w:type="spellStart"/>
      <w:r>
        <w:rPr>
          <w:rFonts w:ascii="SFRM1095" w:eastAsia="SFRM1095" w:cs="SFRM1095" w:hint="eastAsia"/>
        </w:rPr>
        <w:t>субъект</w:t>
      </w:r>
      <w:proofErr w:type="spellEnd"/>
      <w:r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объект</w:t>
      </w:r>
      <w:proofErr w:type="spellEnd"/>
      <w:r>
        <w:rPr>
          <w:rFonts w:ascii="SFRM1095" w:eastAsia="SFRM1095" w:cs="SFRM1095"/>
        </w:rPr>
        <w:t xml:space="preserve"> (</w:t>
      </w:r>
      <w:proofErr w:type="spellStart"/>
      <w:r>
        <w:rPr>
          <w:rFonts w:ascii="SFRM1095" w:eastAsia="SFRM1095" w:cs="SFRM1095" w:hint="eastAsia"/>
        </w:rPr>
        <w:t>прямое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дополнение</w:t>
      </w:r>
      <w:proofErr w:type="spellEnd"/>
      <w:r>
        <w:rPr>
          <w:rFonts w:ascii="SFRM1095" w:eastAsia="SFRM1095" w:cs="SFRM1095"/>
        </w:rPr>
        <w:t xml:space="preserve">) </w:t>
      </w:r>
      <w:r>
        <w:rPr>
          <w:rFonts w:ascii="SFRM1095" w:eastAsia="SFRM1095" w:cs="SFRM1095" w:hint="eastAsia"/>
        </w:rPr>
        <w:t>и</w:t>
      </w:r>
    </w:p>
    <w:p w:rsidR="00BE78CF" w:rsidRDefault="00BE78CF" w:rsidP="00BF4288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proofErr w:type="spellStart"/>
      <w:proofErr w:type="gramStart"/>
      <w:r>
        <w:rPr>
          <w:rFonts w:ascii="SFRM1095" w:eastAsia="SFRM1095" w:cs="SFRM1095" w:hint="eastAsia"/>
        </w:rPr>
        <w:t>косвенное</w:t>
      </w:r>
      <w:proofErr w:type="spellEnd"/>
      <w:proofErr w:type="gram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дополнение</w:t>
      </w:r>
      <w:proofErr w:type="spellEnd"/>
      <w:r>
        <w:rPr>
          <w:rFonts w:ascii="SFRM1095" w:eastAsia="SFRM1095" w:cs="SFRM1095" w:hint="eastAsia"/>
        </w:rPr>
        <w:t xml:space="preserve">. </w:t>
      </w:r>
      <w:proofErr w:type="spellStart"/>
      <w:r>
        <w:rPr>
          <w:rFonts w:ascii="SFRM1095" w:eastAsia="SFRM1095" w:cs="SFRM1095" w:hint="eastAsia"/>
        </w:rPr>
        <w:t>Модели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автоматического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построения</w:t>
      </w:r>
      <w:proofErr w:type="spellEnd"/>
      <w:r>
        <w:rPr>
          <w:rFonts w:ascii="SFTI1095" w:eastAsia="SFTI1095" w:cs="SFTI1095" w:hint="eastAsia"/>
        </w:rPr>
        <w:t xml:space="preserve"> </w:t>
      </w:r>
      <w:proofErr w:type="spellStart"/>
      <w:r>
        <w:rPr>
          <w:rFonts w:ascii="SFTI1095" w:eastAsia="SFTI1095" w:cs="SFTI1095" w:hint="eastAsia"/>
        </w:rPr>
        <w:t>с</w:t>
      </w:r>
      <w:r>
        <w:rPr>
          <w:rFonts w:ascii="SFTI1095" w:eastAsia="SFTI1095" w:cs="SFTI1095" w:hint="eastAsia"/>
        </w:rPr>
        <w:t>о</w:t>
      </w:r>
      <w:r>
        <w:rPr>
          <w:rFonts w:ascii="SFTI1095" w:eastAsia="SFTI1095" w:cs="SFTI1095" w:hint="eastAsia"/>
        </w:rPr>
        <w:t>четаемостных</w:t>
      </w:r>
      <w:proofErr w:type="spellEnd"/>
      <w:r>
        <w:rPr>
          <w:rFonts w:ascii="SFTI1095" w:eastAsia="SFTI1095" w:cs="SFTI1095"/>
        </w:rPr>
        <w:t xml:space="preserve"> </w:t>
      </w:r>
      <w:proofErr w:type="spellStart"/>
      <w:r>
        <w:rPr>
          <w:rFonts w:ascii="SFTI1095" w:eastAsia="SFTI1095" w:cs="SFTI1095" w:hint="eastAsia"/>
        </w:rPr>
        <w:t>ограничений</w:t>
      </w:r>
      <w:proofErr w:type="spellEnd"/>
      <w:r>
        <w:rPr>
          <w:rFonts w:ascii="SFTI1095" w:eastAsia="SFTI1095" w:cs="SFTI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важны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сами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себе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и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имеют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приложения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в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обработке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естественного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языка</w:t>
      </w:r>
      <w:proofErr w:type="spellEnd"/>
      <w:r>
        <w:rPr>
          <w:rFonts w:ascii="SFRM1095" w:eastAsia="SFRM1095" w:cs="SFRM1095"/>
        </w:rPr>
        <w:t xml:space="preserve">. </w:t>
      </w:r>
      <w:proofErr w:type="spellStart"/>
      <w:r>
        <w:rPr>
          <w:rFonts w:ascii="SFRM1095" w:eastAsia="SFRM1095" w:cs="SFRM1095" w:hint="eastAsia"/>
        </w:rPr>
        <w:t>Сочетаемостные</w:t>
      </w:r>
      <w:proofErr w:type="spellEnd"/>
      <w:r w:rsidR="00BF4288"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ограничения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глагола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могут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применяться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для</w:t>
      </w:r>
      <w:proofErr w:type="spellEnd"/>
      <w:r w:rsidR="00BF4288"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получения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возможных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значений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неизвестного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параметра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при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известных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глаголах</w:t>
      </w:r>
      <w:proofErr w:type="spellEnd"/>
      <w:r w:rsidR="00BF4288">
        <w:rPr>
          <w:rFonts w:eastAsia="SFRM1095" w:cs="SFRM1095"/>
          <w:lang w:val="ru-RU"/>
        </w:rPr>
        <w:t xml:space="preserve">. </w:t>
      </w:r>
      <w:proofErr w:type="spellStart"/>
      <w:r w:rsidR="00BF4288">
        <w:rPr>
          <w:rFonts w:ascii="SFRM1095" w:eastAsia="SFRM1095" w:cs="SFRM1095" w:hint="eastAsia"/>
        </w:rPr>
        <w:t>При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построении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предложения</w:t>
      </w:r>
      <w:proofErr w:type="spellEnd"/>
      <w:r w:rsidR="00BF4288">
        <w:rPr>
          <w:rFonts w:ascii="SFRM1095" w:eastAsia="SFRM1095" w:cs="SFRM1095"/>
        </w:rPr>
        <w:t xml:space="preserve"> </w:t>
      </w:r>
      <w:r w:rsidR="00BF4288">
        <w:rPr>
          <w:rFonts w:eastAsia="SFRM1095" w:cs="SFRM1095"/>
          <w:lang w:val="ru-RU"/>
        </w:rPr>
        <w:t>сочетаемостные ограничения</w:t>
      </w:r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позволяют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отранжировать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варианты</w:t>
      </w:r>
      <w:proofErr w:type="spellEnd"/>
      <w:r w:rsidR="00BF4288">
        <w:rPr>
          <w:rFonts w:ascii="SFRM1095" w:eastAsia="SFRM1095" w:cs="SFRM1095"/>
        </w:rPr>
        <w:t xml:space="preserve"> </w:t>
      </w:r>
      <w:r w:rsidR="00BF4288">
        <w:rPr>
          <w:rFonts w:ascii="SFRM1095" w:eastAsia="SFRM1095" w:cs="SFRM1095" w:hint="eastAsia"/>
        </w:rPr>
        <w:t>и</w:t>
      </w:r>
      <w:r w:rsidR="00BF4288">
        <w:rPr>
          <w:rFonts w:ascii="SFRM1095" w:eastAsia="SFRM1095" w:cs="SFRM1095" w:hint="eastAsia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выбрать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лучший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среди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них</w:t>
      </w:r>
      <w:proofErr w:type="spellEnd"/>
      <w:r w:rsidR="00BF4288">
        <w:rPr>
          <w:rFonts w:ascii="SFRM1095" w:eastAsia="SFRM1095" w:cs="SFRM1095"/>
        </w:rPr>
        <w:t xml:space="preserve">. </w:t>
      </w:r>
      <w:proofErr w:type="spellStart"/>
      <w:r w:rsidR="00BF4288">
        <w:rPr>
          <w:rFonts w:ascii="SFRM1095" w:eastAsia="SFRM1095" w:cs="SFRM1095" w:hint="eastAsia"/>
        </w:rPr>
        <w:t>Исследование</w:t>
      </w:r>
      <w:proofErr w:type="spellEnd"/>
      <w:r w:rsidR="00BF4288">
        <w:rPr>
          <w:rFonts w:ascii="SFRM1095" w:eastAsia="SFRM1095" w:cs="SFRM1095"/>
        </w:rPr>
        <w:t xml:space="preserve"> </w:t>
      </w:r>
      <w:r w:rsidR="00065DE1">
        <w:rPr>
          <w:rFonts w:ascii="SFRM1095" w:eastAsia="SFRM1095" w:cs="SFRM1095"/>
        </w:rPr>
        <w:t>сочетаемостных</w:t>
      </w:r>
      <w:r w:rsidR="00065DE1">
        <w:rPr>
          <w:rFonts w:ascii="SFRM1095" w:eastAsia="SFRM1095" w:cs="SFRM1095"/>
        </w:rPr>
        <w:t xml:space="preserve"> </w:t>
      </w:r>
      <w:r w:rsidR="00065DE1">
        <w:rPr>
          <w:rFonts w:ascii="SFRM1095" w:eastAsia="SFRM1095" w:cs="SFRM1095"/>
        </w:rPr>
        <w:t>ограничений</w:t>
      </w:r>
      <w:r w:rsidR="00065DE1">
        <w:rPr>
          <w:rFonts w:eastAsia="SFRM1095" w:cs="SFRM1095"/>
          <w:lang w:val="ru-RU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могло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бы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помочь</w:t>
      </w:r>
      <w:proofErr w:type="spellEnd"/>
      <w:r w:rsidR="00BF4288">
        <w:rPr>
          <w:rFonts w:ascii="SFRM1095" w:eastAsia="SFRM1095" w:cs="SFRM1095"/>
        </w:rPr>
        <w:t xml:space="preserve"> </w:t>
      </w:r>
      <w:r w:rsidR="00BF4288">
        <w:rPr>
          <w:rFonts w:ascii="SFRM1095" w:eastAsia="SFRM1095" w:cs="SFRM1095" w:hint="eastAsia"/>
        </w:rPr>
        <w:t>в</w:t>
      </w:r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понимании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структуры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ментального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лексикона</w:t>
      </w:r>
      <w:proofErr w:type="spellEnd"/>
      <w:r w:rsidR="00BF4288">
        <w:rPr>
          <w:rFonts w:ascii="SFRM1095" w:eastAsia="SFRM1095" w:cs="SFRM1095"/>
        </w:rPr>
        <w:t>.</w:t>
      </w:r>
      <w:r w:rsidR="00065DE1">
        <w:rPr>
          <w:rFonts w:eastAsia="SFRM1095" w:cs="SFRM1095"/>
          <w:lang w:val="ru-RU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Системы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обучения</w:t>
      </w:r>
      <w:proofErr w:type="spellEnd"/>
      <w:r w:rsidR="00BF4288">
        <w:rPr>
          <w:rFonts w:ascii="SFRM1095" w:eastAsia="SFRM1095" w:cs="SFRM1095"/>
        </w:rPr>
        <w:t xml:space="preserve"> </w:t>
      </w:r>
      <w:r w:rsidR="00065DE1">
        <w:rPr>
          <w:rFonts w:eastAsia="SFRM1095" w:cs="SFRM1095"/>
          <w:lang w:val="ru-RU"/>
        </w:rPr>
        <w:t>сочетаемостных ограничений</w:t>
      </w:r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без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учителя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обычно</w:t>
      </w:r>
      <w:proofErr w:type="spellEnd"/>
      <w:r w:rsidR="00065DE1">
        <w:rPr>
          <w:rFonts w:ascii="SFRM1095" w:eastAsia="SFRM1095" w:cs="SFRM1095" w:hint="eastAsia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комбинируют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статистические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подходы</w:t>
      </w:r>
      <w:proofErr w:type="spellEnd"/>
      <w:r w:rsidR="00BF4288">
        <w:rPr>
          <w:rFonts w:ascii="SFRM1095" w:eastAsia="SFRM1095" w:cs="SFRM1095"/>
        </w:rPr>
        <w:t xml:space="preserve"> </w:t>
      </w:r>
      <w:r w:rsidR="00BF4288">
        <w:rPr>
          <w:rFonts w:ascii="SFRM1095" w:eastAsia="SFRM1095" w:cs="SFRM1095" w:hint="eastAsia"/>
        </w:rPr>
        <w:t>и</w:t>
      </w:r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подходы</w:t>
      </w:r>
      <w:proofErr w:type="spellEnd"/>
      <w:r w:rsidR="00BF4288">
        <w:rPr>
          <w:rFonts w:ascii="SFRM1095" w:eastAsia="SFRM1095" w:cs="SFRM1095"/>
        </w:rPr>
        <w:t xml:space="preserve">, </w:t>
      </w:r>
      <w:proofErr w:type="spellStart"/>
      <w:r w:rsidR="00BF4288">
        <w:rPr>
          <w:rFonts w:ascii="SFRM1095" w:eastAsia="SFRM1095" w:cs="SFRM1095" w:hint="eastAsia"/>
        </w:rPr>
        <w:t>основанные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на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знаниях</w:t>
      </w:r>
      <w:proofErr w:type="spellEnd"/>
      <w:r w:rsidR="00BF4288">
        <w:rPr>
          <w:rFonts w:ascii="SFRM1095" w:eastAsia="SFRM1095" w:cs="SFRM1095"/>
        </w:rPr>
        <w:t xml:space="preserve">. </w:t>
      </w:r>
      <w:proofErr w:type="spellStart"/>
      <w:r w:rsidR="00BF4288">
        <w:rPr>
          <w:rFonts w:ascii="SFRM1095" w:eastAsia="SFRM1095" w:cs="SFRM1095" w:hint="eastAsia"/>
        </w:rPr>
        <w:t>Компонент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базы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proofErr w:type="gramStart"/>
      <w:r w:rsidR="00BF4288">
        <w:rPr>
          <w:rFonts w:ascii="SFRM1095" w:eastAsia="SFRM1095" w:cs="SFRM1095" w:hint="eastAsia"/>
        </w:rPr>
        <w:t>знаний</w:t>
      </w:r>
      <w:proofErr w:type="spellEnd"/>
      <w:r w:rsidR="00BF4288">
        <w:rPr>
          <w:rFonts w:ascii="SFRM1095" w:eastAsia="SFRM1095" w:cs="SFRM1095"/>
        </w:rPr>
        <w:t xml:space="preserve">  </w:t>
      </w:r>
      <w:r w:rsidR="00BF4288">
        <w:rPr>
          <w:rFonts w:ascii="SFRM1095" w:eastAsia="SFRM1095" w:cs="SFRM1095" w:hint="eastAsia"/>
        </w:rPr>
        <w:t>–</w:t>
      </w:r>
      <w:proofErr w:type="gram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это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обычно</w:t>
      </w:r>
      <w:proofErr w:type="spellEnd"/>
      <w:r w:rsidR="00065DE1">
        <w:rPr>
          <w:rFonts w:ascii="SFRM1095" w:eastAsia="SFRM1095" w:cs="SFRM1095" w:hint="eastAsia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база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данных</w:t>
      </w:r>
      <w:proofErr w:type="spellEnd"/>
      <w:r w:rsidR="00BF4288">
        <w:rPr>
          <w:rFonts w:ascii="SFRM1095" w:eastAsia="SFRM1095" w:cs="SFRM1095"/>
        </w:rPr>
        <w:t xml:space="preserve">, </w:t>
      </w:r>
      <w:r w:rsidR="00BF4288">
        <w:rPr>
          <w:rFonts w:ascii="SFRM1095" w:eastAsia="SFRM1095" w:cs="SFRM1095" w:hint="eastAsia"/>
        </w:rPr>
        <w:t>в</w:t>
      </w:r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которой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слова</w:t>
      </w:r>
      <w:proofErr w:type="spellEnd"/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сгруппированы</w:t>
      </w:r>
      <w:proofErr w:type="spellEnd"/>
      <w:r w:rsidR="00065DE1">
        <w:rPr>
          <w:rFonts w:ascii="SFRM1095" w:eastAsia="SFRM1095" w:cs="SFRM1095" w:hint="eastAsia"/>
        </w:rPr>
        <w:t xml:space="preserve"> </w:t>
      </w:r>
      <w:r w:rsidR="00BF4288">
        <w:rPr>
          <w:rFonts w:ascii="SFRM1095" w:eastAsia="SFRM1095" w:cs="SFRM1095" w:hint="eastAsia"/>
        </w:rPr>
        <w:t>в</w:t>
      </w:r>
      <w:r w:rsidR="00BF4288">
        <w:rPr>
          <w:rFonts w:ascii="SFRM1095" w:eastAsia="SFRM1095" w:cs="SFRM1095"/>
        </w:rPr>
        <w:t xml:space="preserve"> </w:t>
      </w:r>
      <w:proofErr w:type="spellStart"/>
      <w:r w:rsidR="00BF4288">
        <w:rPr>
          <w:rFonts w:ascii="SFRM1095" w:eastAsia="SFRM1095" w:cs="SFRM1095" w:hint="eastAsia"/>
        </w:rPr>
        <w:t>классы</w:t>
      </w:r>
      <w:proofErr w:type="spellEnd"/>
      <w:r w:rsidR="00BF4288">
        <w:rPr>
          <w:rFonts w:ascii="SFRM1095" w:eastAsia="SFRM1095" w:cs="SFRM1095"/>
        </w:rPr>
        <w:t>.</w:t>
      </w:r>
    </w:p>
    <w:p w:rsidR="00065DE1" w:rsidRDefault="00065DE1" w:rsidP="00065DE1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proofErr w:type="spellStart"/>
      <w:r>
        <w:rPr>
          <w:rFonts w:ascii="SFRM1095" w:eastAsia="SFRM1095" w:cs="SFRM1095" w:hint="eastAsia"/>
        </w:rPr>
        <w:t>Статистический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компонент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состоит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из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пар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предикат</w:t>
      </w:r>
      <w:proofErr w:type="spellEnd"/>
      <w:r>
        <w:rPr>
          <w:rFonts w:ascii="SFRM1095" w:eastAsia="SFRM1095" w:cs="SFRM1095"/>
        </w:rPr>
        <w:t>-</w:t>
      </w:r>
      <w:proofErr w:type="spellStart"/>
      <w:r>
        <w:rPr>
          <w:rFonts w:ascii="SFRM1095" w:eastAsia="SFRM1095" w:cs="SFRM1095" w:hint="eastAsia"/>
        </w:rPr>
        <w:t>аргумент</w:t>
      </w:r>
      <w:proofErr w:type="spellEnd"/>
      <w:r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извлеченных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из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неразмеченного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корпуса</w:t>
      </w:r>
      <w:proofErr w:type="spellEnd"/>
      <w:r>
        <w:rPr>
          <w:rFonts w:ascii="SFRM1095" w:eastAsia="SFRM1095" w:cs="SFRM1095"/>
        </w:rPr>
        <w:t xml:space="preserve">. </w:t>
      </w:r>
      <w:r>
        <w:rPr>
          <w:rFonts w:ascii="SFRM1095" w:eastAsia="SFRM1095" w:cs="SFRM1095" w:hint="eastAsia"/>
        </w:rPr>
        <w:t>В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тривиальном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алгоритме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можно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было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бы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получить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список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слов</w:t>
      </w:r>
      <w:proofErr w:type="spellEnd"/>
      <w:r>
        <w:rPr>
          <w:rFonts w:ascii="SFRM1095" w:eastAsia="SFRM1095" w:cs="SFRM1095"/>
        </w:rPr>
        <w:t xml:space="preserve"> (</w:t>
      </w:r>
      <w:proofErr w:type="spellStart"/>
      <w:r>
        <w:rPr>
          <w:rFonts w:ascii="SFRM1095" w:eastAsia="SFRM1095" w:cs="SFRM1095" w:hint="eastAsia"/>
        </w:rPr>
        <w:t>прямых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дополнений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глагола</w:t>
      </w:r>
      <w:proofErr w:type="spellEnd"/>
      <w:r>
        <w:rPr>
          <w:rFonts w:ascii="SFRM1095" w:eastAsia="SFRM1095" w:cs="SFRM1095"/>
        </w:rPr>
        <w:t xml:space="preserve">), </w:t>
      </w:r>
      <w:r>
        <w:rPr>
          <w:rFonts w:ascii="SFRM1095" w:eastAsia="SFRM1095" w:cs="SFRM1095" w:hint="eastAsia"/>
        </w:rPr>
        <w:t>и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для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тех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слов</w:t>
      </w:r>
      <w:proofErr w:type="spellEnd"/>
      <w:r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которые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есть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в</w:t>
      </w:r>
      <w:r>
        <w:rPr>
          <w:rFonts w:ascii="SFRM1095" w:eastAsia="SFRM1095" w:cs="SFRM1095" w:hint="eastAsia"/>
        </w:rPr>
        <w:t xml:space="preserve"> </w:t>
      </w:r>
      <w:r>
        <w:rPr>
          <w:rFonts w:ascii="SFRM1095" w:eastAsia="SFRM1095" w:cs="SFRM1095"/>
        </w:rPr>
        <w:t xml:space="preserve">WordNet, </w:t>
      </w:r>
      <w:proofErr w:type="spellStart"/>
      <w:r>
        <w:rPr>
          <w:rFonts w:ascii="SFRM1095" w:eastAsia="SFRM1095" w:cs="SFRM1095" w:hint="eastAsia"/>
        </w:rPr>
        <w:t>вывести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семантические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классы</w:t>
      </w:r>
      <w:proofErr w:type="spellEnd"/>
      <w:r>
        <w:rPr>
          <w:rFonts w:ascii="SFRM1095" w:eastAsia="SFRM1095" w:cs="SFRM1095"/>
        </w:rPr>
        <w:t xml:space="preserve">. </w:t>
      </w:r>
      <w:r>
        <w:rPr>
          <w:rFonts w:eastAsia="SFRM1095" w:cs="SFRM1095"/>
          <w:lang w:val="ru-RU"/>
        </w:rPr>
        <w:t>С</w:t>
      </w:r>
      <w:proofErr w:type="spellStart"/>
      <w:r>
        <w:rPr>
          <w:rFonts w:ascii="SFRM1095" w:eastAsia="SFRM1095" w:cs="SFRM1095" w:hint="eastAsia"/>
        </w:rPr>
        <w:t>емантическим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классом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называется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TI1095" w:eastAsia="SFTI1095" w:cs="SFTI1095" w:hint="eastAsia"/>
        </w:rPr>
        <w:t>синсет</w:t>
      </w:r>
      <w:proofErr w:type="spellEnd"/>
      <w:r>
        <w:rPr>
          <w:rFonts w:ascii="SFTI1095" w:eastAsia="SFTI1095" w:cs="SFTI1095"/>
        </w:rPr>
        <w:t xml:space="preserve"> </w:t>
      </w:r>
      <w:proofErr w:type="spellStart"/>
      <w:r>
        <w:rPr>
          <w:rFonts w:ascii="SFRM1095" w:eastAsia="SFRM1095" w:cs="SFRM1095" w:hint="eastAsia"/>
        </w:rPr>
        <w:t>тезауруса</w:t>
      </w:r>
      <w:proofErr w:type="spellEnd"/>
      <w:r>
        <w:rPr>
          <w:rFonts w:ascii="SFRM1095" w:eastAsia="SFRM1095" w:cs="SFRM1095"/>
        </w:rPr>
        <w:t xml:space="preserve"> WordNet, </w:t>
      </w:r>
      <w:r>
        <w:rPr>
          <w:rFonts w:ascii="SFRM1095" w:eastAsia="SFRM1095" w:cs="SFRM1095" w:hint="eastAsia"/>
        </w:rPr>
        <w:t>т</w:t>
      </w:r>
      <w:r>
        <w:rPr>
          <w:rFonts w:ascii="SFRM1095" w:eastAsia="SFRM1095" w:cs="SFRM1095"/>
        </w:rPr>
        <w:t xml:space="preserve">. </w:t>
      </w:r>
      <w:r>
        <w:rPr>
          <w:rFonts w:ascii="SFRM1095" w:eastAsia="SFRM1095" w:cs="SFRM1095" w:hint="eastAsia"/>
        </w:rPr>
        <w:t>е</w:t>
      </w:r>
      <w:r>
        <w:rPr>
          <w:rFonts w:ascii="SFRM1095" w:eastAsia="SFRM1095" w:cs="SFRM1095"/>
        </w:rPr>
        <w:t>.</w:t>
      </w:r>
    </w:p>
    <w:p w:rsidR="00065DE1" w:rsidRDefault="00065DE1" w:rsidP="00065DE1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ru-RU"/>
        </w:rPr>
      </w:pPr>
      <w:proofErr w:type="spellStart"/>
      <w:proofErr w:type="gramStart"/>
      <w:r>
        <w:rPr>
          <w:rFonts w:ascii="SFRM1095" w:eastAsia="SFRM1095" w:cs="SFRM1095" w:hint="eastAsia"/>
        </w:rPr>
        <w:t>класс</w:t>
      </w:r>
      <w:proofErr w:type="spellEnd"/>
      <w:proofErr w:type="gram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соответствует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одному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из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значений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слова</w:t>
      </w:r>
      <w:proofErr w:type="spellEnd"/>
      <w:r>
        <w:rPr>
          <w:rFonts w:ascii="SFRM1095" w:eastAsia="SFRM1095" w:cs="SFRM1095"/>
        </w:rPr>
        <w:t>.</w:t>
      </w:r>
      <w:r>
        <w:rPr>
          <w:rFonts w:eastAsia="SFRM1095" w:cs="SFRM1095"/>
          <w:lang w:val="ru-RU"/>
        </w:rPr>
        <w:t xml:space="preserve"> </w:t>
      </w:r>
      <w:proofErr w:type="spellStart"/>
      <w:r>
        <w:rPr>
          <w:rFonts w:ascii="SFRM1095" w:eastAsia="SFRM1095" w:cs="SFRM1095" w:hint="eastAsia"/>
        </w:rPr>
        <w:t>Таким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образом</w:t>
      </w:r>
      <w:proofErr w:type="spellEnd"/>
      <w:r>
        <w:rPr>
          <w:rFonts w:ascii="SFRM1095" w:eastAsia="SFRM1095" w:cs="SFRM1095"/>
        </w:rPr>
        <w:t xml:space="preserve">, </w:t>
      </w:r>
      <w:r>
        <w:rPr>
          <w:rFonts w:ascii="SFRM1095" w:eastAsia="SFRM1095" w:cs="SFRM1095" w:hint="eastAsia"/>
        </w:rPr>
        <w:t>в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тривиальном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алгоритме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на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основе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данных</w:t>
      </w:r>
      <w:proofErr w:type="spellEnd"/>
      <w:r>
        <w:rPr>
          <w:rFonts w:ascii="SFRM1095" w:eastAsia="SFRM1095" w:cs="SFRM1095"/>
        </w:rPr>
        <w:t xml:space="preserve"> WordNet </w:t>
      </w:r>
      <w:proofErr w:type="spellStart"/>
      <w:r>
        <w:rPr>
          <w:rFonts w:ascii="SFRM1095" w:eastAsia="SFRM1095" w:cs="SFRM1095" w:hint="eastAsia"/>
        </w:rPr>
        <w:t>можно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выбрать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классы</w:t>
      </w:r>
      <w:proofErr w:type="spellEnd"/>
      <w:r>
        <w:rPr>
          <w:rFonts w:ascii="SFRM1095" w:eastAsia="SFRM1095" w:cs="SFRM1095"/>
        </w:rPr>
        <w:t xml:space="preserve"> (</w:t>
      </w:r>
      <w:proofErr w:type="spellStart"/>
      <w:r>
        <w:rPr>
          <w:rFonts w:ascii="SFRM1095" w:eastAsia="SFRM1095" w:cs="SFRM1095" w:hint="eastAsia"/>
        </w:rPr>
        <w:t>значения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слов</w:t>
      </w:r>
      <w:proofErr w:type="spellEnd"/>
      <w:r>
        <w:rPr>
          <w:rFonts w:ascii="SFRM1095" w:eastAsia="SFRM1095" w:cs="SFRM1095"/>
        </w:rPr>
        <w:t xml:space="preserve">), </w:t>
      </w:r>
      <w:r>
        <w:rPr>
          <w:rFonts w:ascii="SFRM1095" w:eastAsia="SFRM1095" w:cs="SFRM1095" w:hint="eastAsia"/>
        </w:rPr>
        <w:t>с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которыми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употребляются</w:t>
      </w:r>
      <w:proofErr w:type="spellEnd"/>
      <w:r>
        <w:rPr>
          <w:rFonts w:ascii="SFRM1095" w:eastAsia="SFRM1095" w:cs="SFRM1095"/>
        </w:rPr>
        <w:t xml:space="preserve"> (</w:t>
      </w:r>
      <w:proofErr w:type="spellStart"/>
      <w:r>
        <w:rPr>
          <w:rFonts w:ascii="SFRM1095" w:eastAsia="SFRM1095" w:cs="SFRM1095" w:hint="eastAsia"/>
        </w:rPr>
        <w:t>встречаются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в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корпусе</w:t>
      </w:r>
      <w:proofErr w:type="spellEnd"/>
      <w:r>
        <w:rPr>
          <w:rFonts w:ascii="SFRM1095" w:eastAsia="SFRM1095" w:cs="SFRM1095"/>
        </w:rPr>
        <w:t xml:space="preserve">) </w:t>
      </w:r>
      <w:proofErr w:type="spellStart"/>
      <w:r>
        <w:rPr>
          <w:rFonts w:ascii="SFRM1095" w:eastAsia="SFRM1095" w:cs="SFRM1095" w:hint="eastAsia"/>
        </w:rPr>
        <w:t>глаголы</w:t>
      </w:r>
      <w:proofErr w:type="spellEnd"/>
      <w:r>
        <w:rPr>
          <w:rFonts w:ascii="SFRM1095" w:eastAsia="SFRM1095" w:cs="SFRM1095"/>
        </w:rPr>
        <w:t>.</w:t>
      </w:r>
      <w:r>
        <w:rPr>
          <w:rFonts w:eastAsia="SFRM1095" w:cs="SFRM1095"/>
          <w:lang w:val="ru-RU"/>
        </w:rPr>
        <w:t xml:space="preserve"> </w:t>
      </w:r>
    </w:p>
    <w:p w:rsidR="00065DE1" w:rsidRDefault="00065DE1" w:rsidP="00065DE1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proofErr w:type="spellStart"/>
      <w:r>
        <w:rPr>
          <w:rFonts w:ascii="SFBX1095" w:eastAsia="SFBX1095" w:cs="SFBX1095" w:hint="eastAsia"/>
        </w:rPr>
        <w:t>Байесовские</w:t>
      </w:r>
      <w:proofErr w:type="spellEnd"/>
      <w:r>
        <w:rPr>
          <w:rFonts w:ascii="SFBX1095" w:eastAsia="SFBX1095" w:cs="SFBX1095"/>
        </w:rPr>
        <w:t xml:space="preserve"> </w:t>
      </w:r>
      <w:proofErr w:type="spellStart"/>
      <w:r>
        <w:rPr>
          <w:rFonts w:ascii="SFBX1095" w:eastAsia="SFBX1095" w:cs="SFBX1095" w:hint="eastAsia"/>
        </w:rPr>
        <w:t>сети</w:t>
      </w:r>
      <w:proofErr w:type="spellEnd"/>
      <w:r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или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байесовские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сети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доверия</w:t>
      </w:r>
      <w:proofErr w:type="spellEnd"/>
      <w:r>
        <w:rPr>
          <w:rFonts w:ascii="SFRM1095" w:eastAsia="SFRM1095" w:cs="SFRM1095"/>
        </w:rPr>
        <w:t xml:space="preserve"> (</w:t>
      </w:r>
      <w:r>
        <w:rPr>
          <w:rFonts w:ascii="SFRM1095" w:eastAsia="SFRM1095" w:cs="SFRM1095" w:hint="eastAsia"/>
        </w:rPr>
        <w:t>БСД</w:t>
      </w:r>
      <w:r>
        <w:rPr>
          <w:rFonts w:ascii="SFRM1095" w:eastAsia="SFRM1095" w:cs="SFRM1095"/>
        </w:rPr>
        <w:t xml:space="preserve">), </w:t>
      </w:r>
      <w:proofErr w:type="spellStart"/>
      <w:r>
        <w:rPr>
          <w:rFonts w:ascii="SFRM1095" w:eastAsia="SFRM1095" w:cs="SFRM1095" w:hint="eastAsia"/>
        </w:rPr>
        <w:t>состоят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из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множества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переменных</w:t>
      </w:r>
      <w:proofErr w:type="spellEnd"/>
      <w:r>
        <w:rPr>
          <w:rFonts w:ascii="SFRM1095" w:eastAsia="SFRM1095" w:cs="SFRM1095"/>
        </w:rPr>
        <w:t xml:space="preserve"> (</w:t>
      </w:r>
      <w:proofErr w:type="spellStart"/>
      <w:r>
        <w:rPr>
          <w:rFonts w:ascii="SFRM1095" w:eastAsia="SFRM1095" w:cs="SFRM1095" w:hint="eastAsia"/>
        </w:rPr>
        <w:t>вершин</w:t>
      </w:r>
      <w:proofErr w:type="spellEnd"/>
      <w:r>
        <w:rPr>
          <w:rFonts w:ascii="SFRM1095" w:eastAsia="SFRM1095" w:cs="SFRM1095"/>
        </w:rPr>
        <w:t xml:space="preserve">) </w:t>
      </w:r>
      <w:r>
        <w:rPr>
          <w:rFonts w:ascii="SFRM1095" w:eastAsia="SFRM1095" w:cs="SFRM1095" w:hint="eastAsia"/>
        </w:rPr>
        <w:t>и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множества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ориентированных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ребер</w:t>
      </w:r>
      <w:proofErr w:type="spellEnd"/>
      <w:r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соединяющих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эти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переменные</w:t>
      </w:r>
      <w:proofErr w:type="spellEnd"/>
      <w:r>
        <w:rPr>
          <w:rFonts w:ascii="SFRM1095" w:eastAsia="SFRM1095" w:cs="SFRM1095"/>
        </w:rPr>
        <w:t>.</w:t>
      </w:r>
    </w:p>
    <w:p w:rsidR="00065DE1" w:rsidRDefault="00065DE1" w:rsidP="00065DE1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proofErr w:type="spellStart"/>
      <w:r>
        <w:rPr>
          <w:rFonts w:ascii="SFRM1095" w:eastAsia="SFRM1095" w:cs="SFRM1095" w:hint="eastAsia"/>
        </w:rPr>
        <w:t>Такой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сети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соответствует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ориентированный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ациклический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граф</w:t>
      </w:r>
      <w:proofErr w:type="spellEnd"/>
      <w:r>
        <w:rPr>
          <w:rFonts w:ascii="SFRM1095" w:eastAsia="SFRM1095" w:cs="SFRM1095"/>
        </w:rPr>
        <w:t xml:space="preserve">. </w:t>
      </w:r>
      <w:proofErr w:type="spellStart"/>
      <w:r>
        <w:rPr>
          <w:rFonts w:ascii="SFRM1095" w:eastAsia="SFRM1095" w:cs="SFRM1095" w:hint="eastAsia"/>
        </w:rPr>
        <w:t>Каждая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переменная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может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принимать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одно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из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конечного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числа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взаимоисключающих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состояний</w:t>
      </w:r>
      <w:proofErr w:type="spellEnd"/>
      <w:r>
        <w:rPr>
          <w:rFonts w:ascii="SFRM1095" w:eastAsia="SFRM1095" w:cs="SFRM1095"/>
        </w:rPr>
        <w:t xml:space="preserve">. </w:t>
      </w:r>
      <w:proofErr w:type="spellStart"/>
      <w:r>
        <w:rPr>
          <w:rFonts w:ascii="SFRM1095" w:eastAsia="SFRM1095" w:cs="SFRM1095" w:hint="eastAsia"/>
        </w:rPr>
        <w:t>Пусть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все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переменные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будут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бинарного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типа</w:t>
      </w:r>
      <w:proofErr w:type="spellEnd"/>
      <w:r>
        <w:rPr>
          <w:rFonts w:ascii="SFRM1095" w:eastAsia="SFRM1095" w:cs="SFRM1095"/>
        </w:rPr>
        <w:t xml:space="preserve">, </w:t>
      </w:r>
      <w:r>
        <w:rPr>
          <w:rFonts w:ascii="SFRM1095" w:eastAsia="SFRM1095" w:cs="SFRM1095" w:hint="eastAsia"/>
        </w:rPr>
        <w:t>т</w:t>
      </w:r>
      <w:r>
        <w:rPr>
          <w:rFonts w:ascii="SFRM1095" w:eastAsia="SFRM1095" w:cs="SFRM1095"/>
        </w:rPr>
        <w:t xml:space="preserve">. </w:t>
      </w:r>
      <w:r>
        <w:rPr>
          <w:rFonts w:ascii="SFRM1095" w:eastAsia="SFRM1095" w:cs="SFRM1095" w:hint="eastAsia"/>
        </w:rPr>
        <w:t>е</w:t>
      </w:r>
      <w:r>
        <w:rPr>
          <w:rFonts w:ascii="SFRM1095" w:eastAsia="SFRM1095" w:cs="SFRM1095"/>
        </w:rPr>
        <w:t xml:space="preserve">. </w:t>
      </w:r>
      <w:proofErr w:type="spellStart"/>
      <w:r>
        <w:rPr>
          <w:rFonts w:ascii="SFRM1095" w:eastAsia="SFRM1095" w:cs="SFRM1095" w:hint="eastAsia"/>
        </w:rPr>
        <w:t>принимают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одно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из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двух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значений</w:t>
      </w:r>
      <w:proofErr w:type="spellEnd"/>
      <w:r>
        <w:rPr>
          <w:rFonts w:ascii="SFRM1095" w:eastAsia="SFRM1095" w:cs="SFRM1095"/>
        </w:rPr>
        <w:t xml:space="preserve">: </w:t>
      </w:r>
      <w:proofErr w:type="spellStart"/>
      <w:r>
        <w:rPr>
          <w:rFonts w:ascii="SFRM1095" w:eastAsia="SFRM1095" w:cs="SFRM1095" w:hint="eastAsia"/>
        </w:rPr>
        <w:t>истина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или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ложь</w:t>
      </w:r>
      <w:proofErr w:type="spellEnd"/>
      <w:r>
        <w:rPr>
          <w:rFonts w:ascii="SFRM1095" w:eastAsia="SFRM1095" w:cs="SFRM1095" w:hint="eastAsia"/>
        </w:rPr>
        <w:t>.</w:t>
      </w:r>
      <w:r>
        <w:rPr>
          <w:rFonts w:eastAsia="SFRM1095" w:cs="SFRM1095"/>
          <w:lang w:val="ru-RU"/>
        </w:rPr>
        <w:t xml:space="preserve"> </w:t>
      </w:r>
      <w:proofErr w:type="spellStart"/>
      <w:r>
        <w:rPr>
          <w:rFonts w:ascii="SFRM1095" w:eastAsia="SFRM1095" w:cs="SFRM1095" w:hint="eastAsia"/>
        </w:rPr>
        <w:t>Любой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переменной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TI1095" w:eastAsia="SFTI1095" w:cs="SFTI1095" w:hint="eastAsia"/>
        </w:rPr>
        <w:t>А</w:t>
      </w:r>
      <w:r>
        <w:rPr>
          <w:rFonts w:ascii="SFTI1095" w:eastAsia="SFTI1095" w:cs="SFTI1095"/>
        </w:rPr>
        <w:t xml:space="preserve"> </w:t>
      </w:r>
      <w:r>
        <w:rPr>
          <w:rFonts w:ascii="SFRM1095" w:eastAsia="SFRM1095" w:cs="SFRM1095" w:hint="eastAsia"/>
        </w:rPr>
        <w:t>с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родителями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Cambria Math" w:eastAsia="CMMI10" w:hAnsi="Cambria Math" w:cs="Cambria Math"/>
        </w:rPr>
        <w:t>𝐵</w:t>
      </w:r>
      <w:r>
        <w:rPr>
          <w:rFonts w:ascii="CMR8" w:eastAsia="SFRM1095" w:hAnsi="CMR8" w:cs="CMR8"/>
          <w:sz w:val="16"/>
          <w:szCs w:val="16"/>
        </w:rPr>
        <w:t>1</w:t>
      </w:r>
      <w:r>
        <w:rPr>
          <w:rFonts w:ascii="CMMI10" w:eastAsia="CMMI10" w:cs="CMMI10"/>
        </w:rPr>
        <w:t>, ...</w:t>
      </w:r>
      <w:proofErr w:type="gramStart"/>
      <w:r>
        <w:rPr>
          <w:rFonts w:ascii="CMMI10" w:eastAsia="CMMI10" w:cs="CMMI10"/>
        </w:rPr>
        <w:t>,</w:t>
      </w:r>
      <w:r>
        <w:rPr>
          <w:rFonts w:ascii="Cambria Math" w:eastAsia="CMMI10" w:hAnsi="Cambria Math" w:cs="Cambria Math"/>
        </w:rPr>
        <w:t/>
      </w:r>
      <w:proofErr w:type="gramEnd"/>
      <w:r>
        <w:rPr>
          <w:rFonts w:ascii="Cambria Math" w:eastAsia="CMMI10" w:hAnsi="Cambria Math" w:cs="Cambria Math"/>
        </w:rPr>
        <w:t/>
      </w:r>
      <w:r>
        <w:rPr>
          <w:rFonts w:ascii="Cambria Math" w:eastAsia="CMMI8" w:hAnsi="Cambria Math" w:cs="Cambria Math"/>
          <w:sz w:val="16"/>
          <w:szCs w:val="16"/>
        </w:rPr>
        <w:t>𝑛</w:t>
      </w:r>
      <w:r>
        <w:rPr>
          <w:rFonts w:ascii="Cambria Math" w:eastAsia="CMMI8" w:hAnsi="Cambria Math" w:cs="Cambria Math"/>
          <w:sz w:val="16"/>
          <w:szCs w:val="16"/>
          <w:lang w:val="ru-RU"/>
        </w:rPr>
        <w:t xml:space="preserve"> </w:t>
      </w:r>
      <w:proofErr w:type="spellStart"/>
      <w:r>
        <w:rPr>
          <w:rFonts w:ascii="SFRM1095" w:eastAsia="SFRM1095" w:cs="SFRM1095" w:hint="eastAsia"/>
        </w:rPr>
        <w:t>соответствует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таблица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условных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вероятностей</w:t>
      </w:r>
      <w:proofErr w:type="spellEnd"/>
      <w:r>
        <w:rPr>
          <w:rFonts w:ascii="SFRM1095" w:eastAsia="SFRM1095" w:cs="SFRM1095" w:hint="eastAsia"/>
        </w:rPr>
        <w:t>.</w:t>
      </w:r>
      <w:r>
        <w:rPr>
          <w:rFonts w:eastAsia="SFRM1095" w:cs="SFRM1095"/>
          <w:lang w:val="ru-RU"/>
        </w:rPr>
        <w:t xml:space="preserve"> </w:t>
      </w:r>
      <w:proofErr w:type="spellStart"/>
      <w:r>
        <w:rPr>
          <w:rFonts w:ascii="SFRM1095" w:eastAsia="SFRM1095" w:cs="SFRM1095" w:hint="eastAsia"/>
        </w:rPr>
        <w:t>Иерархия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существительных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в</w:t>
      </w:r>
      <w:r>
        <w:rPr>
          <w:rFonts w:ascii="SFRM1095" w:eastAsia="SFRM1095" w:cs="SFRM1095"/>
        </w:rPr>
        <w:t xml:space="preserve"> WordNet </w:t>
      </w:r>
      <w:proofErr w:type="spellStart"/>
      <w:r>
        <w:rPr>
          <w:rFonts w:ascii="SFRM1095" w:eastAsia="SFRM1095" w:cs="SFRM1095" w:hint="eastAsia"/>
        </w:rPr>
        <w:t>представлена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в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виде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ориентированного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ациклического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графа</w:t>
      </w:r>
      <w:proofErr w:type="spellEnd"/>
      <w:r>
        <w:rPr>
          <w:rFonts w:ascii="SFRM1095" w:eastAsia="SFRM1095" w:cs="SFRM1095"/>
        </w:rPr>
        <w:t xml:space="preserve">. </w:t>
      </w:r>
      <w:proofErr w:type="spellStart"/>
      <w:r>
        <w:rPr>
          <w:rFonts w:ascii="SFRM1095" w:eastAsia="SFRM1095" w:cs="SFRM1095" w:hint="eastAsia"/>
        </w:rPr>
        <w:t>Синсет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узла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принимает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значение</w:t>
      </w:r>
      <w:proofErr w:type="spellEnd"/>
      <w:r>
        <w:rPr>
          <w:rFonts w:ascii="SFRM1095" w:eastAsia="SFRM1095" w:cs="SFRM1095"/>
        </w:rPr>
        <w:t xml:space="preserve"> </w:t>
      </w:r>
      <w:r w:rsidRPr="00065DE1">
        <w:rPr>
          <w:rFonts w:ascii="SFRM1095" w:eastAsia="SFRM1095" w:cs="SFRM1095"/>
          <w:lang w:val="ru-RU"/>
        </w:rPr>
        <w:t>“</w:t>
      </w:r>
      <w:proofErr w:type="spellStart"/>
      <w:r>
        <w:rPr>
          <w:rFonts w:ascii="SFRM1095" w:eastAsia="SFRM1095" w:cs="SFRM1095" w:hint="eastAsia"/>
        </w:rPr>
        <w:t>истина</w:t>
      </w:r>
      <w:proofErr w:type="spellEnd"/>
      <w:r>
        <w:rPr>
          <w:rFonts w:ascii="SFRM1095" w:eastAsia="SFRM1095" w:cs="SFRM1095"/>
        </w:rPr>
        <w:t>”</w:t>
      </w:r>
      <w:r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если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глагол</w:t>
      </w:r>
      <w:proofErr w:type="spellEnd"/>
      <w:r>
        <w:rPr>
          <w:rFonts w:ascii="SFRM1095" w:eastAsia="SFRM1095" w:cs="SFRM1095"/>
        </w:rPr>
        <w:t xml:space="preserve"> </w:t>
      </w:r>
      <w:r w:rsidRPr="00065DE1">
        <w:rPr>
          <w:rFonts w:ascii="SFRM1095" w:eastAsia="SFRM1095" w:cs="SFRM1095"/>
          <w:lang w:val="ru-RU"/>
        </w:rPr>
        <w:t>“</w:t>
      </w:r>
      <w:proofErr w:type="spellStart"/>
      <w:r>
        <w:rPr>
          <w:rFonts w:ascii="SFRM1095" w:eastAsia="SFRM1095" w:cs="SFRM1095" w:hint="eastAsia"/>
        </w:rPr>
        <w:t>выбирает</w:t>
      </w:r>
      <w:proofErr w:type="spellEnd"/>
      <w:r>
        <w:rPr>
          <w:rFonts w:ascii="SFRM1095" w:eastAsia="SFRM1095" w:cs="SFRM1095"/>
        </w:rPr>
        <w:t>”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существительное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из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набора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синонимов</w:t>
      </w:r>
      <w:proofErr w:type="spellEnd"/>
      <w:r>
        <w:rPr>
          <w:rFonts w:ascii="SFRM1095" w:eastAsia="SFRM1095" w:cs="SFRM1095"/>
        </w:rPr>
        <w:t xml:space="preserve">. </w:t>
      </w:r>
      <w:proofErr w:type="spellStart"/>
      <w:r>
        <w:rPr>
          <w:rFonts w:ascii="SFRM1095" w:eastAsia="SFRM1095" w:cs="SFRM1095" w:hint="eastAsia"/>
        </w:rPr>
        <w:t>Априорные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вероятности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задаются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на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основе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двух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предположений</w:t>
      </w:r>
      <w:proofErr w:type="spellEnd"/>
      <w:r>
        <w:rPr>
          <w:rFonts w:ascii="SFRM1095" w:eastAsia="SFRM1095" w:cs="SFRM1095"/>
        </w:rPr>
        <w:t xml:space="preserve">: </w:t>
      </w:r>
      <w:proofErr w:type="spellStart"/>
      <w:r>
        <w:rPr>
          <w:rFonts w:ascii="SFRM1095" w:eastAsia="SFRM1095" w:cs="SFRM1095" w:hint="eastAsia"/>
        </w:rPr>
        <w:t>во</w:t>
      </w:r>
      <w:proofErr w:type="spellEnd"/>
      <w:r>
        <w:rPr>
          <w:rFonts w:ascii="SFRM1095" w:eastAsia="SFRM1095" w:cs="SFRM1095"/>
        </w:rPr>
        <w:t>-</w:t>
      </w:r>
      <w:proofErr w:type="spellStart"/>
      <w:r>
        <w:rPr>
          <w:rFonts w:ascii="SFRM1095" w:eastAsia="SFRM1095" w:cs="SFRM1095" w:hint="eastAsia"/>
        </w:rPr>
        <w:t>первых</w:t>
      </w:r>
      <w:proofErr w:type="spellEnd"/>
      <w:r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маловероятно</w:t>
      </w:r>
      <w:proofErr w:type="spellEnd"/>
      <w:r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что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глагол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будет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употребляться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только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словами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какого</w:t>
      </w:r>
      <w:proofErr w:type="spellEnd"/>
      <w:r>
        <w:rPr>
          <w:rFonts w:ascii="SFRM1095" w:eastAsia="SFRM1095" w:cs="SFRM1095"/>
        </w:rPr>
        <w:t>-</w:t>
      </w:r>
      <w:proofErr w:type="spellStart"/>
      <w:r>
        <w:rPr>
          <w:rFonts w:ascii="SFRM1095" w:eastAsia="SFRM1095" w:cs="SFRM1095" w:hint="eastAsia"/>
        </w:rPr>
        <w:t>то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конкретного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синсета</w:t>
      </w:r>
      <w:proofErr w:type="spellEnd"/>
      <w:r>
        <w:rPr>
          <w:rFonts w:ascii="SFRM1095" w:eastAsia="SFRM1095" w:cs="SFRM1095"/>
        </w:rPr>
        <w:t xml:space="preserve">, </w:t>
      </w:r>
      <w:r>
        <w:rPr>
          <w:rFonts w:ascii="SFRM1095" w:eastAsia="SFRM1095" w:cs="SFRM1095" w:hint="eastAsia"/>
        </w:rPr>
        <w:t>и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вовторых</w:t>
      </w:r>
      <w:proofErr w:type="spellEnd"/>
      <w:r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если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глагол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действительно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употребляется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только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словами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из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данного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синсета</w:t>
      </w:r>
      <w:proofErr w:type="spellEnd"/>
    </w:p>
    <w:p w:rsidR="00065DE1" w:rsidRDefault="00065DE1" w:rsidP="00065DE1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t>(</w:t>
      </w:r>
      <w:proofErr w:type="spellStart"/>
      <w:r>
        <w:rPr>
          <w:rFonts w:ascii="SFRM1095" w:eastAsia="SFRM1095" w:cs="SFRM1095" w:hint="eastAsia"/>
        </w:rPr>
        <w:t>например</w:t>
      </w:r>
      <w:proofErr w:type="spellEnd"/>
      <w:r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синсет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ЕДА</w:t>
      </w:r>
      <w:r>
        <w:rPr>
          <w:rFonts w:ascii="SFRM1095" w:eastAsia="SFRM1095" w:cs="SFRM1095"/>
        </w:rPr>
        <w:t xml:space="preserve">), </w:t>
      </w:r>
      <w:proofErr w:type="spellStart"/>
      <w:r>
        <w:rPr>
          <w:rFonts w:ascii="SFRM1095" w:eastAsia="SFRM1095" w:cs="SFRM1095" w:hint="eastAsia"/>
        </w:rPr>
        <w:t>тогда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должно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быть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правомерным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употребление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этого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глагола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с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гипонимами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этого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синсета</w:t>
      </w:r>
      <w:proofErr w:type="spellEnd"/>
      <w:r>
        <w:rPr>
          <w:rFonts w:ascii="SFRM1095" w:eastAsia="SFRM1095" w:cs="SFRM1095"/>
        </w:rPr>
        <w:t xml:space="preserve"> (</w:t>
      </w:r>
      <w:proofErr w:type="spellStart"/>
      <w:r>
        <w:rPr>
          <w:rFonts w:ascii="SFRM1095" w:eastAsia="SFRM1095" w:cs="SFRM1095" w:hint="eastAsia"/>
        </w:rPr>
        <w:t>например</w:t>
      </w:r>
      <w:proofErr w:type="spellEnd"/>
      <w:r>
        <w:rPr>
          <w:rFonts w:ascii="SFRM1095" w:eastAsia="SFRM1095" w:cs="SFRM1095"/>
        </w:rPr>
        <w:t xml:space="preserve">, </w:t>
      </w:r>
      <w:r>
        <w:rPr>
          <w:rFonts w:ascii="SFRM1095" w:eastAsia="SFRM1095" w:cs="SFRM1095" w:hint="eastAsia"/>
        </w:rPr>
        <w:t>ФРУКТ</w:t>
      </w:r>
      <w:r>
        <w:rPr>
          <w:rFonts w:ascii="SFRM1095" w:eastAsia="SFRM1095" w:cs="SFRM1095"/>
        </w:rPr>
        <w:t>).</w:t>
      </w:r>
    </w:p>
    <w:p w:rsidR="00707333" w:rsidRDefault="00707333" w:rsidP="00707333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proofErr w:type="spellStart"/>
      <w:r>
        <w:rPr>
          <w:rFonts w:ascii="SFRM1095" w:eastAsia="SFRM1095" w:cs="SFRM1095" w:hint="eastAsia"/>
        </w:rPr>
        <w:t>Те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же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предпо</w:t>
      </w:r>
      <w:bookmarkStart w:id="0" w:name="_GoBack"/>
      <w:bookmarkEnd w:id="0"/>
      <w:r>
        <w:rPr>
          <w:rFonts w:ascii="SFRM1095" w:eastAsia="SFRM1095" w:cs="SFRM1095" w:hint="eastAsia"/>
        </w:rPr>
        <w:t>ложения</w:t>
      </w:r>
      <w:proofErr w:type="spellEnd"/>
      <w:r w:rsidR="00EF6BD7"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что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для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синсетов</w:t>
      </w:r>
      <w:proofErr w:type="spellEnd"/>
      <w:r w:rsidR="00EF6BD7">
        <w:rPr>
          <w:rFonts w:ascii="SFRM1095" w:eastAsia="SFRM1095" w:cs="SFRM1095" w:hint="eastAsia"/>
        </w:rPr>
        <w:t>,</w:t>
      </w:r>
      <w:r w:rsidRPr="00707333">
        <w:rPr>
          <w:rFonts w:ascii="SFRM1095" w:eastAsia="SFRM1095" w:cs="SFRM1095"/>
          <w:lang w:val="ru-RU"/>
        </w:rPr>
        <w:t xml:space="preserve"> </w:t>
      </w:r>
      <w:proofErr w:type="spellStart"/>
      <w:r>
        <w:rPr>
          <w:rFonts w:ascii="SFRM1095" w:eastAsia="SFRM1095" w:cs="SFRM1095" w:hint="eastAsia"/>
        </w:rPr>
        <w:t>верны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и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для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употреблений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слов</w:t>
      </w:r>
      <w:proofErr w:type="spellEnd"/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с</w:t>
      </w:r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глаголами</w:t>
      </w:r>
      <w:proofErr w:type="spellEnd"/>
      <w:r>
        <w:rPr>
          <w:rFonts w:ascii="SFRM1095" w:eastAsia="SFRM1095" w:cs="SFRM1095"/>
        </w:rPr>
        <w:t>:</w:t>
      </w:r>
    </w:p>
    <w:p w:rsidR="00707333" w:rsidRPr="00A41B70" w:rsidRDefault="00707333" w:rsidP="00A41B7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proofErr w:type="spellStart"/>
      <w:r w:rsidRPr="00A41B70">
        <w:rPr>
          <w:rFonts w:ascii="SFRM1095" w:eastAsia="SFRM1095" w:cs="SFRM1095" w:hint="eastAsia"/>
        </w:rPr>
        <w:lastRenderedPageBreak/>
        <w:t>слово</w:t>
      </w:r>
      <w:proofErr w:type="spellEnd"/>
      <w:r w:rsidRPr="00A41B70">
        <w:rPr>
          <w:rFonts w:ascii="SFRM1095" w:eastAsia="SFRM1095" w:cs="SFRM1095"/>
        </w:rPr>
        <w:t xml:space="preserve">, </w:t>
      </w:r>
      <w:proofErr w:type="spellStart"/>
      <w:r w:rsidRPr="00A41B70">
        <w:rPr>
          <w:rFonts w:ascii="SFRM1095" w:eastAsia="SFRM1095" w:cs="SFRM1095" w:hint="eastAsia"/>
        </w:rPr>
        <w:t>вероятно</w:t>
      </w:r>
      <w:proofErr w:type="spellEnd"/>
      <w:r w:rsidRPr="00A41B70">
        <w:rPr>
          <w:rFonts w:ascii="SFRM1095" w:eastAsia="SFRM1095" w:cs="SFRM1095"/>
        </w:rPr>
        <w:t xml:space="preserve">, </w:t>
      </w:r>
      <w:proofErr w:type="spellStart"/>
      <w:r w:rsidRPr="00A41B70">
        <w:rPr>
          <w:rFonts w:ascii="SFRM1095" w:eastAsia="SFRM1095" w:cs="SFRM1095" w:hint="eastAsia"/>
        </w:rPr>
        <w:t>является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аргументом</w:t>
      </w:r>
      <w:proofErr w:type="spellEnd"/>
      <w:r w:rsidRPr="00A41B70">
        <w:rPr>
          <w:rFonts w:ascii="SFRM1095" w:eastAsia="SFRM1095" w:cs="SFRM1095" w:hint="eastAsia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глагола</w:t>
      </w:r>
      <w:proofErr w:type="spellEnd"/>
      <w:r w:rsidRPr="00A41B70">
        <w:rPr>
          <w:rFonts w:ascii="SFRM1095" w:eastAsia="SFRM1095" w:cs="SFRM1095"/>
        </w:rPr>
        <w:t xml:space="preserve"> </w:t>
      </w:r>
      <w:r w:rsidRPr="00A41B70">
        <w:rPr>
          <w:rFonts w:ascii="SFRM1095" w:eastAsia="SFRM1095" w:cs="SFRM1095" w:hint="eastAsia"/>
        </w:rPr>
        <w:t>в</w:t>
      </w:r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том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случае</w:t>
      </w:r>
      <w:proofErr w:type="spellEnd"/>
      <w:r w:rsidRPr="00A41B70">
        <w:rPr>
          <w:rFonts w:ascii="SFRM1095" w:eastAsia="SFRM1095" w:cs="SFRM1095"/>
        </w:rPr>
        <w:t xml:space="preserve">, </w:t>
      </w:r>
      <w:proofErr w:type="spellStart"/>
      <w:r w:rsidRPr="00A41B70">
        <w:rPr>
          <w:rFonts w:ascii="SFRM1095" w:eastAsia="SFRM1095" w:cs="SFRM1095" w:hint="eastAsia"/>
        </w:rPr>
        <w:t>если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глагол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употребляется</w:t>
      </w:r>
      <w:proofErr w:type="spellEnd"/>
      <w:r w:rsidRPr="00A41B70">
        <w:rPr>
          <w:rFonts w:ascii="SFRM1095" w:eastAsia="SFRM1095" w:cs="SFRM1095"/>
        </w:rPr>
        <w:t xml:space="preserve"> </w:t>
      </w:r>
      <w:r w:rsidRPr="00A41B70">
        <w:rPr>
          <w:rFonts w:ascii="SFRM1095" w:eastAsia="SFRM1095" w:cs="SFRM1095" w:hint="eastAsia"/>
        </w:rPr>
        <w:t>с</w:t>
      </w:r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каким</w:t>
      </w:r>
      <w:proofErr w:type="spellEnd"/>
      <w:r w:rsidRPr="00A41B70">
        <w:rPr>
          <w:rFonts w:ascii="SFRM1095" w:eastAsia="SFRM1095" w:cs="SFRM1095"/>
        </w:rPr>
        <w:t>-</w:t>
      </w:r>
      <w:proofErr w:type="spellStart"/>
      <w:r w:rsidRPr="00A41B70">
        <w:rPr>
          <w:rFonts w:ascii="SFRM1095" w:eastAsia="SFRM1095" w:cs="SFRM1095" w:hint="eastAsia"/>
        </w:rPr>
        <w:t>либо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из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значений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этого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слова</w:t>
      </w:r>
      <w:proofErr w:type="spellEnd"/>
      <w:r w:rsidRPr="00A41B70">
        <w:rPr>
          <w:rFonts w:ascii="SFRM1095" w:eastAsia="SFRM1095" w:cs="SFRM1095"/>
        </w:rPr>
        <w:t>;</w:t>
      </w:r>
    </w:p>
    <w:p w:rsidR="00707333" w:rsidRPr="00A41B70" w:rsidRDefault="00707333" w:rsidP="00A41B7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proofErr w:type="spellStart"/>
      <w:proofErr w:type="gramStart"/>
      <w:r w:rsidRPr="00A41B70">
        <w:rPr>
          <w:rFonts w:ascii="SFRM1095" w:eastAsia="SFRM1095" w:cs="SFRM1095" w:hint="eastAsia"/>
        </w:rPr>
        <w:t>отсутствие</w:t>
      </w:r>
      <w:proofErr w:type="spellEnd"/>
      <w:proofErr w:type="gram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связки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глагол</w:t>
      </w:r>
      <w:proofErr w:type="spellEnd"/>
      <w:r w:rsidRPr="00A41B70">
        <w:rPr>
          <w:rFonts w:ascii="SFRM1095" w:eastAsia="SFRM1095" w:cs="SFRM1095"/>
        </w:rPr>
        <w:t>-</w:t>
      </w:r>
      <w:proofErr w:type="spellStart"/>
      <w:r w:rsidRPr="00A41B70">
        <w:rPr>
          <w:rFonts w:ascii="SFRM1095" w:eastAsia="SFRM1095" w:cs="SFRM1095" w:hint="eastAsia"/>
        </w:rPr>
        <w:t>синсет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говорит</w:t>
      </w:r>
      <w:proofErr w:type="spellEnd"/>
      <w:r w:rsidR="00EF6BD7" w:rsidRPr="00A41B70">
        <w:rPr>
          <w:rFonts w:ascii="SFRM1095" w:eastAsia="SFRM1095" w:cs="SFRM1095" w:hint="eastAsia"/>
        </w:rPr>
        <w:t xml:space="preserve"> </w:t>
      </w:r>
      <w:r w:rsidRPr="00A41B70">
        <w:rPr>
          <w:rFonts w:ascii="SFRM1095" w:eastAsia="SFRM1095" w:cs="SFRM1095" w:hint="eastAsia"/>
        </w:rPr>
        <w:t>о</w:t>
      </w:r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малой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вероятности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того</w:t>
      </w:r>
      <w:proofErr w:type="spellEnd"/>
      <w:r w:rsidRPr="00A41B70">
        <w:rPr>
          <w:rFonts w:ascii="SFRM1095" w:eastAsia="SFRM1095" w:cs="SFRM1095"/>
        </w:rPr>
        <w:t xml:space="preserve">, </w:t>
      </w:r>
      <w:proofErr w:type="spellStart"/>
      <w:r w:rsidRPr="00A41B70">
        <w:rPr>
          <w:rFonts w:ascii="SFRM1095" w:eastAsia="SFRM1095" w:cs="SFRM1095" w:hint="eastAsia"/>
        </w:rPr>
        <w:t>что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слова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этого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синсета</w:t>
      </w:r>
      <w:proofErr w:type="spellEnd"/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употребляются</w:t>
      </w:r>
      <w:proofErr w:type="spellEnd"/>
      <w:r w:rsidRPr="00A41B70">
        <w:rPr>
          <w:rFonts w:ascii="SFRM1095" w:eastAsia="SFRM1095" w:cs="SFRM1095"/>
        </w:rPr>
        <w:t xml:space="preserve"> </w:t>
      </w:r>
      <w:r w:rsidRPr="00A41B70">
        <w:rPr>
          <w:rFonts w:ascii="SFRM1095" w:eastAsia="SFRM1095" w:cs="SFRM1095" w:hint="eastAsia"/>
        </w:rPr>
        <w:t>с</w:t>
      </w:r>
      <w:r w:rsidRPr="00A41B70">
        <w:rPr>
          <w:rFonts w:ascii="SFRM1095" w:eastAsia="SFRM1095" w:cs="SFRM1095"/>
        </w:rPr>
        <w:t xml:space="preserve"> </w:t>
      </w:r>
      <w:proofErr w:type="spellStart"/>
      <w:r w:rsidRPr="00A41B70">
        <w:rPr>
          <w:rFonts w:ascii="SFRM1095" w:eastAsia="SFRM1095" w:cs="SFRM1095" w:hint="eastAsia"/>
        </w:rPr>
        <w:t>глаголом</w:t>
      </w:r>
      <w:proofErr w:type="spellEnd"/>
      <w:r w:rsidRPr="00A41B70">
        <w:rPr>
          <w:rFonts w:ascii="SFRM1095" w:eastAsia="SFRM1095" w:cs="SFRM1095"/>
        </w:rPr>
        <w:t>.</w:t>
      </w:r>
    </w:p>
    <w:p w:rsidR="00707333" w:rsidRPr="00A41B70" w:rsidRDefault="00707333" w:rsidP="00707333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SFRM1095" w:eastAsia="SFRM1095" w:cs="SFRM1095" w:hint="eastAsia"/>
        </w:rPr>
        <w:t>Словам</w:t>
      </w:r>
      <w:proofErr w:type="spellEnd"/>
      <w:r w:rsidR="00EF6BD7">
        <w:rPr>
          <w:rFonts w:ascii="SFRM1095" w:eastAsia="SFRM1095" w:cs="SFRM1095"/>
        </w:rPr>
        <w:t xml:space="preserve"> </w:t>
      </w:r>
      <w:r w:rsidR="00EF6BD7" w:rsidRPr="00EF6BD7">
        <w:rPr>
          <w:rFonts w:ascii="SFRM1095" w:eastAsia="SFRM1095" w:cs="SFRM1095"/>
          <w:lang w:val="ru-RU"/>
        </w:rPr>
        <w:t>“</w:t>
      </w:r>
      <w:proofErr w:type="spellStart"/>
      <w:r>
        <w:rPr>
          <w:rFonts w:ascii="SFRM1095" w:eastAsia="SFRM1095" w:cs="SFRM1095" w:hint="eastAsia"/>
        </w:rPr>
        <w:t>вероятно</w:t>
      </w:r>
      <w:proofErr w:type="spellEnd"/>
      <w:r w:rsidR="00EF6BD7">
        <w:rPr>
          <w:rFonts w:ascii="SFRM1095" w:eastAsia="SFRM1095" w:cs="SFRM1095"/>
        </w:rPr>
        <w:t>”</w:t>
      </w:r>
      <w:r>
        <w:rPr>
          <w:rFonts w:ascii="SFRM1095" w:eastAsia="SFRM1095" w:cs="SFRM1095"/>
        </w:rPr>
        <w:t xml:space="preserve"> </w:t>
      </w:r>
      <w:r>
        <w:rPr>
          <w:rFonts w:ascii="SFRM1095" w:eastAsia="SFRM1095" w:cs="SFRM1095" w:hint="eastAsia"/>
        </w:rPr>
        <w:t>и</w:t>
      </w:r>
      <w:r>
        <w:rPr>
          <w:rFonts w:ascii="SFRM1095" w:eastAsia="SFRM1095" w:cs="SFRM1095"/>
        </w:rPr>
        <w:t xml:space="preserve"> </w:t>
      </w:r>
      <w:r w:rsidR="00EF6BD7" w:rsidRPr="00EF6BD7">
        <w:rPr>
          <w:rFonts w:ascii="SFRM1095" w:eastAsia="SFRM1095" w:cs="SFRM1095"/>
          <w:lang w:val="ru-RU"/>
        </w:rPr>
        <w:t>“</w:t>
      </w:r>
      <w:proofErr w:type="spellStart"/>
      <w:r>
        <w:rPr>
          <w:rFonts w:ascii="SFRM1095" w:eastAsia="SFRM1095" w:cs="SFRM1095" w:hint="eastAsia"/>
        </w:rPr>
        <w:t>маловероятно</w:t>
      </w:r>
      <w:proofErr w:type="spellEnd"/>
      <w:r w:rsidR="00EF6BD7">
        <w:rPr>
          <w:rFonts w:ascii="SFRM1095" w:eastAsia="SFRM1095" w:cs="SFRM1095"/>
        </w:rPr>
        <w:t>”</w:t>
      </w:r>
      <w:r w:rsidR="00EF6BD7" w:rsidRPr="00EF6BD7">
        <w:rPr>
          <w:rFonts w:ascii="SFRM1095" w:eastAsia="SFRM1095" w:cs="SFRM1095"/>
          <w:lang w:val="ru-RU"/>
        </w:rPr>
        <w:t xml:space="preserve"> </w:t>
      </w:r>
      <w:proofErr w:type="spellStart"/>
      <w:r>
        <w:rPr>
          <w:rFonts w:ascii="SFRM1095" w:eastAsia="SFRM1095" w:cs="SFRM1095" w:hint="eastAsia"/>
        </w:rPr>
        <w:t>должны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быть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приписаны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такие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числа</w:t>
      </w:r>
      <w:proofErr w:type="spellEnd"/>
      <w:r>
        <w:rPr>
          <w:rFonts w:ascii="SFRM1095" w:eastAsia="SFRM1095" w:cs="SFRM1095"/>
        </w:rPr>
        <w:t xml:space="preserve">, </w:t>
      </w:r>
      <w:proofErr w:type="spellStart"/>
      <w:r>
        <w:rPr>
          <w:rFonts w:ascii="SFRM1095" w:eastAsia="SFRM1095" w:cs="SFRM1095" w:hint="eastAsia"/>
        </w:rPr>
        <w:t>сумма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которых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равна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единице</w:t>
      </w:r>
      <w:proofErr w:type="spellEnd"/>
      <w:r>
        <w:rPr>
          <w:rFonts w:ascii="SFRM1095" w:eastAsia="SFRM1095" w:cs="SFRM1095"/>
        </w:rPr>
        <w:t>.</w:t>
      </w:r>
    </w:p>
    <w:sectPr w:rsidR="00707333" w:rsidRPr="00A41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FXC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1095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SFTI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8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72752"/>
    <w:multiLevelType w:val="hybridMultilevel"/>
    <w:tmpl w:val="731443A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CF"/>
    <w:rsid w:val="00065DE1"/>
    <w:rsid w:val="00202877"/>
    <w:rsid w:val="00707333"/>
    <w:rsid w:val="00A41B70"/>
    <w:rsid w:val="00B4552D"/>
    <w:rsid w:val="00BE78CF"/>
    <w:rsid w:val="00BF4288"/>
    <w:rsid w:val="00E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A34E8-BBBB-4D2E-B964-B08B0E63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422</Words>
  <Characters>2580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</cp:revision>
  <dcterms:created xsi:type="dcterms:W3CDTF">2017-05-01T19:17:00Z</dcterms:created>
  <dcterms:modified xsi:type="dcterms:W3CDTF">2017-05-01T20:29:00Z</dcterms:modified>
</cp:coreProperties>
</file>