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2AC" w:rsidRDefault="00E44735" w:rsidP="00A14DEA">
      <w:pPr>
        <w:spacing w:after="0" w:line="360" w:lineRule="exact"/>
        <w:ind w:firstLine="663"/>
        <w:rPr>
          <w:rStyle w:val="apple-converted-space"/>
          <w:rFonts w:cs="Times New Roman"/>
          <w:szCs w:val="28"/>
          <w:shd w:val="clear" w:color="auto" w:fill="FFFFFF"/>
        </w:rPr>
      </w:pPr>
      <w:r w:rsidRPr="00671409">
        <w:rPr>
          <w:rFonts w:cs="Times New Roman"/>
          <w:szCs w:val="28"/>
        </w:rPr>
        <w:t>Тезаурус – словарь,</w:t>
      </w:r>
      <w:r w:rsidRPr="00671409">
        <w:rPr>
          <w:rFonts w:cs="Times New Roman"/>
          <w:szCs w:val="28"/>
          <w:shd w:val="clear" w:color="auto" w:fill="FFFFFF"/>
        </w:rPr>
        <w:t xml:space="preserve"> охватывающие понятия, определения и термины специальной области знаний. Слова в тезаурусах упорядочены по смысловой близости, не по алфавиту.</w:t>
      </w:r>
      <w:r w:rsidR="00B35014" w:rsidRPr="00671409">
        <w:rPr>
          <w:rStyle w:val="apple-converted-space"/>
          <w:rFonts w:cs="Times New Roman"/>
          <w:szCs w:val="28"/>
          <w:shd w:val="clear" w:color="auto" w:fill="FFFFFF"/>
        </w:rPr>
        <w:t xml:space="preserve"> </w:t>
      </w:r>
    </w:p>
    <w:p w:rsidR="00E44735" w:rsidRPr="00671409" w:rsidRDefault="00E44735" w:rsidP="00883B3A">
      <w:pPr>
        <w:spacing w:after="0" w:line="360" w:lineRule="exact"/>
        <w:ind w:firstLine="663"/>
        <w:rPr>
          <w:rFonts w:cs="Times New Roman"/>
          <w:szCs w:val="28"/>
          <w:shd w:val="clear" w:color="auto" w:fill="FFFFFF"/>
        </w:rPr>
      </w:pPr>
      <w:r w:rsidRPr="00671409">
        <w:rPr>
          <w:rFonts w:eastAsia="Times New Roman" w:cs="Times New Roman"/>
          <w:szCs w:val="28"/>
          <w:lang w:eastAsia="be-BY"/>
        </w:rPr>
        <w:t xml:space="preserve">Наиболее распространёнными </w:t>
      </w:r>
      <w:r w:rsidRPr="00671409">
        <w:rPr>
          <w:rFonts w:eastAsia="Times New Roman" w:cs="Times New Roman"/>
          <w:szCs w:val="28"/>
          <w:lang w:val="be-BY" w:eastAsia="be-BY"/>
        </w:rPr>
        <w:t>типами смысловых отношений между словами в тезаурусах являются:</w:t>
      </w:r>
    </w:p>
    <w:p w:rsidR="00E44735" w:rsidRPr="00883B3A" w:rsidRDefault="00E44735" w:rsidP="00883B3A">
      <w:pPr>
        <w:pStyle w:val="a6"/>
        <w:numPr>
          <w:ilvl w:val="0"/>
          <w:numId w:val="13"/>
        </w:numPr>
        <w:spacing w:after="0" w:line="360" w:lineRule="exact"/>
        <w:rPr>
          <w:rFonts w:eastAsia="Times New Roman"/>
          <w:szCs w:val="28"/>
          <w:lang w:val="be-BY" w:eastAsia="be-BY"/>
        </w:rPr>
      </w:pPr>
      <w:r w:rsidRPr="00883B3A">
        <w:rPr>
          <w:rFonts w:eastAsia="Times New Roman"/>
          <w:iCs/>
          <w:szCs w:val="28"/>
          <w:lang w:val="be-BY" w:eastAsia="be-BY"/>
        </w:rPr>
        <w:t>синонимия</w:t>
      </w:r>
      <w:r w:rsidRPr="00883B3A">
        <w:rPr>
          <w:rFonts w:eastAsia="Times New Roman"/>
          <w:szCs w:val="28"/>
          <w:lang w:val="be-BY" w:eastAsia="be-BY"/>
        </w:rPr>
        <w:t xml:space="preserve">, </w:t>
      </w:r>
      <w:r w:rsidRPr="00883B3A">
        <w:rPr>
          <w:szCs w:val="28"/>
          <w:shd w:val="clear" w:color="auto" w:fill="FFFFFF"/>
        </w:rPr>
        <w:t>базирующаяся на критерии, что два выражения являются синонимичными, если замена одного из них на другое в предложении не меняет значения истинности этого высказывания, например,</w:t>
      </w:r>
      <w:r w:rsidRPr="00883B3A">
        <w:rPr>
          <w:rFonts w:eastAsia="Times New Roman"/>
          <w:szCs w:val="28"/>
          <w:lang w:val="be-BY" w:eastAsia="be-BY"/>
        </w:rPr>
        <w:t> быстрый</w:t>
      </w:r>
      <w:r w:rsidRPr="00883B3A">
        <w:rPr>
          <w:rFonts w:eastAsia="Times New Roman"/>
          <w:iCs/>
          <w:szCs w:val="28"/>
          <w:lang w:val="be-BY" w:eastAsia="be-BY"/>
        </w:rPr>
        <w:t xml:space="preserve"> – шустрый, бортпроводница – стюардесса</w:t>
      </w:r>
      <w:r w:rsidRPr="00883B3A">
        <w:rPr>
          <w:rFonts w:eastAsia="Times New Roman"/>
          <w:szCs w:val="28"/>
          <w:lang w:val="be-BY" w:eastAsia="be-BY"/>
        </w:rPr>
        <w:t>;</w:t>
      </w:r>
    </w:p>
    <w:p w:rsidR="00E44735" w:rsidRPr="00883B3A" w:rsidRDefault="00E44735" w:rsidP="00883B3A">
      <w:pPr>
        <w:pStyle w:val="a6"/>
        <w:numPr>
          <w:ilvl w:val="0"/>
          <w:numId w:val="13"/>
        </w:numPr>
        <w:spacing w:after="0" w:line="360" w:lineRule="exact"/>
        <w:rPr>
          <w:rFonts w:eastAsia="Times New Roman"/>
          <w:szCs w:val="28"/>
          <w:lang w:val="be-BY" w:eastAsia="be-BY"/>
        </w:rPr>
      </w:pPr>
      <w:r w:rsidRPr="00883B3A">
        <w:rPr>
          <w:rFonts w:eastAsia="Times New Roman"/>
          <w:iCs/>
          <w:szCs w:val="28"/>
          <w:lang w:eastAsia="be-BY"/>
        </w:rPr>
        <w:t>а</w:t>
      </w:r>
      <w:r w:rsidRPr="00883B3A">
        <w:rPr>
          <w:rFonts w:eastAsia="Times New Roman"/>
          <w:iCs/>
          <w:szCs w:val="28"/>
          <w:lang w:val="be-BY" w:eastAsia="be-BY"/>
        </w:rPr>
        <w:t>нтонимия, основанная на с</w:t>
      </w:r>
      <w:r w:rsidRPr="00883B3A">
        <w:rPr>
          <w:rFonts w:eastAsia="Times New Roman"/>
          <w:szCs w:val="28"/>
          <w:lang w:val="be-BY" w:eastAsia="be-BY"/>
        </w:rPr>
        <w:t>мысловом противопоставлении, например, тёплый</w:t>
      </w:r>
      <w:r w:rsidRPr="00883B3A">
        <w:rPr>
          <w:rFonts w:eastAsia="Times New Roman"/>
          <w:iCs/>
          <w:szCs w:val="28"/>
          <w:lang w:val="be-BY" w:eastAsia="be-BY"/>
        </w:rPr>
        <w:t xml:space="preserve"> – холодный, светло – темно</w:t>
      </w:r>
      <w:r w:rsidRPr="00883B3A">
        <w:rPr>
          <w:rFonts w:eastAsia="Times New Roman"/>
          <w:szCs w:val="28"/>
          <w:lang w:val="be-BY" w:eastAsia="be-BY"/>
        </w:rPr>
        <w:t>;</w:t>
      </w:r>
    </w:p>
    <w:p w:rsidR="00E44735" w:rsidRPr="00883B3A" w:rsidRDefault="00E44735" w:rsidP="00883B3A">
      <w:pPr>
        <w:pStyle w:val="a6"/>
        <w:numPr>
          <w:ilvl w:val="0"/>
          <w:numId w:val="13"/>
        </w:numPr>
        <w:spacing w:after="0" w:line="360" w:lineRule="exact"/>
        <w:rPr>
          <w:rFonts w:eastAsia="Times New Roman"/>
          <w:szCs w:val="28"/>
          <w:lang w:val="be-BY" w:eastAsia="be-BY"/>
        </w:rPr>
      </w:pPr>
      <w:r w:rsidRPr="00883B3A">
        <w:rPr>
          <w:rFonts w:eastAsia="Times New Roman"/>
          <w:iCs/>
          <w:szCs w:val="28"/>
          <w:lang w:val="be-BY" w:eastAsia="be-BY"/>
        </w:rPr>
        <w:t>гипо-гиперонимия, представляющая собой</w:t>
      </w:r>
      <w:r w:rsidRPr="00883B3A">
        <w:rPr>
          <w:rFonts w:eastAsia="Times New Roman"/>
          <w:szCs w:val="28"/>
          <w:lang w:val="be-BY" w:eastAsia="be-BY"/>
        </w:rPr>
        <w:t xml:space="preserve"> отношение общего и частного, например, </w:t>
      </w:r>
      <w:r w:rsidRPr="00883B3A">
        <w:rPr>
          <w:rFonts w:eastAsia="Times New Roman"/>
          <w:iCs/>
          <w:szCs w:val="28"/>
          <w:lang w:val="be-BY" w:eastAsia="be-BY"/>
        </w:rPr>
        <w:t>машина – самосвал</w:t>
      </w:r>
      <w:r w:rsidRPr="00883B3A">
        <w:rPr>
          <w:rFonts w:eastAsia="Times New Roman"/>
          <w:szCs w:val="28"/>
          <w:lang w:val="be-BY" w:eastAsia="be-BY"/>
        </w:rPr>
        <w:t>;</w:t>
      </w:r>
    </w:p>
    <w:p w:rsidR="00E44735" w:rsidRPr="00883B3A" w:rsidRDefault="00E44735" w:rsidP="00883B3A">
      <w:pPr>
        <w:pStyle w:val="a6"/>
        <w:numPr>
          <w:ilvl w:val="0"/>
          <w:numId w:val="13"/>
        </w:numPr>
        <w:spacing w:after="0" w:line="360" w:lineRule="exact"/>
        <w:rPr>
          <w:rFonts w:eastAsia="Times New Roman"/>
          <w:szCs w:val="28"/>
          <w:lang w:val="be-BY" w:eastAsia="be-BY"/>
        </w:rPr>
      </w:pPr>
      <w:r w:rsidRPr="00883B3A">
        <w:rPr>
          <w:rFonts w:eastAsia="Times New Roman"/>
          <w:iCs/>
          <w:szCs w:val="28"/>
          <w:lang w:val="be-BY" w:eastAsia="be-BY"/>
        </w:rPr>
        <w:t>меронимия</w:t>
      </w:r>
      <w:r w:rsidRPr="00883B3A">
        <w:rPr>
          <w:rFonts w:eastAsia="Times New Roman"/>
          <w:szCs w:val="28"/>
          <w:lang w:val="be-BY" w:eastAsia="be-BY"/>
        </w:rPr>
        <w:t>, т.е. отношение часть-целое, например, компьютер – процессор</w:t>
      </w:r>
      <w:r w:rsidRPr="00883B3A">
        <w:rPr>
          <w:rFonts w:eastAsia="Times New Roman"/>
          <w:iCs/>
          <w:szCs w:val="28"/>
          <w:lang w:val="be-BY" w:eastAsia="be-BY"/>
        </w:rPr>
        <w:t>, тетрад</w:t>
      </w:r>
      <w:r w:rsidRPr="00883B3A">
        <w:rPr>
          <w:rFonts w:eastAsia="Times New Roman"/>
          <w:iCs/>
          <w:szCs w:val="28"/>
          <w:lang w:eastAsia="be-BY"/>
        </w:rPr>
        <w:t>ь</w:t>
      </w:r>
      <w:r w:rsidRPr="00883B3A">
        <w:rPr>
          <w:rFonts w:eastAsia="Times New Roman"/>
          <w:iCs/>
          <w:szCs w:val="28"/>
          <w:lang w:val="be-BY" w:eastAsia="be-BY"/>
        </w:rPr>
        <w:t xml:space="preserve"> – страница</w:t>
      </w:r>
      <w:r w:rsidRPr="00883B3A">
        <w:rPr>
          <w:rFonts w:eastAsia="Times New Roman"/>
          <w:szCs w:val="28"/>
          <w:lang w:val="be-BY" w:eastAsia="be-BY"/>
        </w:rPr>
        <w:t>.</w:t>
      </w:r>
    </w:p>
    <w:p w:rsidR="00710C82" w:rsidRPr="00710C82" w:rsidRDefault="00710C82" w:rsidP="00710C82">
      <w:pPr>
        <w:spacing w:after="0" w:line="360" w:lineRule="exact"/>
        <w:ind w:firstLine="663"/>
        <w:rPr>
          <w:rFonts w:cs="Times New Roman"/>
          <w:szCs w:val="28"/>
          <w:shd w:val="clear" w:color="auto" w:fill="FFFFFF"/>
        </w:rPr>
      </w:pPr>
      <w:r w:rsidRPr="00710C82">
        <w:rPr>
          <w:rFonts w:cs="Times New Roman"/>
          <w:bCs/>
          <w:szCs w:val="28"/>
          <w:lang w:val="be-BY"/>
        </w:rPr>
        <w:t>Синсетом называется</w:t>
      </w:r>
      <w:r w:rsidRPr="00710C82">
        <w:rPr>
          <w:rFonts w:cs="Times New Roman"/>
          <w:szCs w:val="28"/>
          <w:lang w:val="be-BY"/>
        </w:rPr>
        <w:t xml:space="preserve"> множество слов, связанных отношением синонимии. Синсеты разбивают множество всех лексических единиц на классы эквивалентности.</w:t>
      </w:r>
      <w:r w:rsidRPr="00710C82">
        <w:rPr>
          <w:rFonts w:cs="Times New Roman"/>
          <w:szCs w:val="28"/>
          <w:shd w:val="clear" w:color="auto" w:fill="FFFFFF"/>
        </w:rPr>
        <w:t xml:space="preserve"> Если для некоторого слова не существует синонимов, то соответствующий ему синсет будет состоять только из одного слова.</w:t>
      </w:r>
      <w:r w:rsidRPr="00710C82">
        <w:rPr>
          <w:rStyle w:val="apple-converted-space"/>
          <w:rFonts w:cs="Times New Roman"/>
          <w:szCs w:val="28"/>
          <w:shd w:val="clear" w:color="auto" w:fill="FFFFFF"/>
        </w:rPr>
        <w:t> </w:t>
      </w:r>
      <w:r w:rsidRPr="00710C82">
        <w:rPr>
          <w:rFonts w:cs="Times New Roman"/>
          <w:szCs w:val="28"/>
          <w:shd w:val="clear" w:color="auto" w:fill="FFFFFF"/>
        </w:rPr>
        <w:t>При работе со словом учитываются все его значения, особенно те, в которых это слово является синонимом к другим словам. Многозначные слова, рассматриваемые в разных значениях, входят и в разные синсеты:</w:t>
      </w:r>
      <w:r w:rsidRPr="00710C82">
        <w:rPr>
          <w:rStyle w:val="apple-converted-space"/>
          <w:rFonts w:cs="Times New Roman"/>
          <w:szCs w:val="28"/>
          <w:shd w:val="clear" w:color="auto" w:fill="FFFFFF"/>
        </w:rPr>
        <w:t> </w:t>
      </w:r>
      <w:r w:rsidRPr="00710C82">
        <w:rPr>
          <w:rFonts w:cs="Times New Roman"/>
          <w:iCs/>
          <w:szCs w:val="28"/>
          <w:shd w:val="clear" w:color="auto" w:fill="FFFFFF"/>
        </w:rPr>
        <w:t>золотая</w:t>
      </w:r>
      <w:r w:rsidRPr="00710C82">
        <w:rPr>
          <w:rStyle w:val="apple-converted-space"/>
          <w:rFonts w:cs="Times New Roman"/>
          <w:szCs w:val="28"/>
          <w:shd w:val="clear" w:color="auto" w:fill="FFFFFF"/>
        </w:rPr>
        <w:t> </w:t>
      </w:r>
      <w:r w:rsidRPr="00710C82">
        <w:rPr>
          <w:rFonts w:cs="Times New Roman"/>
          <w:szCs w:val="28"/>
          <w:shd w:val="clear" w:color="auto" w:fill="FFFFFF"/>
        </w:rPr>
        <w:t>(монета) –</w:t>
      </w:r>
      <w:r w:rsidRPr="00710C82">
        <w:rPr>
          <w:rStyle w:val="apple-converted-space"/>
          <w:rFonts w:cs="Times New Roman"/>
          <w:szCs w:val="28"/>
          <w:shd w:val="clear" w:color="auto" w:fill="FFFFFF"/>
        </w:rPr>
        <w:t> сделанная из золота </w:t>
      </w:r>
      <w:r w:rsidRPr="00710C82">
        <w:rPr>
          <w:rFonts w:cs="Times New Roman"/>
          <w:szCs w:val="28"/>
          <w:shd w:val="clear" w:color="auto" w:fill="FFFFFF"/>
        </w:rPr>
        <w:t>и</w:t>
      </w:r>
      <w:r w:rsidRPr="00710C82">
        <w:rPr>
          <w:rStyle w:val="apple-converted-space"/>
          <w:rFonts w:cs="Times New Roman"/>
          <w:szCs w:val="28"/>
          <w:shd w:val="clear" w:color="auto" w:fill="FFFFFF"/>
        </w:rPr>
        <w:t> </w:t>
      </w:r>
      <w:r w:rsidRPr="00710C82">
        <w:rPr>
          <w:rFonts w:cs="Times New Roman"/>
          <w:iCs/>
          <w:szCs w:val="28"/>
          <w:shd w:val="clear" w:color="auto" w:fill="FFFFFF"/>
        </w:rPr>
        <w:t>золотой</w:t>
      </w:r>
      <w:r w:rsidRPr="00710C82">
        <w:rPr>
          <w:rStyle w:val="apple-converted-space"/>
          <w:rFonts w:cs="Times New Roman"/>
          <w:szCs w:val="28"/>
          <w:shd w:val="clear" w:color="auto" w:fill="FFFFFF"/>
        </w:rPr>
        <w:t> </w:t>
      </w:r>
      <w:r w:rsidRPr="00710C82">
        <w:rPr>
          <w:rFonts w:cs="Times New Roman"/>
          <w:szCs w:val="28"/>
          <w:shd w:val="clear" w:color="auto" w:fill="FFFFFF"/>
        </w:rPr>
        <w:t>(работник) –</w:t>
      </w:r>
      <w:r w:rsidRPr="00710C82">
        <w:rPr>
          <w:rStyle w:val="apple-converted-space"/>
          <w:rFonts w:cs="Times New Roman"/>
          <w:szCs w:val="28"/>
          <w:shd w:val="clear" w:color="auto" w:fill="FFFFFF"/>
        </w:rPr>
        <w:t> </w:t>
      </w:r>
      <w:r w:rsidRPr="00710C82">
        <w:rPr>
          <w:rFonts w:cs="Times New Roman"/>
          <w:iCs/>
          <w:szCs w:val="28"/>
          <w:shd w:val="clear" w:color="auto" w:fill="FFFFFF"/>
        </w:rPr>
        <w:t>хороший</w:t>
      </w:r>
      <w:r w:rsidRPr="00710C82">
        <w:rPr>
          <w:rFonts w:cs="Times New Roman"/>
          <w:szCs w:val="28"/>
          <w:shd w:val="clear" w:color="auto" w:fill="FFFFFF"/>
        </w:rPr>
        <w:t>.</w:t>
      </w:r>
      <w:r w:rsidRPr="00710C82">
        <w:rPr>
          <w:rStyle w:val="apple-converted-space"/>
          <w:rFonts w:cs="Times New Roman"/>
          <w:szCs w:val="28"/>
          <w:shd w:val="clear" w:color="auto" w:fill="FFFFFF"/>
        </w:rPr>
        <w:t> </w:t>
      </w:r>
    </w:p>
    <w:p w:rsidR="00710C82" w:rsidRPr="00710C82" w:rsidRDefault="00710C82" w:rsidP="00710C82">
      <w:pPr>
        <w:spacing w:after="0" w:line="360" w:lineRule="exact"/>
        <w:ind w:firstLine="663"/>
        <w:rPr>
          <w:rFonts w:cs="Times New Roman"/>
          <w:szCs w:val="28"/>
          <w:lang w:val="be-BY"/>
        </w:rPr>
      </w:pPr>
      <w:r w:rsidRPr="00710C82">
        <w:rPr>
          <w:rFonts w:cs="Times New Roman"/>
          <w:szCs w:val="28"/>
          <w:lang w:val="en-US"/>
        </w:rPr>
        <w:t>WordNet</w:t>
      </w:r>
      <w:r w:rsidRPr="00710C82">
        <w:rPr>
          <w:rFonts w:cs="Times New Roman"/>
          <w:szCs w:val="28"/>
        </w:rPr>
        <w:t xml:space="preserve"> - это огромная лексическая база знаний для английского языка. </w:t>
      </w:r>
      <w:r w:rsidRPr="00710C82">
        <w:rPr>
          <w:rFonts w:cs="Times New Roman"/>
          <w:bCs/>
          <w:szCs w:val="28"/>
          <w:lang w:val="be-BY"/>
        </w:rPr>
        <w:t xml:space="preserve">WordNet </w:t>
      </w:r>
      <w:r w:rsidRPr="00710C82">
        <w:rPr>
          <w:rFonts w:cs="Times New Roman"/>
          <w:szCs w:val="28"/>
        </w:rPr>
        <w:t>является</w:t>
      </w:r>
      <w:r w:rsidRPr="00710C82">
        <w:rPr>
          <w:rFonts w:cs="Times New Roman"/>
          <w:szCs w:val="28"/>
          <w:lang w:val="be-BY"/>
        </w:rPr>
        <w:t xml:space="preserve"> семантической сетью, узлы которойпредставляют собой синсеты, связанные </w:t>
      </w:r>
      <w:r w:rsidRPr="00671409">
        <w:t>различными отношениями, такими как гипонимия, гиперонимия, голонимия, меронимия и т.п</w:t>
      </w:r>
    </w:p>
    <w:p w:rsidR="00710C82" w:rsidRPr="00710C82" w:rsidRDefault="00710C82" w:rsidP="00710C82">
      <w:pPr>
        <w:spacing w:after="0" w:line="360" w:lineRule="exact"/>
        <w:ind w:firstLine="663"/>
        <w:rPr>
          <w:rFonts w:cs="Times New Roman"/>
          <w:szCs w:val="28"/>
        </w:rPr>
      </w:pPr>
      <w:r w:rsidRPr="00710C82">
        <w:rPr>
          <w:rFonts w:cs="Times New Roman"/>
          <w:szCs w:val="28"/>
          <w:lang w:val="be-BY"/>
        </w:rPr>
        <w:t>WordNet приобрёл популярность благодаря его содержательными и структурными характеристиками. Принстонский WordNet и все последующие варианты для других языков направлены на</w:t>
      </w:r>
      <w:r w:rsidRPr="00710C82">
        <w:rPr>
          <w:rFonts w:cs="Times New Roman"/>
          <w:szCs w:val="28"/>
        </w:rPr>
        <w:t xml:space="preserve"> </w:t>
      </w:r>
      <w:r w:rsidRPr="00710C82">
        <w:rPr>
          <w:rFonts w:cs="Times New Roman"/>
          <w:szCs w:val="28"/>
          <w:lang w:val="be-BY"/>
        </w:rPr>
        <w:t xml:space="preserve">отображение состава и структуры лексической системы языка в целом, а не отдельных тематических областей. Для каждого синсета имеется описание на естественном языке, а так же примеры использования входящих в него слов. </w:t>
      </w:r>
      <w:r w:rsidRPr="00710C82">
        <w:rPr>
          <w:rFonts w:cs="Times New Roman"/>
          <w:szCs w:val="28"/>
        </w:rPr>
        <w:t xml:space="preserve">В состав тезауруса входят лексемы, относящиеся к четырем частям речи: прилагательное, существительное, наречие и глагол. Лексемы различных частей речи хранятся </w:t>
      </w:r>
      <w:r w:rsidRPr="00710C82">
        <w:rPr>
          <w:rFonts w:cs="Times New Roman"/>
          <w:szCs w:val="28"/>
        </w:rPr>
        <w:lastRenderedPageBreak/>
        <w:t>отдельно, и описания, соответствующие каждой части речи, имеют различную структуру.</w:t>
      </w:r>
    </w:p>
    <w:p w:rsidR="00710C82" w:rsidRPr="00710C82" w:rsidRDefault="00710C82" w:rsidP="00710C82">
      <w:pPr>
        <w:spacing w:after="0" w:line="360" w:lineRule="exact"/>
        <w:ind w:firstLine="663"/>
        <w:rPr>
          <w:rFonts w:cs="Times New Roman"/>
          <w:szCs w:val="28"/>
        </w:rPr>
      </w:pPr>
      <w:r w:rsidRPr="00710C82">
        <w:rPr>
          <w:rFonts w:cs="Times New Roman"/>
          <w:szCs w:val="28"/>
        </w:rPr>
        <w:t xml:space="preserve">Существительные, прилагательные, глаголы, наречия сгруппированы в наборы когнитивных синонимов (синсеты), каждый из которых выражает отдельное значение. Синсеты взаимосвязаны между собой посредством концептуально-семантических и лексических отношений. </w:t>
      </w:r>
      <w:r w:rsidRPr="00710C82">
        <w:rPr>
          <w:rFonts w:cs="Times New Roman"/>
          <w:szCs w:val="28"/>
          <w:lang w:val="en-US"/>
        </w:rPr>
        <w:t>WordNet</w:t>
      </w:r>
      <w:r w:rsidRPr="00710C82">
        <w:rPr>
          <w:rFonts w:cs="Times New Roman"/>
          <w:szCs w:val="28"/>
        </w:rPr>
        <w:t xml:space="preserve"> является свободно распространяющейся и соответственно общедоступной для загрузки базой знаний. Тем самым структура </w:t>
      </w:r>
      <w:r w:rsidRPr="00710C82">
        <w:rPr>
          <w:rFonts w:cs="Times New Roman"/>
          <w:szCs w:val="28"/>
          <w:lang w:val="en-US"/>
        </w:rPr>
        <w:t>WordNet</w:t>
      </w:r>
      <w:r w:rsidRPr="00710C82">
        <w:rPr>
          <w:rFonts w:cs="Times New Roman"/>
          <w:szCs w:val="28"/>
        </w:rPr>
        <w:t xml:space="preserve"> делает его полезным инструментом для вычислительной лингвистики и обработки естественного языка.</w:t>
      </w:r>
    </w:p>
    <w:p w:rsidR="006B5953" w:rsidRPr="00671409" w:rsidRDefault="006B5953" w:rsidP="00A14DEA">
      <w:pPr>
        <w:spacing w:after="0" w:line="360" w:lineRule="exact"/>
        <w:ind w:firstLine="663"/>
        <w:rPr>
          <w:rFonts w:cs="Times New Roman"/>
          <w:szCs w:val="28"/>
        </w:rPr>
      </w:pPr>
      <w:r w:rsidRPr="00671409">
        <w:rPr>
          <w:rFonts w:cs="Times New Roman"/>
          <w:szCs w:val="28"/>
        </w:rPr>
        <w:t xml:space="preserve">Существительные, прилагательные, глаголы, наречия сгруппированы в наборы когнитивных синонимов (синсеты), каждый из которых выражает отдельное значение. Синсеты взаимосвязаны между собой посредством концептуально-семантических и лексических отношений. </w:t>
      </w:r>
      <w:r w:rsidRPr="00671409">
        <w:rPr>
          <w:rFonts w:cs="Times New Roman"/>
          <w:szCs w:val="28"/>
          <w:lang w:val="en-US"/>
        </w:rPr>
        <w:t>WordNet</w:t>
      </w:r>
      <w:r w:rsidRPr="00671409">
        <w:rPr>
          <w:rFonts w:cs="Times New Roman"/>
          <w:szCs w:val="28"/>
        </w:rPr>
        <w:t xml:space="preserve"> является свободно распространяющейся и соответственно общедоступной для загрузки базой знаний. Тем самым структура </w:t>
      </w:r>
      <w:r w:rsidRPr="00671409">
        <w:rPr>
          <w:rFonts w:cs="Times New Roman"/>
          <w:szCs w:val="28"/>
          <w:lang w:val="en-US"/>
        </w:rPr>
        <w:t>WordNet</w:t>
      </w:r>
      <w:r w:rsidRPr="00671409">
        <w:rPr>
          <w:rFonts w:cs="Times New Roman"/>
          <w:szCs w:val="28"/>
        </w:rPr>
        <w:t xml:space="preserve"> делает его полезным инструментом для вычислительной лингвистики и обработки естественного языка.</w:t>
      </w:r>
    </w:p>
    <w:p w:rsidR="004B04E5" w:rsidRPr="00671409" w:rsidRDefault="004B04E5" w:rsidP="004B04E5">
      <w:pPr>
        <w:spacing w:after="0" w:line="360" w:lineRule="exact"/>
        <w:ind w:firstLine="663"/>
        <w:rPr>
          <w:rFonts w:cs="Times New Roman"/>
          <w:szCs w:val="28"/>
        </w:rPr>
      </w:pPr>
      <w:r w:rsidRPr="00671409">
        <w:rPr>
          <w:rFonts w:cs="Times New Roman"/>
          <w:szCs w:val="28"/>
        </w:rPr>
        <w:t xml:space="preserve">Слова в WordNet группируются вместе на основе их значений. </w:t>
      </w:r>
      <w:r w:rsidRPr="00671409">
        <w:rPr>
          <w:rFonts w:cs="Times New Roman"/>
          <w:szCs w:val="28"/>
          <w:lang w:val="en-US"/>
        </w:rPr>
        <w:t>WordNet</w:t>
      </w:r>
      <w:r w:rsidRPr="00671409">
        <w:rPr>
          <w:rFonts w:cs="Times New Roman"/>
          <w:szCs w:val="28"/>
        </w:rPr>
        <w:t xml:space="preserve"> внешне напоминает тезаурус, однако есть некоторые важные различия. Во-первых, WordNet связывает не только словоформы, но и слова со схожим смыслом. Во-вторых, WordNet отмечает семантические отношения между словами, тогда как группировки слов в тезаурусе не следуют какой-либо явной схеме, кроме сходства.</w:t>
      </w:r>
    </w:p>
    <w:p w:rsidR="004B04E5" w:rsidRPr="00671409" w:rsidRDefault="004B04E5" w:rsidP="004B04E5">
      <w:pPr>
        <w:spacing w:after="0" w:line="360" w:lineRule="exact"/>
        <w:ind w:firstLine="663"/>
        <w:rPr>
          <w:rFonts w:cs="Times New Roman"/>
          <w:szCs w:val="28"/>
        </w:rPr>
      </w:pPr>
      <w:r w:rsidRPr="00671409">
        <w:rPr>
          <w:rFonts w:cs="Times New Roman"/>
          <w:szCs w:val="28"/>
        </w:rPr>
        <w:t>Основным отношением между словами в WordNet является синонимия. Синонимы - слова, которые обозначают одну и ту же концепцию и являются взаимозаменяемыми во многих контекстах. Они группируются в неупорядоченные наборы (синсеты). Каждый из 117 000 синсетатов WordNet связан с другими синсетами с помощью небольшого числа смысловых отношений. Кроме того, синсет содержит краткое определение и, в большинстве случаев, одно или несколько коротких предложений, иллюстрирующих использование слов из данного синсета. Формы слов с несколькими различными значениями представлены в виде множества различных синсетов.</w:t>
      </w:r>
    </w:p>
    <w:p w:rsidR="006B5953" w:rsidRPr="00671409" w:rsidRDefault="004B04E5" w:rsidP="00A14DEA">
      <w:pPr>
        <w:spacing w:after="0" w:line="360" w:lineRule="exact"/>
        <w:ind w:firstLine="663"/>
      </w:pPr>
      <w:r>
        <w:rPr>
          <w:rFonts w:cs="Times New Roman"/>
          <w:szCs w:val="28"/>
          <w:shd w:val="clear" w:color="auto" w:fill="FFFFFF"/>
        </w:rPr>
        <w:t xml:space="preserve">Синонимы обязаны </w:t>
      </w:r>
      <w:r w:rsidR="006B5953" w:rsidRPr="00671409">
        <w:rPr>
          <w:rFonts w:cs="Times New Roman"/>
          <w:szCs w:val="28"/>
          <w:shd w:val="clear" w:color="auto" w:fill="FFFFFF"/>
        </w:rPr>
        <w:t xml:space="preserve">быть взаимозаменяемы хотя бы в некотором непустом множестве контекстов. Для отношения синонимии не требуется </w:t>
      </w:r>
      <w:r w:rsidR="006B5953" w:rsidRPr="00671409">
        <w:rPr>
          <w:rFonts w:cs="Times New Roman"/>
          <w:szCs w:val="28"/>
          <w:shd w:val="clear" w:color="auto" w:fill="FFFFFF"/>
        </w:rPr>
        <w:lastRenderedPageBreak/>
        <w:t>заменимость всех синонимов во всех контекстах, иначе в естественном языке было бы слишком мало синонимов</w:t>
      </w:r>
      <w:r w:rsidR="006B5953" w:rsidRPr="00671409">
        <w:t>.  Для существительных в WordNet установлены следующие семантические отношения: синонимия</w:t>
      </w:r>
      <w:bookmarkStart w:id="0" w:name="keyword11"/>
      <w:bookmarkEnd w:id="0"/>
      <w:r w:rsidR="006B5953" w:rsidRPr="00671409">
        <w:t xml:space="preserve">, антонимия, гипонимия/гиперонимия, меронимия. </w:t>
      </w:r>
    </w:p>
    <w:p w:rsidR="00E87E52" w:rsidRPr="00671409" w:rsidRDefault="006B5953" w:rsidP="00E87E52">
      <w:pPr>
        <w:spacing w:after="0" w:line="360" w:lineRule="exact"/>
        <w:ind w:firstLine="663"/>
        <w:rPr>
          <w:rFonts w:cs="Times New Roman"/>
          <w:szCs w:val="28"/>
        </w:rPr>
      </w:pPr>
      <w:r w:rsidRPr="00671409">
        <w:rPr>
          <w:rFonts w:cs="Times New Roman"/>
          <w:szCs w:val="28"/>
        </w:rPr>
        <w:t xml:space="preserve">Наиболее часто встречающимся отношением между синсетами является гиперонимия и гипонимия. Гиперонимия связывает более общие синсеты, такие как мебель, с более специфическими, такими как кровать. Таким образом, согласно </w:t>
      </w:r>
      <w:r w:rsidRPr="00671409">
        <w:rPr>
          <w:rFonts w:cs="Times New Roman"/>
          <w:szCs w:val="28"/>
          <w:lang w:val="en-US"/>
        </w:rPr>
        <w:t>WordNet</w:t>
      </w:r>
      <w:r w:rsidRPr="00671409">
        <w:rPr>
          <w:rFonts w:cs="Times New Roman"/>
          <w:szCs w:val="28"/>
        </w:rPr>
        <w:t xml:space="preserve"> в категорию мебели входит кровать, которая, в свою очередь, включает в себя двухъярусную кровать. Наоборот, понятия типа кровати и двухъярусной кровати составляют категорию мебели. Все иерархии существительных в конечном счете поднимаются на корневой узел. Отношение гипонимии является переходным: если кресло является своего рода стулом, а стул есть мебель, то кресло является своего рода мебелью. </w:t>
      </w:r>
      <w:r w:rsidR="00E87E52" w:rsidRPr="0085684F">
        <w:rPr>
          <w:rFonts w:cs="Times New Roman"/>
          <w:szCs w:val="28"/>
        </w:rPr>
        <w:t>Синсет</w:t>
      </w:r>
      <w:r w:rsidR="00E87E52" w:rsidRPr="00DE76B9">
        <w:rPr>
          <w:rStyle w:val="apple-converted-space"/>
          <w:rFonts w:cs="Times New Roman"/>
          <w:szCs w:val="28"/>
        </w:rPr>
        <w:t> </w:t>
      </w:r>
      <w:r w:rsidR="000E30AD">
        <w:rPr>
          <w:rStyle w:val="apple-converted-space"/>
          <w:rFonts w:cs="Times New Roman"/>
          <w:szCs w:val="28"/>
        </w:rPr>
        <w:t>А</w:t>
      </w:r>
      <w:r w:rsidR="00E87E52" w:rsidRPr="00DE76B9">
        <w:rPr>
          <w:rStyle w:val="apple-converted-space"/>
          <w:rFonts w:cs="Times New Roman"/>
          <w:szCs w:val="28"/>
        </w:rPr>
        <w:t> –</w:t>
      </w:r>
      <w:r w:rsidR="00E87E52">
        <w:rPr>
          <w:rFonts w:cs="Times New Roman"/>
          <w:szCs w:val="28"/>
        </w:rPr>
        <w:t xml:space="preserve"> гипоним</w:t>
      </w:r>
      <w:r w:rsidR="00E87E52" w:rsidRPr="00DE76B9">
        <w:rPr>
          <w:rStyle w:val="apple-converted-space"/>
          <w:rFonts w:cs="Times New Roman"/>
          <w:szCs w:val="28"/>
        </w:rPr>
        <w:t> </w:t>
      </w:r>
      <w:bookmarkStart w:id="1" w:name="keyword14"/>
      <w:bookmarkEnd w:id="1"/>
      <w:r w:rsidR="00E87E52" w:rsidRPr="0085684F">
        <w:rPr>
          <w:rStyle w:val="keyword"/>
          <w:rFonts w:cs="Times New Roman"/>
          <w:iCs/>
          <w:szCs w:val="28"/>
        </w:rPr>
        <w:t>синсета</w:t>
      </w:r>
      <w:r w:rsidR="00E87E52" w:rsidRPr="00DE76B9">
        <w:rPr>
          <w:rStyle w:val="apple-converted-space"/>
          <w:rFonts w:cs="Times New Roman"/>
          <w:szCs w:val="28"/>
        </w:rPr>
        <w:t> </w:t>
      </w:r>
      <w:r w:rsidR="000E30AD">
        <w:rPr>
          <w:rStyle w:val="apple-converted-space"/>
          <w:rFonts w:cs="Times New Roman"/>
          <w:szCs w:val="28"/>
        </w:rPr>
        <w:t>В</w:t>
      </w:r>
      <w:r w:rsidR="00E87E52" w:rsidRPr="0085684F">
        <w:rPr>
          <w:rFonts w:cs="Times New Roman"/>
          <w:szCs w:val="28"/>
        </w:rPr>
        <w:t xml:space="preserve">, </w:t>
      </w:r>
      <w:r w:rsidR="00E87E52" w:rsidRPr="00DE76B9">
        <w:rPr>
          <w:rFonts w:cs="Times New Roman"/>
          <w:szCs w:val="28"/>
        </w:rPr>
        <w:t>в том случае, когда</w:t>
      </w:r>
      <w:r w:rsidR="00E87E52" w:rsidRPr="0085684F">
        <w:rPr>
          <w:rFonts w:cs="Times New Roman"/>
          <w:szCs w:val="28"/>
        </w:rPr>
        <w:t xml:space="preserve"> </w:t>
      </w:r>
      <w:r w:rsidR="00E87E52" w:rsidRPr="00DE76B9">
        <w:rPr>
          <w:rFonts w:cs="Times New Roman"/>
          <w:szCs w:val="28"/>
        </w:rPr>
        <w:t>существуют</w:t>
      </w:r>
      <w:r w:rsidR="00E87E52" w:rsidRPr="0085684F">
        <w:rPr>
          <w:rFonts w:cs="Times New Roman"/>
          <w:szCs w:val="28"/>
        </w:rPr>
        <w:t xml:space="preserve"> предложения типа </w:t>
      </w:r>
      <w:r w:rsidR="000E30AD">
        <w:rPr>
          <w:rStyle w:val="texample"/>
          <w:rFonts w:eastAsiaTheme="majorEastAsia" w:cs="Times New Roman"/>
          <w:szCs w:val="28"/>
        </w:rPr>
        <w:t>А</w:t>
      </w:r>
      <w:r w:rsidR="00E87E52" w:rsidRPr="0085684F">
        <w:rPr>
          <w:rStyle w:val="texample"/>
          <w:rFonts w:eastAsiaTheme="majorEastAsia" w:cs="Times New Roman"/>
          <w:szCs w:val="28"/>
        </w:rPr>
        <w:t xml:space="preserve"> </w:t>
      </w:r>
      <w:r w:rsidR="00E87E52">
        <w:rPr>
          <w:rStyle w:val="texample"/>
          <w:rFonts w:eastAsiaTheme="majorEastAsia" w:cs="Times New Roman"/>
          <w:szCs w:val="28"/>
        </w:rPr>
        <w:t>есть (является разновидностью)</w:t>
      </w:r>
      <w:r w:rsidR="00E87E52" w:rsidRPr="0085684F">
        <w:rPr>
          <w:rStyle w:val="texample"/>
          <w:rFonts w:eastAsiaTheme="majorEastAsia" w:cs="Times New Roman"/>
          <w:szCs w:val="28"/>
        </w:rPr>
        <w:t xml:space="preserve"> </w:t>
      </w:r>
      <w:r w:rsidR="000E30AD">
        <w:rPr>
          <w:rStyle w:val="texample"/>
          <w:rFonts w:eastAsiaTheme="majorEastAsia" w:cs="Times New Roman"/>
          <w:szCs w:val="28"/>
        </w:rPr>
        <w:t>В</w:t>
      </w:r>
      <w:r w:rsidR="00E87E52" w:rsidRPr="0085684F">
        <w:rPr>
          <w:rFonts w:cs="Times New Roman"/>
          <w:szCs w:val="28"/>
        </w:rPr>
        <w:t>.</w:t>
      </w:r>
      <w:r w:rsidR="00E87E52" w:rsidRPr="00105411">
        <w:rPr>
          <w:rFonts w:cs="Times New Roman"/>
          <w:szCs w:val="28"/>
        </w:rPr>
        <w:t xml:space="preserve"> </w:t>
      </w:r>
      <w:r w:rsidR="00E87E52">
        <w:rPr>
          <w:rFonts w:cs="Times New Roman"/>
          <w:szCs w:val="28"/>
        </w:rPr>
        <w:t xml:space="preserve">И соответственно гаоборот </w:t>
      </w:r>
      <w:r w:rsidR="00E87E52" w:rsidRPr="0085684F">
        <w:rPr>
          <w:rFonts w:cs="Times New Roman"/>
          <w:szCs w:val="28"/>
        </w:rPr>
        <w:t>Синсет</w:t>
      </w:r>
      <w:r w:rsidR="00E87E52" w:rsidRPr="00DE76B9">
        <w:rPr>
          <w:rStyle w:val="apple-converted-space"/>
          <w:rFonts w:cs="Times New Roman"/>
          <w:szCs w:val="28"/>
        </w:rPr>
        <w:t> </w:t>
      </w:r>
      <w:r w:rsidR="000E30AD">
        <w:rPr>
          <w:rStyle w:val="texample"/>
          <w:rFonts w:eastAsiaTheme="majorEastAsia" w:cs="Times New Roman"/>
          <w:szCs w:val="28"/>
        </w:rPr>
        <w:t>А</w:t>
      </w:r>
      <w:r w:rsidR="00E87E52" w:rsidRPr="00DE76B9">
        <w:rPr>
          <w:rStyle w:val="apple-converted-space"/>
          <w:rFonts w:cs="Times New Roman"/>
          <w:szCs w:val="28"/>
        </w:rPr>
        <w:t> –</w:t>
      </w:r>
      <w:r w:rsidR="00E87E52">
        <w:rPr>
          <w:rFonts w:cs="Times New Roman"/>
          <w:szCs w:val="28"/>
        </w:rPr>
        <w:t xml:space="preserve"> гипероним</w:t>
      </w:r>
      <w:r w:rsidR="00E87E52" w:rsidRPr="00DE76B9">
        <w:rPr>
          <w:rStyle w:val="apple-converted-space"/>
          <w:rFonts w:cs="Times New Roman"/>
          <w:szCs w:val="28"/>
        </w:rPr>
        <w:t> </w:t>
      </w:r>
      <w:r w:rsidR="00E87E52" w:rsidRPr="0085684F">
        <w:rPr>
          <w:rStyle w:val="keyword"/>
          <w:rFonts w:cs="Times New Roman"/>
          <w:iCs/>
          <w:szCs w:val="28"/>
        </w:rPr>
        <w:t>синсета</w:t>
      </w:r>
      <w:r w:rsidR="00E87E52" w:rsidRPr="00DE76B9">
        <w:rPr>
          <w:rStyle w:val="apple-converted-space"/>
          <w:rFonts w:cs="Times New Roman"/>
          <w:szCs w:val="28"/>
        </w:rPr>
        <w:t> </w:t>
      </w:r>
      <w:r w:rsidR="000E30AD">
        <w:rPr>
          <w:rStyle w:val="texample"/>
          <w:rFonts w:eastAsiaTheme="majorEastAsia" w:cs="Times New Roman"/>
          <w:szCs w:val="28"/>
        </w:rPr>
        <w:t>В</w:t>
      </w:r>
      <w:r w:rsidR="00E87E52" w:rsidRPr="0085684F">
        <w:rPr>
          <w:rFonts w:cs="Times New Roman"/>
          <w:szCs w:val="28"/>
        </w:rPr>
        <w:t xml:space="preserve">, </w:t>
      </w:r>
      <w:r w:rsidR="00E87E52" w:rsidRPr="00DE76B9">
        <w:rPr>
          <w:rFonts w:cs="Times New Roman"/>
          <w:szCs w:val="28"/>
        </w:rPr>
        <w:t>в том случае, когда</w:t>
      </w:r>
      <w:r w:rsidR="00E87E52" w:rsidRPr="0085684F">
        <w:rPr>
          <w:rFonts w:cs="Times New Roman"/>
          <w:szCs w:val="28"/>
        </w:rPr>
        <w:t xml:space="preserve"> </w:t>
      </w:r>
      <w:r w:rsidR="00E87E52" w:rsidRPr="00DE76B9">
        <w:rPr>
          <w:rFonts w:cs="Times New Roman"/>
          <w:szCs w:val="28"/>
        </w:rPr>
        <w:t>существуют</w:t>
      </w:r>
      <w:r w:rsidR="00E87E52" w:rsidRPr="0085684F">
        <w:rPr>
          <w:rFonts w:cs="Times New Roman"/>
          <w:szCs w:val="28"/>
        </w:rPr>
        <w:t xml:space="preserve"> предложения типа </w:t>
      </w:r>
      <w:r w:rsidR="000E30AD">
        <w:rPr>
          <w:rStyle w:val="texample"/>
          <w:rFonts w:eastAsiaTheme="majorEastAsia" w:cs="Times New Roman"/>
          <w:szCs w:val="28"/>
        </w:rPr>
        <w:t>А</w:t>
      </w:r>
      <w:r w:rsidR="00E87E52">
        <w:rPr>
          <w:rStyle w:val="texample"/>
          <w:rFonts w:eastAsiaTheme="majorEastAsia" w:cs="Times New Roman"/>
          <w:szCs w:val="28"/>
        </w:rPr>
        <w:t xml:space="preserve"> имеет разновитность</w:t>
      </w:r>
      <w:r w:rsidR="00E87E52" w:rsidRPr="0085684F">
        <w:rPr>
          <w:rStyle w:val="texample"/>
          <w:rFonts w:eastAsiaTheme="majorEastAsia" w:cs="Times New Roman"/>
          <w:szCs w:val="28"/>
        </w:rPr>
        <w:t xml:space="preserve"> </w:t>
      </w:r>
      <w:r w:rsidR="000E30AD">
        <w:rPr>
          <w:rStyle w:val="texample"/>
          <w:rFonts w:eastAsiaTheme="majorEastAsia" w:cs="Times New Roman"/>
          <w:szCs w:val="28"/>
        </w:rPr>
        <w:t>В</w:t>
      </w:r>
      <w:r w:rsidR="00E87E52" w:rsidRPr="0085684F">
        <w:rPr>
          <w:rFonts w:cs="Times New Roman"/>
          <w:szCs w:val="28"/>
        </w:rPr>
        <w:t>.</w:t>
      </w:r>
    </w:p>
    <w:p w:rsidR="00FE6958" w:rsidRPr="00671409" w:rsidRDefault="00FE6958" w:rsidP="00FE6958">
      <w:pPr>
        <w:spacing w:after="0" w:line="360" w:lineRule="exact"/>
        <w:ind w:firstLine="663"/>
        <w:rPr>
          <w:rFonts w:cs="Times New Roman"/>
          <w:szCs w:val="28"/>
        </w:rPr>
      </w:pPr>
      <w:r w:rsidRPr="00671409">
        <w:rPr>
          <w:rFonts w:cs="Times New Roman"/>
          <w:szCs w:val="28"/>
        </w:rPr>
        <w:t xml:space="preserve">Меронимия или другими словами отношение «часть-целое» </w:t>
      </w:r>
      <w:r>
        <w:rPr>
          <w:rFonts w:cs="Times New Roman"/>
          <w:szCs w:val="28"/>
        </w:rPr>
        <w:t>имеет место</w:t>
      </w:r>
      <w:r w:rsidRPr="00671409">
        <w:rPr>
          <w:rFonts w:cs="Times New Roman"/>
          <w:szCs w:val="28"/>
        </w:rPr>
        <w:t xml:space="preserve"> между синсетами, такими как</w:t>
      </w:r>
      <w:r>
        <w:rPr>
          <w:rFonts w:cs="Times New Roman"/>
          <w:szCs w:val="28"/>
        </w:rPr>
        <w:t>, например,</w:t>
      </w:r>
      <w:r w:rsidRPr="00671409">
        <w:rPr>
          <w:rFonts w:cs="Times New Roman"/>
          <w:szCs w:val="28"/>
        </w:rPr>
        <w:t xml:space="preserve"> стул и спинка,</w:t>
      </w:r>
      <w:r>
        <w:rPr>
          <w:rFonts w:cs="Times New Roman"/>
          <w:szCs w:val="28"/>
        </w:rPr>
        <w:t xml:space="preserve"> стул и</w:t>
      </w:r>
      <w:r w:rsidRPr="00671409">
        <w:rPr>
          <w:rFonts w:cs="Times New Roman"/>
          <w:szCs w:val="28"/>
        </w:rPr>
        <w:t xml:space="preserve"> ножки. </w:t>
      </w:r>
      <w:r w:rsidRPr="001F47C6">
        <w:t xml:space="preserve">В WordNet выделяются три подвида отношения часть-целое: </w:t>
      </w:r>
      <w:r>
        <w:t xml:space="preserve">быть </w:t>
      </w:r>
      <w:r w:rsidRPr="001F47C6">
        <w:t>часть</w:t>
      </w:r>
      <w:r>
        <w:t>ю</w:t>
      </w:r>
      <w:r w:rsidRPr="001F47C6">
        <w:t xml:space="preserve">, быть элементом, быть сделанным из. </w:t>
      </w:r>
      <w:r>
        <w:t>Части</w:t>
      </w:r>
      <w:r w:rsidRPr="001F47C6">
        <w:t xml:space="preserve"> </w:t>
      </w:r>
      <w:r>
        <w:t xml:space="preserve">у различных </w:t>
      </w:r>
      <w:r w:rsidRPr="001F47C6">
        <w:t xml:space="preserve">сущностей могут </w:t>
      </w:r>
      <w:r>
        <w:t>иметь одинаковое название</w:t>
      </w:r>
      <w:r w:rsidRPr="001F47C6">
        <w:t xml:space="preserve">, например, острие может быть у иголки, карандаша, стрелы, ножа, </w:t>
      </w:r>
      <w:r>
        <w:t>булавки и т.д</w:t>
      </w:r>
      <w:r w:rsidRPr="001F47C6">
        <w:t>.</w:t>
      </w:r>
      <w:r>
        <w:rPr>
          <w:rFonts w:cs="Times New Roman"/>
          <w:szCs w:val="28"/>
        </w:rPr>
        <w:t xml:space="preserve"> Таким образом А</w:t>
      </w:r>
      <w:r w:rsidRPr="00DE76B9">
        <w:rPr>
          <w:rFonts w:cs="Times New Roman"/>
          <w:szCs w:val="28"/>
        </w:rPr>
        <w:t xml:space="preserve"> является меронимом</w:t>
      </w:r>
      <w:r w:rsidRPr="00DE76B9">
        <w:rPr>
          <w:rStyle w:val="apple-converted-space"/>
          <w:rFonts w:cs="Times New Roman"/>
          <w:szCs w:val="28"/>
        </w:rPr>
        <w:t> </w:t>
      </w:r>
      <w:r>
        <w:rPr>
          <w:rStyle w:val="texample"/>
          <w:rFonts w:eastAsiaTheme="majorEastAsia" w:cs="Times New Roman"/>
          <w:szCs w:val="28"/>
        </w:rPr>
        <w:t>В</w:t>
      </w:r>
      <w:r w:rsidRPr="00DE76B9">
        <w:rPr>
          <w:rStyle w:val="apple-converted-space"/>
          <w:rFonts w:cs="Times New Roman"/>
          <w:szCs w:val="28"/>
        </w:rPr>
        <w:t> </w:t>
      </w:r>
      <w:r>
        <w:rPr>
          <w:rStyle w:val="apple-converted-space"/>
          <w:rFonts w:cs="Times New Roman"/>
          <w:szCs w:val="28"/>
        </w:rPr>
        <w:t>в том случае</w:t>
      </w:r>
      <w:r w:rsidRPr="00DE76B9">
        <w:rPr>
          <w:rFonts w:cs="Times New Roman"/>
          <w:szCs w:val="28"/>
        </w:rPr>
        <w:t xml:space="preserve">, если предложения вида </w:t>
      </w:r>
      <w:r>
        <w:rPr>
          <w:rStyle w:val="apple-converted-space"/>
          <w:rFonts w:cs="Times New Roman"/>
          <w:szCs w:val="28"/>
        </w:rPr>
        <w:t>А</w:t>
      </w:r>
      <w:r w:rsidRPr="00DE76B9">
        <w:rPr>
          <w:rStyle w:val="texample"/>
          <w:rFonts w:eastAsiaTheme="majorEastAsia" w:cs="Times New Roman"/>
          <w:szCs w:val="28"/>
        </w:rPr>
        <w:t xml:space="preserve"> </w:t>
      </w:r>
      <w:r>
        <w:rPr>
          <w:rStyle w:val="texample"/>
          <w:rFonts w:eastAsiaTheme="majorEastAsia" w:cs="Times New Roman"/>
          <w:szCs w:val="28"/>
        </w:rPr>
        <w:t>содержит В</w:t>
      </w:r>
      <w:r w:rsidRPr="00DE76B9">
        <w:rPr>
          <w:rFonts w:cs="Times New Roman"/>
          <w:szCs w:val="28"/>
        </w:rPr>
        <w:t xml:space="preserve"> и </w:t>
      </w:r>
      <w:r>
        <w:rPr>
          <w:rStyle w:val="apple-converted-space"/>
          <w:rFonts w:cs="Times New Roman"/>
          <w:szCs w:val="28"/>
        </w:rPr>
        <w:t>А</w:t>
      </w:r>
      <w:r w:rsidRPr="00DE76B9">
        <w:rPr>
          <w:rStyle w:val="texample"/>
          <w:rFonts w:eastAsiaTheme="majorEastAsia" w:cs="Times New Roman"/>
          <w:szCs w:val="28"/>
        </w:rPr>
        <w:t xml:space="preserve"> </w:t>
      </w:r>
      <w:r>
        <w:rPr>
          <w:rStyle w:val="texample"/>
          <w:rFonts w:eastAsiaTheme="majorEastAsia" w:cs="Times New Roman"/>
          <w:szCs w:val="28"/>
        </w:rPr>
        <w:t>является частью</w:t>
      </w:r>
      <w:r w:rsidRPr="00DE76B9">
        <w:rPr>
          <w:rStyle w:val="texample"/>
          <w:rFonts w:eastAsiaTheme="majorEastAsia" w:cs="Times New Roman"/>
          <w:szCs w:val="28"/>
        </w:rPr>
        <w:t xml:space="preserve"> </w:t>
      </w:r>
      <w:r>
        <w:rPr>
          <w:rStyle w:val="texample"/>
          <w:rFonts w:eastAsiaTheme="majorEastAsia" w:cs="Times New Roman"/>
          <w:szCs w:val="28"/>
        </w:rPr>
        <w:t>В</w:t>
      </w:r>
      <w:r w:rsidRPr="00DE76B9">
        <w:rPr>
          <w:rFonts w:cs="Times New Roman"/>
          <w:szCs w:val="28"/>
        </w:rPr>
        <w:t xml:space="preserve"> </w:t>
      </w:r>
      <w:r w:rsidRPr="001F47C6">
        <w:t xml:space="preserve">являются </w:t>
      </w:r>
      <w:r>
        <w:t>естественными для А и В</w:t>
      </w:r>
      <w:r w:rsidRPr="001F47C6">
        <w:t>, интерпретируемых как родовые понятия.</w:t>
      </w:r>
    </w:p>
    <w:p w:rsidR="001F21A2" w:rsidRPr="009A0020" w:rsidRDefault="001F21A2" w:rsidP="001F21A2">
      <w:pPr>
        <w:spacing w:after="0" w:line="360" w:lineRule="exact"/>
        <w:ind w:firstLine="663"/>
        <w:rPr>
          <w:rFonts w:cs="Times New Roman"/>
          <w:szCs w:val="28"/>
        </w:rPr>
      </w:pPr>
      <w:r w:rsidRPr="00DE76B9">
        <w:rPr>
          <w:rFonts w:cs="Times New Roman"/>
          <w:szCs w:val="28"/>
        </w:rPr>
        <w:t>Прилагательные подразделяются на относительные и качественные.</w:t>
      </w:r>
      <w:r>
        <w:rPr>
          <w:rFonts w:cs="Times New Roman"/>
          <w:szCs w:val="28"/>
        </w:rPr>
        <w:t xml:space="preserve"> В связи с тем, что человек при описании качественного прилагательного зачастую </w:t>
      </w:r>
      <w:r w:rsidRPr="00DE76B9">
        <w:rPr>
          <w:rFonts w:cs="Times New Roman"/>
          <w:szCs w:val="28"/>
        </w:rPr>
        <w:t>наз</w:t>
      </w:r>
      <w:r>
        <w:rPr>
          <w:rFonts w:cs="Times New Roman"/>
          <w:szCs w:val="28"/>
        </w:rPr>
        <w:t>ывает антонимы для него, с</w:t>
      </w:r>
      <w:r w:rsidRPr="00DE76B9">
        <w:rPr>
          <w:rFonts w:cs="Times New Roman"/>
          <w:szCs w:val="28"/>
        </w:rPr>
        <w:t>емантическое описание</w:t>
      </w:r>
      <w:r w:rsidRPr="00DE76B9">
        <w:rPr>
          <w:rStyle w:val="apple-converted-space"/>
          <w:rFonts w:cs="Times New Roman"/>
          <w:szCs w:val="28"/>
        </w:rPr>
        <w:t> </w:t>
      </w:r>
      <w:r w:rsidRPr="00DE76B9">
        <w:rPr>
          <w:rStyle w:val="keyword"/>
          <w:rFonts w:cs="Times New Roman"/>
          <w:iCs/>
          <w:szCs w:val="28"/>
        </w:rPr>
        <w:t>качественных прилагательных</w:t>
      </w:r>
      <w:r w:rsidRPr="00DE76B9">
        <w:rPr>
          <w:rStyle w:val="apple-converted-space"/>
          <w:rFonts w:cs="Times New Roman"/>
          <w:szCs w:val="28"/>
        </w:rPr>
        <w:t> основано</w:t>
      </w:r>
      <w:r w:rsidRPr="00DE76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</w:t>
      </w:r>
      <w:r w:rsidRPr="00DE76B9">
        <w:rPr>
          <w:rFonts w:cs="Times New Roman"/>
          <w:szCs w:val="28"/>
        </w:rPr>
        <w:t>отношении</w:t>
      </w:r>
      <w:r w:rsidRPr="00DE76B9">
        <w:rPr>
          <w:rStyle w:val="apple-converted-space"/>
          <w:rFonts w:cs="Times New Roman"/>
          <w:szCs w:val="28"/>
        </w:rPr>
        <w:t> </w:t>
      </w:r>
      <w:r w:rsidRPr="00DE76B9">
        <w:rPr>
          <w:rStyle w:val="keyword"/>
          <w:rFonts w:cs="Times New Roman"/>
          <w:iCs/>
          <w:szCs w:val="28"/>
        </w:rPr>
        <w:t>антонимии</w:t>
      </w:r>
      <w:r>
        <w:rPr>
          <w:rFonts w:cs="Times New Roman"/>
          <w:szCs w:val="28"/>
        </w:rPr>
        <w:t>.</w:t>
      </w:r>
      <w:r w:rsidRPr="006714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</w:t>
      </w:r>
      <w:r w:rsidRPr="00671409">
        <w:rPr>
          <w:rFonts w:cs="Times New Roman"/>
          <w:szCs w:val="28"/>
        </w:rPr>
        <w:t>ары «прямых» антонимов, таких как</w:t>
      </w:r>
      <w:r>
        <w:rPr>
          <w:rFonts w:cs="Times New Roman"/>
          <w:szCs w:val="28"/>
        </w:rPr>
        <w:t>, например,</w:t>
      </w:r>
      <w:r w:rsidRPr="00671409">
        <w:rPr>
          <w:rFonts w:cs="Times New Roman"/>
          <w:szCs w:val="28"/>
        </w:rPr>
        <w:t xml:space="preserve"> сухой и мокрый, пожилой и молодой отражают смысловое значение друг друга.</w:t>
      </w:r>
      <w:r>
        <w:rPr>
          <w:rFonts w:cs="Times New Roman"/>
          <w:szCs w:val="28"/>
        </w:rPr>
        <w:t xml:space="preserve"> Таким образом с</w:t>
      </w:r>
      <w:r w:rsidRPr="00671409">
        <w:rPr>
          <w:rFonts w:cs="Times New Roman"/>
          <w:szCs w:val="28"/>
        </w:rPr>
        <w:t>емантически связанные прилагательные являются «косвенными антонимами»</w:t>
      </w:r>
      <w:r>
        <w:rPr>
          <w:rFonts w:cs="Times New Roman"/>
          <w:szCs w:val="28"/>
        </w:rPr>
        <w:t xml:space="preserve">. </w:t>
      </w:r>
      <w:r w:rsidRPr="006714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отдельную группу прилагательных выносятся прилагательные оттенков цветов</w:t>
      </w:r>
      <w:r w:rsidRPr="00DE76B9">
        <w:rPr>
          <w:rFonts w:cs="Times New Roman"/>
          <w:szCs w:val="28"/>
        </w:rPr>
        <w:t xml:space="preserve">. </w:t>
      </w:r>
      <w:bookmarkStart w:id="2" w:name="_GoBack"/>
      <w:bookmarkEnd w:id="2"/>
      <w:r w:rsidRPr="00DE76B9">
        <w:rPr>
          <w:rFonts w:cs="Times New Roman"/>
          <w:szCs w:val="28"/>
        </w:rPr>
        <w:t>Значение</w:t>
      </w:r>
      <w:r w:rsidRPr="00DE76B9">
        <w:rPr>
          <w:rStyle w:val="apple-converted-space"/>
          <w:rFonts w:cs="Times New Roman"/>
          <w:szCs w:val="28"/>
        </w:rPr>
        <w:t> </w:t>
      </w:r>
      <w:r w:rsidRPr="00DE76B9">
        <w:rPr>
          <w:rStyle w:val="keyword"/>
          <w:rFonts w:cs="Times New Roman"/>
          <w:iCs/>
          <w:szCs w:val="28"/>
        </w:rPr>
        <w:t>относительных прилагательных</w:t>
      </w:r>
      <w:r w:rsidRPr="00DE76B9">
        <w:rPr>
          <w:rStyle w:val="apple-converted-space"/>
          <w:rFonts w:cs="Times New Roman"/>
          <w:szCs w:val="28"/>
        </w:rPr>
        <w:t> является</w:t>
      </w:r>
      <w:r w:rsidRPr="00DE76B9">
        <w:rPr>
          <w:rFonts w:cs="Times New Roman"/>
          <w:szCs w:val="28"/>
        </w:rPr>
        <w:t xml:space="preserve"> отсылкой к соответствующему</w:t>
      </w:r>
      <w:r w:rsidRPr="00DE76B9">
        <w:rPr>
          <w:rStyle w:val="apple-converted-space"/>
          <w:rFonts w:cs="Times New Roman"/>
          <w:szCs w:val="28"/>
        </w:rPr>
        <w:t> </w:t>
      </w:r>
      <w:bookmarkStart w:id="3" w:name="keyword77"/>
      <w:bookmarkEnd w:id="3"/>
      <w:r w:rsidRPr="00DE76B9">
        <w:rPr>
          <w:rStyle w:val="keyword"/>
          <w:rFonts w:cs="Times New Roman"/>
          <w:iCs/>
          <w:szCs w:val="28"/>
        </w:rPr>
        <w:t>синсету</w:t>
      </w:r>
      <w:r w:rsidRPr="00DE76B9">
        <w:rPr>
          <w:rStyle w:val="apple-converted-space"/>
          <w:rFonts w:cs="Times New Roman"/>
          <w:szCs w:val="28"/>
        </w:rPr>
        <w:t> </w:t>
      </w:r>
      <w:r w:rsidRPr="00DE76B9">
        <w:rPr>
          <w:rFonts w:cs="Times New Roman"/>
          <w:szCs w:val="28"/>
        </w:rPr>
        <w:t>существительных</w:t>
      </w:r>
      <w:r>
        <w:rPr>
          <w:rFonts w:cs="Times New Roman"/>
          <w:szCs w:val="28"/>
        </w:rPr>
        <w:t>, таким образом о</w:t>
      </w:r>
      <w:r w:rsidRPr="00671409">
        <w:rPr>
          <w:rFonts w:cs="Times New Roman"/>
          <w:szCs w:val="28"/>
        </w:rPr>
        <w:t xml:space="preserve">тносительные прилагательные </w:t>
      </w:r>
      <w:r>
        <w:rPr>
          <w:rFonts w:cs="Times New Roman"/>
          <w:szCs w:val="28"/>
        </w:rPr>
        <w:t>указывают на существительные</w:t>
      </w:r>
      <w:r w:rsidRPr="00671409">
        <w:rPr>
          <w:rFonts w:cs="Times New Roman"/>
          <w:szCs w:val="28"/>
        </w:rPr>
        <w:t xml:space="preserve"> от которых они образуются.</w:t>
      </w:r>
      <w:bookmarkStart w:id="4" w:name="sect7"/>
      <w:bookmarkEnd w:id="4"/>
    </w:p>
    <w:p w:rsidR="00CA6A68" w:rsidRPr="00DE76B9" w:rsidRDefault="00CA6A68" w:rsidP="00CA6A68">
      <w:pPr>
        <w:spacing w:after="0" w:line="360" w:lineRule="exact"/>
        <w:ind w:firstLine="663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Так же в </w:t>
      </w:r>
      <w:r>
        <w:rPr>
          <w:rFonts w:cs="Times New Roman"/>
          <w:szCs w:val="28"/>
          <w:lang w:val="en-US"/>
        </w:rPr>
        <w:t>WordNet</w:t>
      </w:r>
      <w:r w:rsidRPr="00280AC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выделяют 2 категории глаголов согласно их смысловому значению: глаголы, обозначающие действия (действия и события), и глаголы состояния.</w:t>
      </w:r>
      <w:r w:rsidRPr="00DE76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Среди глаголов</w:t>
      </w:r>
      <w:r w:rsidRPr="00DE76B9">
        <w:rPr>
          <w:rFonts w:cs="Times New Roman"/>
          <w:szCs w:val="28"/>
        </w:rPr>
        <w:t xml:space="preserve"> действий и событий</w:t>
      </w:r>
      <w:r>
        <w:rPr>
          <w:rFonts w:cs="Times New Roman"/>
          <w:szCs w:val="28"/>
        </w:rPr>
        <w:t xml:space="preserve"> выделяют следующие 14 групп</w:t>
      </w:r>
      <w:r w:rsidRPr="00DE76B9">
        <w:rPr>
          <w:rFonts w:cs="Times New Roman"/>
          <w:szCs w:val="28"/>
        </w:rPr>
        <w:t>: контакта, движения, коммуникации, восприятия, изменения, соревнования, познания, создания, эмоций, потребления, обладания, ухода за телом и глаголы, относящиеся к социальному поведению.</w:t>
      </w:r>
      <w:r>
        <w:rPr>
          <w:rFonts w:cs="Times New Roman"/>
          <w:szCs w:val="28"/>
        </w:rPr>
        <w:t xml:space="preserve"> Однако, в связи с тем, что нельзя однозначно отнести многие глаголы к той или иной группе,</w:t>
      </w:r>
      <w:r w:rsidRPr="00DE76B9">
        <w:rPr>
          <w:rFonts w:cs="Times New Roman"/>
          <w:szCs w:val="28"/>
        </w:rPr>
        <w:t xml:space="preserve"> границы между группами точно не установлены. </w:t>
      </w:r>
      <w:bookmarkStart w:id="5" w:name="sect8"/>
      <w:bookmarkEnd w:id="5"/>
      <w:r w:rsidRPr="00DE76B9">
        <w:rPr>
          <w:rFonts w:cs="Times New Roman"/>
          <w:szCs w:val="28"/>
        </w:rPr>
        <w:t>Отношение логического следования устанавливается между</w:t>
      </w:r>
      <w:r w:rsidRPr="00DE76B9">
        <w:rPr>
          <w:rStyle w:val="apple-converted-space"/>
          <w:rFonts w:cs="Times New Roman"/>
          <w:szCs w:val="28"/>
        </w:rPr>
        <w:t> </w:t>
      </w:r>
      <w:bookmarkStart w:id="6" w:name="keyword89"/>
      <w:bookmarkEnd w:id="6"/>
      <w:r w:rsidRPr="00DE76B9">
        <w:rPr>
          <w:rStyle w:val="keyword"/>
          <w:rFonts w:cs="Times New Roman"/>
          <w:iCs/>
          <w:szCs w:val="28"/>
        </w:rPr>
        <w:t>синсетами</w:t>
      </w:r>
      <w:r w:rsidRPr="00DE76B9">
        <w:rPr>
          <w:rStyle w:val="apple-converted-space"/>
          <w:rFonts w:cs="Times New Roman"/>
          <w:szCs w:val="28"/>
        </w:rPr>
        <w:t> </w:t>
      </w:r>
      <w:r w:rsidRPr="00DE76B9">
        <w:rPr>
          <w:rFonts w:cs="Times New Roman"/>
          <w:szCs w:val="28"/>
        </w:rPr>
        <w:t>глаголов</w:t>
      </w:r>
      <w:r w:rsidRPr="00DE76B9">
        <w:rPr>
          <w:rStyle w:val="apple-converted-space"/>
          <w:rFonts w:cs="Times New Roman"/>
          <w:szCs w:val="28"/>
        </w:rPr>
        <w:t> </w:t>
      </w:r>
      <w:r>
        <w:rPr>
          <w:rStyle w:val="texample"/>
          <w:rFonts w:cs="Times New Roman"/>
          <w:szCs w:val="28"/>
        </w:rPr>
        <w:t>А</w:t>
      </w:r>
      <w:r w:rsidRPr="00DE76B9">
        <w:rPr>
          <w:rStyle w:val="apple-converted-space"/>
          <w:rFonts w:cs="Times New Roman"/>
          <w:szCs w:val="28"/>
        </w:rPr>
        <w:t> </w:t>
      </w:r>
      <w:r w:rsidRPr="00DE76B9">
        <w:rPr>
          <w:rFonts w:cs="Times New Roman"/>
          <w:szCs w:val="28"/>
        </w:rPr>
        <w:t>и</w:t>
      </w:r>
      <w:r w:rsidRPr="00DE76B9">
        <w:rPr>
          <w:rStyle w:val="apple-converted-space"/>
          <w:rFonts w:cs="Times New Roman"/>
          <w:szCs w:val="28"/>
        </w:rPr>
        <w:t> </w:t>
      </w:r>
      <w:r>
        <w:rPr>
          <w:rStyle w:val="texample"/>
          <w:rFonts w:cs="Times New Roman"/>
          <w:szCs w:val="28"/>
        </w:rPr>
        <w:t>В</w:t>
      </w:r>
      <w:r w:rsidRPr="00DE76B9">
        <w:rPr>
          <w:rFonts w:cs="Times New Roman"/>
          <w:szCs w:val="28"/>
        </w:rPr>
        <w:t>, если из предложени</w:t>
      </w:r>
      <w:r>
        <w:rPr>
          <w:rFonts w:cs="Times New Roman"/>
          <w:szCs w:val="28"/>
        </w:rPr>
        <w:t xml:space="preserve">я </w:t>
      </w:r>
      <w:r w:rsidRPr="00834E89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…выполняется А</w:t>
      </w:r>
      <w:r w:rsidRPr="00834E89">
        <w:rPr>
          <w:rFonts w:cs="Times New Roman"/>
          <w:szCs w:val="28"/>
        </w:rPr>
        <w:t>"</w:t>
      </w:r>
      <w:r w:rsidRPr="00DE76B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следует, что </w:t>
      </w:r>
      <w:r w:rsidRPr="00834E89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… выполняется В</w:t>
      </w:r>
      <w:r w:rsidRPr="00834E89">
        <w:rPr>
          <w:rFonts w:cs="Times New Roman"/>
          <w:szCs w:val="28"/>
        </w:rPr>
        <w:t>”</w:t>
      </w:r>
      <w:r w:rsidRPr="00DE76B9">
        <w:rPr>
          <w:rFonts w:cs="Times New Roman"/>
          <w:szCs w:val="28"/>
        </w:rPr>
        <w:t>. Например, из того, что "</w:t>
      </w:r>
      <w:r>
        <w:rPr>
          <w:rFonts w:cs="Times New Roman"/>
          <w:szCs w:val="28"/>
        </w:rPr>
        <w:t>Девушка говорит</w:t>
      </w:r>
      <w:r w:rsidRPr="00DE76B9">
        <w:rPr>
          <w:rFonts w:cs="Times New Roman"/>
          <w:szCs w:val="28"/>
        </w:rPr>
        <w:t xml:space="preserve">", </w:t>
      </w:r>
      <w:r>
        <w:rPr>
          <w:rFonts w:cs="Times New Roman"/>
          <w:szCs w:val="28"/>
        </w:rPr>
        <w:t>следует, что "Девушка издаёт звуки</w:t>
      </w:r>
      <w:r w:rsidRPr="00DE76B9">
        <w:rPr>
          <w:rFonts w:cs="Times New Roman"/>
          <w:szCs w:val="28"/>
        </w:rPr>
        <w:t>".</w:t>
      </w:r>
    </w:p>
    <w:p w:rsidR="00CA6A68" w:rsidRPr="00671409" w:rsidRDefault="00CA6A68" w:rsidP="005C15C1">
      <w:pPr>
        <w:spacing w:after="0" w:line="360" w:lineRule="exact"/>
        <w:ind w:firstLine="663"/>
        <w:rPr>
          <w:rFonts w:cs="Times New Roman"/>
          <w:szCs w:val="28"/>
        </w:rPr>
      </w:pPr>
      <w:bookmarkStart w:id="7" w:name="sect10"/>
      <w:bookmarkEnd w:id="7"/>
      <w:r>
        <w:rPr>
          <w:rFonts w:cs="Times New Roman"/>
          <w:szCs w:val="28"/>
        </w:rPr>
        <w:t>Для установления иерархических отношений между глаголами было введено отношение</w:t>
      </w:r>
      <w:r w:rsidRPr="00DE76B9">
        <w:rPr>
          <w:rFonts w:cs="Times New Roman"/>
          <w:szCs w:val="28"/>
        </w:rPr>
        <w:t xml:space="preserve"> </w:t>
      </w:r>
      <w:r w:rsidRPr="0085684F">
        <w:rPr>
          <w:rStyle w:val="keyword"/>
          <w:rFonts w:cs="Times New Roman"/>
          <w:iCs/>
          <w:szCs w:val="28"/>
        </w:rPr>
        <w:t>тропонимии</w:t>
      </w:r>
      <w:r>
        <w:rPr>
          <w:rStyle w:val="keyword"/>
          <w:rFonts w:cs="Times New Roman"/>
          <w:iCs/>
          <w:szCs w:val="28"/>
        </w:rPr>
        <w:t>.</w:t>
      </w:r>
      <w:r w:rsidRPr="00EF2AA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То есть </w:t>
      </w:r>
      <w:r w:rsidRPr="00EF2AA4">
        <w:rPr>
          <w:rFonts w:cs="Times New Roman"/>
          <w:szCs w:val="28"/>
        </w:rPr>
        <w:t>"</w:t>
      </w:r>
      <w:r>
        <w:rPr>
          <w:rFonts w:cs="Times New Roman"/>
          <w:szCs w:val="28"/>
        </w:rPr>
        <w:t>… делать</w:t>
      </w:r>
      <w:r w:rsidRPr="00C63E98">
        <w:rPr>
          <w:rStyle w:val="apple-converted-space"/>
          <w:rFonts w:cs="Times New Roman"/>
          <w:szCs w:val="28"/>
          <w:lang w:val="en-US"/>
        </w:rPr>
        <w:t> </w:t>
      </w:r>
      <w:r w:rsidRPr="00F40E58">
        <w:rPr>
          <w:rStyle w:val="texample"/>
          <w:rFonts w:cs="Times New Roman"/>
          <w:szCs w:val="28"/>
        </w:rPr>
        <w:t>А</w:t>
      </w:r>
      <w:r w:rsidRPr="00C63E98">
        <w:rPr>
          <w:rStyle w:val="apple-converted-space"/>
          <w:rFonts w:cs="Times New Roman"/>
          <w:szCs w:val="28"/>
          <w:lang w:val="en-US"/>
        </w:rPr>
        <w:t> </w:t>
      </w:r>
      <w:r>
        <w:rPr>
          <w:rStyle w:val="apple-converted-space"/>
          <w:rFonts w:cs="Times New Roman"/>
          <w:szCs w:val="28"/>
        </w:rPr>
        <w:t>есть делать</w:t>
      </w:r>
      <w:r w:rsidRPr="00C63E98">
        <w:rPr>
          <w:rStyle w:val="apple-converted-space"/>
          <w:rFonts w:cs="Times New Roman"/>
          <w:szCs w:val="28"/>
          <w:lang w:val="en-US"/>
        </w:rPr>
        <w:t> </w:t>
      </w:r>
      <w:r w:rsidRPr="00F40E58">
        <w:rPr>
          <w:rStyle w:val="texample"/>
          <w:rFonts w:cs="Times New Roman"/>
          <w:szCs w:val="28"/>
        </w:rPr>
        <w:t>В</w:t>
      </w:r>
      <w:r w:rsidRPr="00C63E98">
        <w:rPr>
          <w:rStyle w:val="apple-converted-space"/>
          <w:rFonts w:cs="Times New Roman"/>
          <w:szCs w:val="28"/>
          <w:lang w:val="en-US"/>
        </w:rPr>
        <w:t> </w:t>
      </w:r>
      <w:r>
        <w:rPr>
          <w:rStyle w:val="apple-converted-space"/>
          <w:rFonts w:cs="Times New Roman"/>
          <w:szCs w:val="28"/>
        </w:rPr>
        <w:t>в определённой форме</w:t>
      </w:r>
      <w:r w:rsidRPr="00EF2AA4">
        <w:rPr>
          <w:rFonts w:cs="Times New Roman"/>
          <w:szCs w:val="28"/>
        </w:rPr>
        <w:t xml:space="preserve">". </w:t>
      </w:r>
      <w:r w:rsidRPr="00DE76B9">
        <w:rPr>
          <w:rFonts w:cs="Times New Roman"/>
          <w:szCs w:val="28"/>
        </w:rPr>
        <w:t>Например</w:t>
      </w:r>
      <w:r w:rsidRPr="009D7F73">
        <w:rPr>
          <w:rFonts w:cs="Times New Roman"/>
          <w:szCs w:val="28"/>
        </w:rPr>
        <w:t xml:space="preserve">, </w:t>
      </w:r>
      <w:r w:rsidRPr="00F47358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>Шептать – это тихо разговаривать</w:t>
      </w:r>
      <w:r w:rsidRPr="009D7F73">
        <w:rPr>
          <w:rFonts w:cs="Times New Roman"/>
          <w:szCs w:val="28"/>
        </w:rPr>
        <w:t xml:space="preserve">". </w:t>
      </w:r>
      <w:r w:rsidRPr="00DE76B9">
        <w:rPr>
          <w:rFonts w:cs="Times New Roman"/>
          <w:szCs w:val="28"/>
        </w:rPr>
        <w:t>Отношение</w:t>
      </w:r>
      <w:r w:rsidRPr="00C63E98">
        <w:rPr>
          <w:rStyle w:val="apple-converted-space"/>
          <w:rFonts w:cs="Times New Roman"/>
          <w:szCs w:val="28"/>
          <w:lang w:val="en-US"/>
        </w:rPr>
        <w:t> </w:t>
      </w:r>
      <w:bookmarkStart w:id="8" w:name="keyword95"/>
      <w:bookmarkEnd w:id="8"/>
      <w:r w:rsidRPr="00DE76B9">
        <w:rPr>
          <w:rStyle w:val="keyword"/>
          <w:rFonts w:cs="Times New Roman"/>
          <w:iCs/>
          <w:szCs w:val="28"/>
        </w:rPr>
        <w:t>тропонимии</w:t>
      </w:r>
      <w:r w:rsidRPr="00C63E98">
        <w:rPr>
          <w:rStyle w:val="apple-converted-space"/>
          <w:rFonts w:cs="Times New Roman"/>
          <w:szCs w:val="28"/>
          <w:lang w:val="en-US"/>
        </w:rPr>
        <w:t> </w:t>
      </w:r>
      <w:r w:rsidRPr="009D7F73">
        <w:rPr>
          <w:rStyle w:val="apple-converted-space"/>
          <w:rFonts w:cs="Times New Roman"/>
          <w:szCs w:val="28"/>
        </w:rPr>
        <w:t xml:space="preserve">– </w:t>
      </w:r>
      <w:r w:rsidRPr="00DE76B9">
        <w:rPr>
          <w:rStyle w:val="apple-converted-space"/>
          <w:rFonts w:cs="Times New Roman"/>
          <w:szCs w:val="28"/>
        </w:rPr>
        <w:t>особый</w:t>
      </w:r>
      <w:r w:rsidRPr="009D7F73">
        <w:rPr>
          <w:rStyle w:val="apple-converted-space"/>
          <w:rFonts w:cs="Times New Roman"/>
          <w:szCs w:val="28"/>
        </w:rPr>
        <w:t xml:space="preserve"> </w:t>
      </w:r>
      <w:r w:rsidRPr="00DE76B9">
        <w:rPr>
          <w:rFonts w:cs="Times New Roman"/>
          <w:szCs w:val="28"/>
        </w:rPr>
        <w:t>вид</w:t>
      </w:r>
      <w:r w:rsidRPr="009D7F73">
        <w:rPr>
          <w:rFonts w:cs="Times New Roman"/>
          <w:szCs w:val="28"/>
        </w:rPr>
        <w:t xml:space="preserve"> </w:t>
      </w:r>
      <w:r w:rsidRPr="00DE76B9">
        <w:rPr>
          <w:rFonts w:cs="Times New Roman"/>
          <w:szCs w:val="28"/>
        </w:rPr>
        <w:t>отношения</w:t>
      </w:r>
      <w:r w:rsidRPr="009D7F73">
        <w:rPr>
          <w:rFonts w:cs="Times New Roman"/>
          <w:szCs w:val="28"/>
        </w:rPr>
        <w:t xml:space="preserve"> </w:t>
      </w:r>
      <w:r w:rsidRPr="00DE76B9">
        <w:rPr>
          <w:rFonts w:cs="Times New Roman"/>
          <w:szCs w:val="28"/>
        </w:rPr>
        <w:t>следования</w:t>
      </w:r>
      <w:r w:rsidRPr="009D7F73">
        <w:rPr>
          <w:rFonts w:cs="Times New Roman"/>
          <w:szCs w:val="28"/>
        </w:rPr>
        <w:t xml:space="preserve">. </w:t>
      </w:r>
      <w:bookmarkStart w:id="9" w:name="sect11"/>
      <w:bookmarkEnd w:id="9"/>
      <w:r w:rsidRPr="0085684F">
        <w:rPr>
          <w:rFonts w:cs="Times New Roman"/>
          <w:szCs w:val="28"/>
        </w:rPr>
        <w:t>Отношение причины связывает два глагольных</w:t>
      </w:r>
      <w:r w:rsidRPr="00DE76B9">
        <w:rPr>
          <w:rStyle w:val="apple-converted-space"/>
          <w:rFonts w:cs="Times New Roman"/>
          <w:szCs w:val="28"/>
        </w:rPr>
        <w:t> </w:t>
      </w:r>
      <w:bookmarkStart w:id="10" w:name="keyword97"/>
      <w:bookmarkEnd w:id="10"/>
      <w:r w:rsidRPr="0085684F">
        <w:rPr>
          <w:rStyle w:val="keyword"/>
          <w:rFonts w:cs="Times New Roman"/>
          <w:iCs/>
          <w:szCs w:val="28"/>
        </w:rPr>
        <w:t>синсета</w:t>
      </w:r>
      <w:r w:rsidRPr="0085684F">
        <w:rPr>
          <w:rFonts w:cs="Times New Roman"/>
          <w:szCs w:val="28"/>
        </w:rPr>
        <w:t xml:space="preserve">, один из которых </w:t>
      </w:r>
      <w:r>
        <w:rPr>
          <w:rFonts w:cs="Times New Roman"/>
          <w:szCs w:val="28"/>
        </w:rPr>
        <w:t>называется</w:t>
      </w:r>
      <w:r w:rsidRPr="00DE76B9">
        <w:rPr>
          <w:rStyle w:val="apple-converted-space"/>
          <w:rFonts w:cs="Times New Roman"/>
          <w:szCs w:val="28"/>
        </w:rPr>
        <w:t> </w:t>
      </w:r>
      <w:r w:rsidRPr="0085684F">
        <w:rPr>
          <w:rStyle w:val="keyword"/>
          <w:rFonts w:cs="Times New Roman"/>
          <w:iCs/>
          <w:szCs w:val="28"/>
        </w:rPr>
        <w:t>результатив</w:t>
      </w:r>
      <w:r>
        <w:rPr>
          <w:rStyle w:val="keyword"/>
          <w:rFonts w:cs="Times New Roman"/>
          <w:iCs/>
          <w:szCs w:val="28"/>
        </w:rPr>
        <w:t xml:space="preserve">, </w:t>
      </w:r>
      <w:r>
        <w:rPr>
          <w:rFonts w:cs="Times New Roman"/>
          <w:szCs w:val="28"/>
        </w:rPr>
        <w:t>а второй</w:t>
      </w:r>
      <w:r w:rsidRPr="0085684F">
        <w:rPr>
          <w:rStyle w:val="keyword"/>
          <w:rFonts w:cs="Times New Roman"/>
          <w:iCs/>
          <w:szCs w:val="28"/>
        </w:rPr>
        <w:t xml:space="preserve"> каузатив</w:t>
      </w:r>
      <w:r>
        <w:rPr>
          <w:rStyle w:val="apple-converted-space"/>
          <w:rFonts w:cs="Times New Roman"/>
          <w:szCs w:val="28"/>
        </w:rPr>
        <w:t xml:space="preserve">. </w:t>
      </w:r>
      <w:r w:rsidRPr="0085684F">
        <w:rPr>
          <w:rFonts w:cs="Times New Roman"/>
          <w:szCs w:val="28"/>
        </w:rPr>
        <w:t>Отношение причины также может быть рассмотрено как специальный случай следования. Если</w:t>
      </w:r>
      <w:r w:rsidR="00FD3F0B">
        <w:rPr>
          <w:rStyle w:val="apple-converted-space"/>
          <w:rFonts w:cs="Times New Roman"/>
          <w:szCs w:val="28"/>
        </w:rPr>
        <w:t> А</w:t>
      </w:r>
      <w:r w:rsidRPr="00DE76B9">
        <w:rPr>
          <w:rStyle w:val="apple-converted-space"/>
          <w:rFonts w:cs="Times New Roman"/>
          <w:szCs w:val="28"/>
        </w:rPr>
        <w:t> </w:t>
      </w:r>
      <w:r>
        <w:rPr>
          <w:rStyle w:val="apple-converted-space"/>
          <w:rFonts w:cs="Times New Roman"/>
          <w:szCs w:val="28"/>
        </w:rPr>
        <w:t>влечёт за собой</w:t>
      </w:r>
      <w:r w:rsidRPr="00DE76B9">
        <w:rPr>
          <w:rStyle w:val="apple-converted-space"/>
          <w:rFonts w:cs="Times New Roman"/>
          <w:szCs w:val="28"/>
        </w:rPr>
        <w:t> </w:t>
      </w:r>
      <w:r w:rsidR="00FD3F0B">
        <w:rPr>
          <w:rStyle w:val="apple-converted-space"/>
          <w:rFonts w:cs="Times New Roman"/>
          <w:szCs w:val="28"/>
        </w:rPr>
        <w:t>В</w:t>
      </w:r>
      <w:r w:rsidRPr="0085684F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то</w:t>
      </w:r>
      <w:r w:rsidRPr="0085684F">
        <w:rPr>
          <w:rFonts w:cs="Times New Roman"/>
          <w:szCs w:val="28"/>
        </w:rPr>
        <w:t xml:space="preserve"> из</w:t>
      </w:r>
      <w:r w:rsidRPr="00DE76B9">
        <w:rPr>
          <w:rStyle w:val="apple-converted-space"/>
          <w:rFonts w:cs="Times New Roman"/>
          <w:szCs w:val="28"/>
        </w:rPr>
        <w:t> </w:t>
      </w:r>
      <w:r w:rsidR="00FD3F0B">
        <w:rPr>
          <w:rStyle w:val="apple-converted-space"/>
          <w:rFonts w:cs="Times New Roman"/>
          <w:szCs w:val="28"/>
        </w:rPr>
        <w:t>В</w:t>
      </w:r>
      <w:r w:rsidRPr="00DE76B9">
        <w:rPr>
          <w:rStyle w:val="apple-converted-space"/>
          <w:rFonts w:cs="Times New Roman"/>
          <w:szCs w:val="28"/>
        </w:rPr>
        <w:t> </w:t>
      </w:r>
      <w:r w:rsidRPr="0085684F">
        <w:rPr>
          <w:rFonts w:cs="Times New Roman"/>
          <w:szCs w:val="28"/>
        </w:rPr>
        <w:t>также логически следует</w:t>
      </w:r>
      <w:r w:rsidRPr="00DE76B9">
        <w:rPr>
          <w:rStyle w:val="apple-converted-space"/>
          <w:rFonts w:cs="Times New Roman"/>
          <w:szCs w:val="28"/>
        </w:rPr>
        <w:t> </w:t>
      </w:r>
      <w:r w:rsidR="00FD3F0B">
        <w:rPr>
          <w:rStyle w:val="texample"/>
          <w:rFonts w:cs="Times New Roman"/>
          <w:szCs w:val="28"/>
        </w:rPr>
        <w:t>А</w:t>
      </w:r>
      <w:r w:rsidRPr="0085684F">
        <w:rPr>
          <w:rFonts w:cs="Times New Roman"/>
          <w:szCs w:val="28"/>
        </w:rPr>
        <w:t>.</w:t>
      </w:r>
    </w:p>
    <w:p w:rsidR="00B35014" w:rsidRPr="00CA6A68" w:rsidRDefault="006B5953" w:rsidP="00CA6A68">
      <w:pPr>
        <w:spacing w:after="0" w:line="360" w:lineRule="exact"/>
        <w:ind w:firstLine="663"/>
        <w:rPr>
          <w:rFonts w:cs="Times New Roman"/>
          <w:szCs w:val="28"/>
        </w:rPr>
      </w:pPr>
      <w:r w:rsidRPr="00671409">
        <w:rPr>
          <w:rFonts w:cs="Times New Roman"/>
          <w:szCs w:val="28"/>
        </w:rPr>
        <w:t>Большинство отношений WordNet связывают слова, являющиеся одной частью речи. Таким образом можно сказать, что WordNet действительно состоит из четырех подсетей, по одному для существительных, глаголов, прилагательных и наречий, с несколькими перекрестными POS-указателями.</w:t>
      </w:r>
    </w:p>
    <w:sectPr w:rsidR="00B35014" w:rsidRPr="00CA6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E7A79"/>
    <w:multiLevelType w:val="multilevel"/>
    <w:tmpl w:val="7098F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DC67B8"/>
    <w:multiLevelType w:val="multilevel"/>
    <w:tmpl w:val="7D46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B06AA9"/>
    <w:multiLevelType w:val="multilevel"/>
    <w:tmpl w:val="2CCC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247B72"/>
    <w:multiLevelType w:val="multilevel"/>
    <w:tmpl w:val="1B02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F429EE"/>
    <w:multiLevelType w:val="hybridMultilevel"/>
    <w:tmpl w:val="ABF45270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CA694C"/>
    <w:multiLevelType w:val="multilevel"/>
    <w:tmpl w:val="87E6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C5F7945"/>
    <w:multiLevelType w:val="hybridMultilevel"/>
    <w:tmpl w:val="3E2A4B46"/>
    <w:lvl w:ilvl="0" w:tplc="04230001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7">
    <w:nsid w:val="5D141890"/>
    <w:multiLevelType w:val="multilevel"/>
    <w:tmpl w:val="F7FA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FA1715C"/>
    <w:multiLevelType w:val="multilevel"/>
    <w:tmpl w:val="39E6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AA661B"/>
    <w:multiLevelType w:val="multilevel"/>
    <w:tmpl w:val="DC76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335FA8"/>
    <w:multiLevelType w:val="multilevel"/>
    <w:tmpl w:val="E73C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A16A7A"/>
    <w:multiLevelType w:val="multilevel"/>
    <w:tmpl w:val="4B02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37B07C4"/>
    <w:multiLevelType w:val="hybridMultilevel"/>
    <w:tmpl w:val="405A3C06"/>
    <w:lvl w:ilvl="0" w:tplc="04230001">
      <w:start w:val="1"/>
      <w:numFmt w:val="bullet"/>
      <w:lvlText w:val=""/>
      <w:lvlJc w:val="left"/>
      <w:pPr>
        <w:ind w:left="1383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9"/>
  </w:num>
  <w:num w:numId="5">
    <w:abstractNumId w:val="1"/>
  </w:num>
  <w:num w:numId="6">
    <w:abstractNumId w:val="10"/>
  </w:num>
  <w:num w:numId="7">
    <w:abstractNumId w:val="0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6C"/>
    <w:rsid w:val="0005089C"/>
    <w:rsid w:val="000B60A2"/>
    <w:rsid w:val="000E30AD"/>
    <w:rsid w:val="00121F56"/>
    <w:rsid w:val="00187C22"/>
    <w:rsid w:val="001953BF"/>
    <w:rsid w:val="001F21A2"/>
    <w:rsid w:val="002127B1"/>
    <w:rsid w:val="00214A19"/>
    <w:rsid w:val="002236ED"/>
    <w:rsid w:val="002872F7"/>
    <w:rsid w:val="002C0ECE"/>
    <w:rsid w:val="002D66DB"/>
    <w:rsid w:val="002E5C28"/>
    <w:rsid w:val="00306FE0"/>
    <w:rsid w:val="004666E9"/>
    <w:rsid w:val="004B04E5"/>
    <w:rsid w:val="004B2E08"/>
    <w:rsid w:val="004B7A36"/>
    <w:rsid w:val="004C1878"/>
    <w:rsid w:val="004E7915"/>
    <w:rsid w:val="005A47A7"/>
    <w:rsid w:val="005C15C1"/>
    <w:rsid w:val="00614AFC"/>
    <w:rsid w:val="00671409"/>
    <w:rsid w:val="00680FA0"/>
    <w:rsid w:val="006B5953"/>
    <w:rsid w:val="006E19EC"/>
    <w:rsid w:val="006F4309"/>
    <w:rsid w:val="006F46AE"/>
    <w:rsid w:val="00710C82"/>
    <w:rsid w:val="00745509"/>
    <w:rsid w:val="00782351"/>
    <w:rsid w:val="007A6871"/>
    <w:rsid w:val="007E12AC"/>
    <w:rsid w:val="007E367D"/>
    <w:rsid w:val="008630B4"/>
    <w:rsid w:val="00883B3A"/>
    <w:rsid w:val="00893BE0"/>
    <w:rsid w:val="009774D4"/>
    <w:rsid w:val="009E4EA6"/>
    <w:rsid w:val="00A14DEA"/>
    <w:rsid w:val="00A15838"/>
    <w:rsid w:val="00A34E15"/>
    <w:rsid w:val="00A9328B"/>
    <w:rsid w:val="00AA6D87"/>
    <w:rsid w:val="00AC5350"/>
    <w:rsid w:val="00AF4A4F"/>
    <w:rsid w:val="00B35014"/>
    <w:rsid w:val="00B357BD"/>
    <w:rsid w:val="00B74781"/>
    <w:rsid w:val="00BF651D"/>
    <w:rsid w:val="00C332BE"/>
    <w:rsid w:val="00CA6A68"/>
    <w:rsid w:val="00CB0AA6"/>
    <w:rsid w:val="00CE19B4"/>
    <w:rsid w:val="00D9091E"/>
    <w:rsid w:val="00DB2F8E"/>
    <w:rsid w:val="00DB776C"/>
    <w:rsid w:val="00DC2D71"/>
    <w:rsid w:val="00DE76B9"/>
    <w:rsid w:val="00E120C6"/>
    <w:rsid w:val="00E44735"/>
    <w:rsid w:val="00E6170B"/>
    <w:rsid w:val="00E87E52"/>
    <w:rsid w:val="00EA4A2F"/>
    <w:rsid w:val="00EB5420"/>
    <w:rsid w:val="00EC5A2F"/>
    <w:rsid w:val="00ED08D0"/>
    <w:rsid w:val="00F7070A"/>
    <w:rsid w:val="00F7248F"/>
    <w:rsid w:val="00F75B98"/>
    <w:rsid w:val="00FB42AF"/>
    <w:rsid w:val="00FD3F0B"/>
    <w:rsid w:val="00FE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EC1D5F-75E7-4DA3-9FF9-F2389425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735"/>
    <w:pPr>
      <w:spacing w:after="200" w:line="276" w:lineRule="auto"/>
      <w:jc w:val="both"/>
    </w:pPr>
    <w:rPr>
      <w:rFonts w:ascii="Times New Roman" w:eastAsiaTheme="minorEastAsia" w:hAnsi="Times New Roman"/>
      <w:sz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2E5C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18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B2F8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E5C2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be-BY" w:eastAsia="be-BY"/>
    </w:rPr>
  </w:style>
  <w:style w:type="character" w:customStyle="1" w:styleId="apple-converted-space">
    <w:name w:val="apple-converted-space"/>
    <w:basedOn w:val="a0"/>
    <w:rsid w:val="002E5C28"/>
  </w:style>
  <w:style w:type="character" w:styleId="a4">
    <w:name w:val="Hyperlink"/>
    <w:basedOn w:val="a0"/>
    <w:uiPriority w:val="99"/>
    <w:semiHidden/>
    <w:unhideWhenUsed/>
    <w:rsid w:val="002E5C28"/>
    <w:rPr>
      <w:color w:val="0000FF"/>
      <w:u w:val="single"/>
    </w:rPr>
  </w:style>
  <w:style w:type="paragraph" w:styleId="a5">
    <w:name w:val="No Spacing"/>
    <w:uiPriority w:val="1"/>
    <w:qFormat/>
    <w:rsid w:val="002E5C28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E5C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4C18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eyword">
    <w:name w:val="keyword"/>
    <w:basedOn w:val="a0"/>
    <w:rsid w:val="004C1878"/>
  </w:style>
  <w:style w:type="character" w:customStyle="1" w:styleId="texample">
    <w:name w:val="texample"/>
    <w:basedOn w:val="a0"/>
    <w:rsid w:val="004C1878"/>
  </w:style>
  <w:style w:type="character" w:customStyle="1" w:styleId="50">
    <w:name w:val="Заголовок 5 Знак"/>
    <w:basedOn w:val="a0"/>
    <w:link w:val="5"/>
    <w:uiPriority w:val="9"/>
    <w:semiHidden/>
    <w:rsid w:val="00DB2F8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6">
    <w:name w:val="List Paragraph"/>
    <w:basedOn w:val="a"/>
    <w:uiPriority w:val="34"/>
    <w:qFormat/>
    <w:rsid w:val="00AA6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1157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Isachanka, Dzmitry</dc:creator>
  <cp:keywords/>
  <dc:description/>
  <cp:lastModifiedBy>Dmitry</cp:lastModifiedBy>
  <cp:revision>14</cp:revision>
  <dcterms:created xsi:type="dcterms:W3CDTF">2017-05-08T21:07:00Z</dcterms:created>
  <dcterms:modified xsi:type="dcterms:W3CDTF">2017-05-08T22:13:00Z</dcterms:modified>
</cp:coreProperties>
</file>